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2C30E" w14:textId="4380E170" w:rsidR="009E7B5F" w:rsidRDefault="009E7B5F" w:rsidP="009E7B5F">
      <w:pPr>
        <w:pStyle w:val="a3"/>
        <w:shd w:val="clear" w:color="auto" w:fill="FFFFFF"/>
        <w:jc w:val="center"/>
        <w:rPr>
          <w:rFonts w:ascii="微软雅黑" w:eastAsia="微软雅黑" w:hAnsi="微软雅黑"/>
          <w:color w:val="000000"/>
          <w:sz w:val="27"/>
          <w:szCs w:val="27"/>
          <w:shd w:val="clear" w:color="auto" w:fill="FFFFFF"/>
        </w:rPr>
      </w:pPr>
      <w:r w:rsidRPr="009E7B5F">
        <w:rPr>
          <w:rFonts w:ascii="微软雅黑" w:eastAsia="微软雅黑" w:hAnsi="微软雅黑"/>
          <w:color w:val="000000"/>
          <w:sz w:val="27"/>
          <w:szCs w:val="27"/>
          <w:shd w:val="clear" w:color="auto" w:fill="FFFFFF"/>
        </w:rPr>
        <w:t>What Kinds Of Papers Does USENIX Publish</w:t>
      </w:r>
    </w:p>
    <w:p w14:paraId="23FDE308" w14:textId="3B46E8D7" w:rsidR="009E7B5F" w:rsidRDefault="009E7B5F" w:rsidP="009E7B5F">
      <w:pPr>
        <w:pStyle w:val="a3"/>
        <w:shd w:val="clear" w:color="auto" w:fill="FFFFFF"/>
        <w:ind w:firstLineChars="200" w:firstLine="540"/>
        <w:rPr>
          <w:rFonts w:ascii="微软雅黑" w:eastAsia="微软雅黑" w:hAnsi="微软雅黑"/>
          <w:color w:val="000000"/>
          <w:sz w:val="27"/>
          <w:szCs w:val="27"/>
        </w:rPr>
      </w:pPr>
      <w:r>
        <w:rPr>
          <w:rFonts w:ascii="微软雅黑" w:eastAsia="微软雅黑" w:hAnsi="微软雅黑" w:hint="eastAsia"/>
          <w:color w:val="000000"/>
          <w:sz w:val="27"/>
          <w:szCs w:val="27"/>
          <w:shd w:val="clear" w:color="auto" w:fill="FFFFFF"/>
        </w:rPr>
        <w:t>一篇好论文的关键要素是它要么教 读者在进行系统管理时可以使用的东西 或开发工具进行系统管理，或IT进步系统管理科学，或两者兼而有之。</w:t>
      </w:r>
      <w:r>
        <w:rPr>
          <w:rFonts w:ascii="微软雅黑" w:eastAsia="微软雅黑" w:hAnsi="微软雅黑" w:hint="eastAsia"/>
          <w:color w:val="000000"/>
          <w:sz w:val="27"/>
          <w:szCs w:val="27"/>
        </w:rPr>
        <w:t>在决定是否提交论文是“观众或读者将从中学到什么 我的论文？我们不希望每篇与工具相关的论文都报告以下内容</w:t>
      </w:r>
      <w:r>
        <w:rPr>
          <w:rFonts w:ascii="微软雅黑" w:eastAsia="微软雅黑" w:hAnsi="微软雅黑"/>
          <w:color w:val="000000"/>
          <w:sz w:val="27"/>
          <w:szCs w:val="27"/>
        </w:rPr>
        <w:t>:</w:t>
      </w:r>
      <w:r>
        <w:rPr>
          <w:rFonts w:ascii="微软雅黑" w:eastAsia="微软雅黑" w:hAnsi="微软雅黑" w:hint="eastAsia"/>
          <w:color w:val="000000"/>
          <w:sz w:val="27"/>
          <w:szCs w:val="27"/>
        </w:rPr>
        <w:t>这是一个重大突破，但我们确实在寻找新的东西，潜在的有用，并不完全明显。想想你的工作来自以前发表的论文;这可能是很好的工作，但它也应该是对以前发布的改进工作。想想其他人如何发现你的工作有用; 他们能否将您教给他们的内容应用到他们自己的系统中，或者环境？还是表明其他人是如何困惑的？ 与传统智慧相矛盾的“负面结果”是 通常比积极的结果更重要，尤其是在 研究。</w:t>
      </w:r>
    </w:p>
    <w:p w14:paraId="5DFB653F" w14:textId="23C39953" w:rsidR="009E7B5F" w:rsidRDefault="009E7B5F" w:rsidP="009E7B5F">
      <w:pPr>
        <w:pStyle w:val="a3"/>
        <w:shd w:val="clear" w:color="auto" w:fill="FFFFFF"/>
        <w:ind w:firstLineChars="200"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还要考虑 LISA 会议是否是你的论文发布文章的合适场所。也许它属于一个更理论化的会议，或者具有不同重点的会议。我们鼓励理论论文以SA为重点。没有SA重点应提交给USENIX通用技术会议。 尝试询问您所在站点或其他站点的系统管理员 ——如果他们觉得这篇论文很有趣的话。如果你的论文是 很短或更像是一篇观点文章，可能更合适 对于 USENIX 时事通讯 ;登录：.还要尝试询问他们是否会找到 这篇论文很有趣，并尝试让他们识别最多的 论文的重要方面。</w:t>
      </w:r>
    </w:p>
    <w:p w14:paraId="10681CB3" w14:textId="281903FD" w:rsidR="009E7B5F" w:rsidRDefault="009E7B5F" w:rsidP="009E7B5F">
      <w:pPr>
        <w:pStyle w:val="a3"/>
        <w:shd w:val="clear" w:color="auto" w:fill="FFFFFF"/>
        <w:ind w:firstLineChars="200"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当你写论文时，请记住“我打算教什么</w:t>
      </w:r>
      <w:r>
        <w:rPr>
          <w:rFonts w:ascii="微软雅黑" w:eastAsia="微软雅黑" w:hAnsi="微软雅黑"/>
          <w:color w:val="000000"/>
          <w:sz w:val="27"/>
          <w:szCs w:val="27"/>
        </w:rPr>
        <w:t>”</w:t>
      </w:r>
      <w:r>
        <w:rPr>
          <w:rFonts w:ascii="微软雅黑" w:eastAsia="微软雅黑" w:hAnsi="微软雅黑" w:hint="eastAsia"/>
          <w:color w:val="000000"/>
          <w:sz w:val="27"/>
          <w:szCs w:val="27"/>
        </w:rPr>
        <w:t>这意味着将论文集中在一个或几个主要内容上 点。不要试图在论文中塞进太多大问题，也不要用不相关的细节填充它。请包含足够的背景</w:t>
      </w:r>
      <w:r>
        <w:rPr>
          <w:rFonts w:ascii="微软雅黑" w:eastAsia="微软雅黑" w:hAnsi="微软雅黑" w:hint="eastAsia"/>
          <w:color w:val="000000"/>
          <w:sz w:val="27"/>
          <w:szCs w:val="27"/>
        </w:rPr>
        <w:t>，让</w:t>
      </w:r>
      <w:r>
        <w:rPr>
          <w:rFonts w:ascii="微软雅黑" w:eastAsia="微软雅黑" w:hAnsi="微软雅黑" w:hint="eastAsia"/>
          <w:color w:val="000000"/>
          <w:sz w:val="27"/>
          <w:szCs w:val="27"/>
        </w:rPr>
        <w:t>读者了解为什么你</w:t>
      </w:r>
      <w:r>
        <w:rPr>
          <w:rFonts w:ascii="微软雅黑" w:eastAsia="微软雅黑" w:hAnsi="微软雅黑" w:hint="eastAsia"/>
          <w:color w:val="000000"/>
          <w:sz w:val="27"/>
          <w:szCs w:val="27"/>
        </w:rPr>
        <w:lastRenderedPageBreak/>
        <w:t>的问题很重要，你的工作方式 与该领域以前的工作有关，以及它如何适应 实用系统。此外，提供足够的细节供读者放置在上下文中进行性能测量或其他技术评估。可以给出适当地归功于以前的工作，以便读者可以知道在哪里 转身查找其他背景信息。</w:t>
      </w:r>
    </w:p>
    <w:p w14:paraId="4061B50E" w14:textId="1EA25A9F" w:rsidR="00FC4263" w:rsidRPr="009E7B5F" w:rsidRDefault="009E7B5F">
      <w:r>
        <w:rPr>
          <w:rFonts w:ascii="微软雅黑" w:eastAsia="微软雅黑" w:hAnsi="微软雅黑" w:hint="eastAsia"/>
          <w:color w:val="000000"/>
          <w:sz w:val="27"/>
          <w:szCs w:val="27"/>
          <w:shd w:val="clear" w:color="auto" w:fill="FFFFFF"/>
        </w:rPr>
        <w:t>建议您阅读一些最近的LISA会议记录 会议以了解发表哪些类型的论文</w:t>
      </w:r>
    </w:p>
    <w:sectPr w:rsidR="00FC4263" w:rsidRPr="009E7B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3B"/>
    <w:rsid w:val="0062371F"/>
    <w:rsid w:val="00660063"/>
    <w:rsid w:val="006A603B"/>
    <w:rsid w:val="009E7B5F"/>
    <w:rsid w:val="00FC4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5017"/>
  <w15:chartTrackingRefBased/>
  <w15:docId w15:val="{68D86110-894F-41BC-B939-B9BC20B8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7B5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7032">
      <w:bodyDiv w:val="1"/>
      <w:marLeft w:val="0"/>
      <w:marRight w:val="0"/>
      <w:marTop w:val="0"/>
      <w:marBottom w:val="0"/>
      <w:divBdr>
        <w:top w:val="none" w:sz="0" w:space="0" w:color="auto"/>
        <w:left w:val="none" w:sz="0" w:space="0" w:color="auto"/>
        <w:bottom w:val="none" w:sz="0" w:space="0" w:color="auto"/>
        <w:right w:val="none" w:sz="0" w:space="0" w:color="auto"/>
      </w:divBdr>
    </w:div>
    <w:div w:id="130530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晨韬 郭</dc:creator>
  <cp:keywords/>
  <dc:description/>
  <cp:lastModifiedBy>晨韬 郭</cp:lastModifiedBy>
  <cp:revision>2</cp:revision>
  <dcterms:created xsi:type="dcterms:W3CDTF">2023-07-29T02:02:00Z</dcterms:created>
  <dcterms:modified xsi:type="dcterms:W3CDTF">2023-07-29T02:11:00Z</dcterms:modified>
</cp:coreProperties>
</file>