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4127" w14:textId="77777777" w:rsidR="007F4CA6" w:rsidRPr="007F4CA6" w:rsidRDefault="007F4CA6" w:rsidP="007F4CA6">
      <w:r w:rsidRPr="007F4CA6">
        <w:t>Ця політика регулює тільки використання платформою </w:t>
      </w:r>
      <w:hyperlink r:id="rId5" w:history="1">
        <w:r w:rsidRPr="007F4CA6">
          <w:rPr>
            <w:rStyle w:val="ac"/>
          </w:rPr>
          <w:t>https://siplatform.com.ua/</w:t>
        </w:r>
      </w:hyperlink>
      <w:r w:rsidRPr="007F4CA6">
        <w:t> (далі також іменованим “Ми” або “Нас”) використання та розкриття інформації, яка збирається, коли користувачі вирішують використовувати платформу </w:t>
      </w:r>
      <w:hyperlink r:id="rId6" w:history="1">
        <w:r w:rsidRPr="007F4CA6">
          <w:rPr>
            <w:rStyle w:val="ac"/>
          </w:rPr>
          <w:t>https://siplatform.com.ua/</w:t>
        </w:r>
      </w:hyperlink>
      <w:r w:rsidRPr="007F4CA6">
        <w:t>. Ця політика не застосовується до взаємодії з іншими веб-сайтами, сторонніми рекламодавцями або рекламними мережами, або до інших послуг та роботи компаній, якими ми не володіємо, не керуємо і не контролюємо. Ми не контролюємо політику конфіденційності таких третіх осіб, і Ваші відносини під час використання їхніх послуг регулюються політикою конфіденційності третіх осіб.</w:t>
      </w:r>
      <w:r w:rsidRPr="007F4CA6">
        <w:br/>
      </w:r>
      <w:r w:rsidRPr="007F4CA6">
        <w:br/>
        <w:t>Як зазначено нижче, ми можемо збирати інформацію про Вас за допомогою таких засобів:</w:t>
      </w:r>
    </w:p>
    <w:p w14:paraId="73EC615D" w14:textId="77777777" w:rsidR="007F4CA6" w:rsidRPr="007F4CA6" w:rsidRDefault="007F4CA6" w:rsidP="007F4CA6">
      <w:pPr>
        <w:numPr>
          <w:ilvl w:val="0"/>
          <w:numId w:val="6"/>
        </w:numPr>
      </w:pPr>
      <w:r w:rsidRPr="007F4CA6">
        <w:t>під час реєстрації на платформі </w:t>
      </w:r>
      <w:hyperlink r:id="rId7" w:history="1">
        <w:r w:rsidRPr="007F4CA6">
          <w:rPr>
            <w:rStyle w:val="ac"/>
          </w:rPr>
          <w:t>https://siplatform.com.ua/</w:t>
        </w:r>
      </w:hyperlink>
      <w:r w:rsidRPr="007F4CA6">
        <w:t>,</w:t>
      </w:r>
    </w:p>
    <w:p w14:paraId="4E6011B7" w14:textId="77777777" w:rsidR="007F4CA6" w:rsidRPr="007F4CA6" w:rsidRDefault="007F4CA6" w:rsidP="007F4CA6">
      <w:pPr>
        <w:numPr>
          <w:ilvl w:val="0"/>
          <w:numId w:val="6"/>
        </w:numPr>
      </w:pPr>
      <w:r w:rsidRPr="007F4CA6">
        <w:t>під час відвідування нашого веб-сайту,</w:t>
      </w:r>
    </w:p>
    <w:p w14:paraId="569466BB" w14:textId="77777777" w:rsidR="007F4CA6" w:rsidRPr="007F4CA6" w:rsidRDefault="007F4CA6" w:rsidP="007F4CA6">
      <w:pPr>
        <w:numPr>
          <w:ilvl w:val="0"/>
          <w:numId w:val="6"/>
        </w:numPr>
      </w:pPr>
      <w:r w:rsidRPr="007F4CA6">
        <w:t>під час відвідування веб-сайту під час використання послуг </w:t>
      </w:r>
      <w:hyperlink r:id="rId8" w:history="1">
        <w:r w:rsidRPr="007F4CA6">
          <w:rPr>
            <w:rStyle w:val="ac"/>
          </w:rPr>
          <w:t>https://siplatform.com.ua/</w:t>
        </w:r>
      </w:hyperlink>
    </w:p>
    <w:p w14:paraId="1635F831" w14:textId="77777777" w:rsidR="007F4CA6" w:rsidRPr="007F4CA6" w:rsidRDefault="007F4CA6" w:rsidP="007F4CA6">
      <w:r w:rsidRPr="007F4CA6">
        <w:br/>
        <w:t>У разі ухвалення рішення про те, щоб зареєструватися на наших сервісах, з Вашого боку потрібно надати певну інформацію, частина якої ідентифікує Вас особисто, наприклад, Вашу адресу електронної пошти або іншу реєстраційну інформацію. Надалі Вам, можливо, доведеться повідомити нам якісь додаткові дані про себе через будь-які інші види взаємодії з нами, наприклад, надати нам свій номер телефону під час звернення в службу по роботі з клієнтами. Ваша інформація, безпосередньо надана нам, називається “Реєстраційною інформацією”.</w:t>
      </w:r>
      <w:r w:rsidRPr="007F4CA6">
        <w:br/>
      </w:r>
      <w:r w:rsidRPr="007F4CA6">
        <w:br/>
      </w:r>
    </w:p>
    <w:p w14:paraId="2F7F24A0" w14:textId="77777777" w:rsidR="007F4CA6" w:rsidRPr="007F4CA6" w:rsidRDefault="007F4CA6" w:rsidP="007F4CA6">
      <w:pPr>
        <w:rPr>
          <w:b/>
          <w:bCs/>
        </w:rPr>
      </w:pPr>
      <w:r w:rsidRPr="007F4CA6">
        <w:rPr>
          <w:b/>
          <w:bCs/>
        </w:rPr>
        <w:t>Збір інформації на платформі</w:t>
      </w:r>
    </w:p>
    <w:p w14:paraId="3BACEA23" w14:textId="77777777" w:rsidR="007F4CA6" w:rsidRPr="007F4CA6" w:rsidRDefault="007F4CA6" w:rsidP="007F4CA6">
      <w:r w:rsidRPr="007F4CA6">
        <w:br/>
        <w:t>Через можливості платформи для коментарів для Вас передбачена можливість активної взаємодії. Використовуючи наші сервіси, Ви розумієте та погоджуєтеся з тим, що ми надаємо платформу обміну публічними коментарями, і що ми або інші Користувачі можемо здійснювати пошук, переглядати, використовувати, повторно розміщувати будь-який Ваш Контент користувача, який Ви робите загальнодоступним, використовуючи Сервіс.</w:t>
      </w:r>
      <w:r w:rsidRPr="007F4CA6">
        <w:br/>
      </w:r>
      <w:r w:rsidRPr="007F4CA6">
        <w:br/>
      </w:r>
    </w:p>
    <w:p w14:paraId="739F1CA6" w14:textId="77777777" w:rsidR="007F4CA6" w:rsidRPr="007F4CA6" w:rsidRDefault="007F4CA6" w:rsidP="007F4CA6">
      <w:pPr>
        <w:rPr>
          <w:b/>
          <w:bCs/>
        </w:rPr>
      </w:pPr>
      <w:r w:rsidRPr="007F4CA6">
        <w:rPr>
          <w:b/>
          <w:bCs/>
        </w:rPr>
        <w:t>Персональні ідентифікаційні дані</w:t>
      </w:r>
    </w:p>
    <w:p w14:paraId="3A1B07A3" w14:textId="77777777" w:rsidR="007F4CA6" w:rsidRPr="007F4CA6" w:rsidRDefault="007F4CA6" w:rsidP="007F4CA6">
      <w:r w:rsidRPr="007F4CA6">
        <w:br/>
        <w:t xml:space="preserve">Ми використовуємо та розкриваємо інформацію, зібрану нами під час використання </w:t>
      </w:r>
      <w:r w:rsidRPr="007F4CA6">
        <w:lastRenderedPageBreak/>
        <w:t>користувачами платформи </w:t>
      </w:r>
      <w:hyperlink r:id="rId9" w:history="1">
        <w:r w:rsidRPr="007F4CA6">
          <w:rPr>
            <w:rStyle w:val="ac"/>
          </w:rPr>
          <w:t>https://siplatform.com.ua/</w:t>
        </w:r>
      </w:hyperlink>
      <w:r w:rsidRPr="007F4CA6">
        <w:t>, відвідування веб-сайту ГО, що містить вкладку на курси платформи. Ми просимо персональні ідентифікаційні дані, такі як ім’я та адресу електронної пошти, під час реєстрації облікового запису.</w:t>
      </w:r>
      <w:r w:rsidRPr="007F4CA6">
        <w:br/>
      </w:r>
      <w:r w:rsidRPr="007F4CA6">
        <w:br/>
        <w:t xml:space="preserve">Ми збираємо інформацію при відвідуванні Вами нашого веб-сайту, використанні або взаємодії з платформою, а також коли Ви відвідуєте веб-сайти наших </w:t>
      </w:r>
      <w:proofErr w:type="spellStart"/>
      <w:r w:rsidRPr="007F4CA6">
        <w:t>паблішерів</w:t>
      </w:r>
      <w:proofErr w:type="spellEnd"/>
      <w:r w:rsidRPr="007F4CA6">
        <w:t xml:space="preserve">-партнерів, які використовують наш </w:t>
      </w:r>
      <w:proofErr w:type="spellStart"/>
      <w:r w:rsidRPr="007F4CA6">
        <w:t>віджет</w:t>
      </w:r>
      <w:proofErr w:type="spellEnd"/>
      <w:r w:rsidRPr="007F4CA6">
        <w:t xml:space="preserve">, Ця інформація може включати дані про загальну поведінку потоку </w:t>
      </w:r>
      <w:proofErr w:type="spellStart"/>
      <w:r w:rsidRPr="007F4CA6">
        <w:t>кліків</w:t>
      </w:r>
      <w:proofErr w:type="spellEnd"/>
      <w:r w:rsidRPr="007F4CA6">
        <w:t xml:space="preserve">, такі як веб-сайт сторінки (включно з URL-адресами таких сторінок), пошукові запити, з яких користувач був </w:t>
      </w:r>
      <w:proofErr w:type="spellStart"/>
      <w:r w:rsidRPr="007F4CA6">
        <w:t>перенаправлений</w:t>
      </w:r>
      <w:proofErr w:type="spellEnd"/>
      <w:r w:rsidRPr="007F4CA6">
        <w:t xml:space="preserve"> на сторінку, навігацію зі сторінки на сторінку за допомогою сервісів …, час, проведений на кожній сторінці, та елементи, на які Ви натискаєте або вибираєте (” Інформація про Використання”). Інформація про Використання також може включати Вашу IP-адресу, інформацію про Ваше географічне розташування, отриману з IP-адреси, та доменне ім’я постачальника послуг Інтернету.</w:t>
      </w:r>
      <w:r w:rsidRPr="007F4CA6">
        <w:br/>
      </w:r>
      <w:r w:rsidRPr="007F4CA6">
        <w:br/>
        <w:t>Ми також збираємо та використовуємо інформацію про Ваші взаємодії з Сервісами таким чином і в такому форматі, який не ідентифікує вас як фізичну особу (“Інформація, що не ідентифікує особистість”). Ми можемо збирати, використовувати та розкривати Інформацію, яка не ідентифікує особу, в порядку, зазначеному нижче.</w:t>
      </w:r>
      <w:r w:rsidRPr="007F4CA6">
        <w:br/>
      </w:r>
      <w:r w:rsidRPr="007F4CA6">
        <w:br/>
      </w:r>
    </w:p>
    <w:p w14:paraId="3A00D175" w14:textId="77777777" w:rsidR="007F4CA6" w:rsidRPr="007F4CA6" w:rsidRDefault="007F4CA6" w:rsidP="007F4CA6">
      <w:pPr>
        <w:rPr>
          <w:b/>
          <w:bCs/>
        </w:rPr>
      </w:pPr>
      <w:r w:rsidRPr="007F4CA6">
        <w:rPr>
          <w:b/>
          <w:bCs/>
        </w:rPr>
        <w:t xml:space="preserve">Інформація про файли </w:t>
      </w:r>
      <w:proofErr w:type="spellStart"/>
      <w:r w:rsidRPr="007F4CA6">
        <w:rPr>
          <w:b/>
          <w:bCs/>
        </w:rPr>
        <w:t>cookie</w:t>
      </w:r>
      <w:proofErr w:type="spellEnd"/>
    </w:p>
    <w:p w14:paraId="4C7035CB" w14:textId="77777777" w:rsidR="007F4CA6" w:rsidRPr="007F4CA6" w:rsidRDefault="007F4CA6" w:rsidP="007F4CA6">
      <w:r w:rsidRPr="007F4CA6">
        <w:br/>
        <w:t xml:space="preserve">Як і багато веб-сайтів, в основному ми використовуємо файли </w:t>
      </w:r>
      <w:proofErr w:type="spellStart"/>
      <w:r w:rsidRPr="007F4CA6">
        <w:t>cookie</w:t>
      </w:r>
      <w:proofErr w:type="spellEnd"/>
      <w:r w:rsidRPr="007F4CA6">
        <w:t xml:space="preserve"> та піксельні теги для збору інформації користувача. Файл </w:t>
      </w:r>
      <w:proofErr w:type="spellStart"/>
      <w:r w:rsidRPr="007F4CA6">
        <w:t>cookie</w:t>
      </w:r>
      <w:proofErr w:type="spellEnd"/>
      <w:r w:rsidRPr="007F4CA6">
        <w:t xml:space="preserve"> — це невеликий файл, який містить рядок символів, які надсилаються на комп’ютер і зберігаються на жорсткому диску під час відвідування веб-сайту; кожен веб-сайт може надсилати власні файли </w:t>
      </w:r>
      <w:proofErr w:type="spellStart"/>
      <w:r w:rsidRPr="007F4CA6">
        <w:t>cookie</w:t>
      </w:r>
      <w:proofErr w:type="spellEnd"/>
      <w:r w:rsidRPr="007F4CA6">
        <w:t xml:space="preserve"> у Ваш браузер. Піксельний тег є невеликим графічним файлом, який дозволяє нам виміряти використання Сервісів ….. Теги пікселів дозволяють нам збирати таку інформацію, як IP-адреса комп’ютера, який завантажив сторінку, на якій відображається тег, URL-адреса сторінки, на якій відображається тег пікселя, час (і тривалість) перегляду сторінки, що містить тег пікселя, та ідентифікаційний номер (довга) рядок символів) будь-якого файлу </w:t>
      </w:r>
      <w:proofErr w:type="spellStart"/>
      <w:r w:rsidRPr="007F4CA6">
        <w:t>cookie</w:t>
      </w:r>
      <w:proofErr w:type="spellEnd"/>
      <w:r w:rsidRPr="007F4CA6">
        <w:t xml:space="preserve">, раніше розміщеного цим сервером на Вашому комп’ютері. Файли </w:t>
      </w:r>
      <w:proofErr w:type="spellStart"/>
      <w:r w:rsidRPr="007F4CA6">
        <w:t>cookie</w:t>
      </w:r>
      <w:proofErr w:type="spellEnd"/>
      <w:r w:rsidRPr="007F4CA6">
        <w:t xml:space="preserve"> можуть також передавати нам інформацію про те, як Ви використовуєте Сервіси (наприклад, сторінки, які Ви переглядаєте, посилання, які натискаєте, та інші дії, які Ви вчиняєте щодо Сервісів), та дозволяють нам або нашим діловим партнерам відслідковувати використання Вами Сервісів за певний час. Постійний файл </w:t>
      </w:r>
      <w:proofErr w:type="spellStart"/>
      <w:r w:rsidRPr="007F4CA6">
        <w:t>cookie</w:t>
      </w:r>
      <w:proofErr w:type="spellEnd"/>
      <w:r w:rsidRPr="007F4CA6">
        <w:t xml:space="preserve"> залишається на жорсткому диску після закриття браузера. Постійні файли </w:t>
      </w:r>
      <w:proofErr w:type="spellStart"/>
      <w:r w:rsidRPr="007F4CA6">
        <w:t>cookie</w:t>
      </w:r>
      <w:proofErr w:type="spellEnd"/>
      <w:r w:rsidRPr="007F4CA6">
        <w:t xml:space="preserve"> можуть використовуватися Вашим браузером під час наступних відвідувань сайту. Постійні файли </w:t>
      </w:r>
      <w:proofErr w:type="spellStart"/>
      <w:r w:rsidRPr="007F4CA6">
        <w:t>cookie</w:t>
      </w:r>
      <w:proofErr w:type="spellEnd"/>
      <w:r w:rsidRPr="007F4CA6">
        <w:t xml:space="preserve"> можуть бути видалені, виходячи з команд вашого веб-браузера. Файл сеансу </w:t>
      </w:r>
      <w:proofErr w:type="spellStart"/>
      <w:r w:rsidRPr="007F4CA6">
        <w:t>cookie</w:t>
      </w:r>
      <w:proofErr w:type="spellEnd"/>
      <w:r w:rsidRPr="007F4CA6">
        <w:t xml:space="preserve"> є тимчасовим та зникає після закриття браузера. Ви можете скинути налаштування свого веб-</w:t>
      </w:r>
      <w:proofErr w:type="spellStart"/>
      <w:r w:rsidRPr="007F4CA6">
        <w:t>бр</w:t>
      </w:r>
      <w:proofErr w:type="spellEnd"/>
      <w:r w:rsidRPr="007F4CA6">
        <w:t xml:space="preserve"> </w:t>
      </w:r>
      <w:proofErr w:type="spellStart"/>
      <w:r w:rsidRPr="007F4CA6">
        <w:t>аузера</w:t>
      </w:r>
      <w:proofErr w:type="spellEnd"/>
      <w:r w:rsidRPr="007F4CA6">
        <w:t xml:space="preserve">, щоб </w:t>
      </w:r>
      <w:r w:rsidRPr="007F4CA6">
        <w:lastRenderedPageBreak/>
        <w:t xml:space="preserve">відмовитися від всіх файлів </w:t>
      </w:r>
      <w:proofErr w:type="spellStart"/>
      <w:r w:rsidRPr="007F4CA6">
        <w:t>cookie</w:t>
      </w:r>
      <w:proofErr w:type="spellEnd"/>
      <w:r w:rsidRPr="007F4CA6">
        <w:t xml:space="preserve"> або отримувати повідомлення, коли файл </w:t>
      </w:r>
      <w:proofErr w:type="spellStart"/>
      <w:r w:rsidRPr="007F4CA6">
        <w:t>cookie</w:t>
      </w:r>
      <w:proofErr w:type="spellEnd"/>
      <w:r w:rsidRPr="007F4CA6">
        <w:t xml:space="preserve"> надсилається. Однак деякі функції Сервісів не можуть бути доступними у разі відключення Вами можливості приймати файли </w:t>
      </w:r>
      <w:proofErr w:type="spellStart"/>
      <w:r w:rsidRPr="007F4CA6">
        <w:t>cookie</w:t>
      </w:r>
      <w:proofErr w:type="spellEnd"/>
      <w:r w:rsidRPr="007F4CA6">
        <w:t>.</w:t>
      </w:r>
      <w:r w:rsidRPr="007F4CA6">
        <w:br/>
      </w:r>
      <w:r w:rsidRPr="007F4CA6">
        <w:br/>
      </w:r>
    </w:p>
    <w:p w14:paraId="07CC80BF" w14:textId="77777777" w:rsidR="007F4CA6" w:rsidRPr="007F4CA6" w:rsidRDefault="007F4CA6" w:rsidP="007F4CA6">
      <w:pPr>
        <w:rPr>
          <w:b/>
          <w:bCs/>
        </w:rPr>
      </w:pPr>
      <w:r w:rsidRPr="007F4CA6">
        <w:rPr>
          <w:b/>
          <w:bCs/>
        </w:rPr>
        <w:t xml:space="preserve">Параметри файлів </w:t>
      </w:r>
      <w:proofErr w:type="spellStart"/>
      <w:r w:rsidRPr="007F4CA6">
        <w:rPr>
          <w:b/>
          <w:bCs/>
        </w:rPr>
        <w:t>cookie</w:t>
      </w:r>
      <w:proofErr w:type="spellEnd"/>
      <w:r w:rsidRPr="007F4CA6">
        <w:rPr>
          <w:b/>
          <w:bCs/>
        </w:rPr>
        <w:t>: </w:t>
      </w:r>
    </w:p>
    <w:p w14:paraId="4B73C440" w14:textId="77777777" w:rsidR="007F4CA6" w:rsidRPr="007F4CA6" w:rsidRDefault="007F4CA6" w:rsidP="007F4CA6">
      <w:r w:rsidRPr="007F4CA6">
        <w:br/>
        <w:t xml:space="preserve">ми використовуємо файли </w:t>
      </w:r>
      <w:proofErr w:type="spellStart"/>
      <w:r w:rsidRPr="007F4CA6">
        <w:t>cookie</w:t>
      </w:r>
      <w:proofErr w:type="spellEnd"/>
      <w:r w:rsidRPr="007F4CA6">
        <w:t xml:space="preserve"> для унікальної ідентифікації браузера, що дає можливість рекламодавцям показувати цільові оголошення, що мають відношення до Вас. Якщо Ви віддаєте перевагу, щоб ми не зберігали унікальні файли </w:t>
      </w:r>
      <w:proofErr w:type="spellStart"/>
      <w:r w:rsidRPr="007F4CA6">
        <w:t>cookie</w:t>
      </w:r>
      <w:proofErr w:type="spellEnd"/>
      <w:r w:rsidRPr="007F4CA6">
        <w:t xml:space="preserve"> у Вашому браузері, Ви можете відмовитись від них. Зверніть увагу, що відмовившись, Ви все одно отримуватимете рекламу від …., при відвідуванні наших веб-сайтів, – вона просто не буде орієнтована на Вас.</w:t>
      </w:r>
      <w:r w:rsidRPr="007F4CA6">
        <w:br/>
      </w:r>
      <w:r w:rsidRPr="007F4CA6">
        <w:br/>
      </w:r>
    </w:p>
    <w:p w14:paraId="333CB32D" w14:textId="77777777" w:rsidR="007F4CA6" w:rsidRPr="007F4CA6" w:rsidRDefault="007F4CA6" w:rsidP="007F4CA6">
      <w:pPr>
        <w:rPr>
          <w:b/>
          <w:bCs/>
        </w:rPr>
      </w:pPr>
      <w:r w:rsidRPr="007F4CA6">
        <w:rPr>
          <w:b/>
          <w:bCs/>
        </w:rPr>
        <w:t>Інформація про аналітику</w:t>
      </w:r>
    </w:p>
    <w:p w14:paraId="3AB29CB7" w14:textId="77777777" w:rsidR="007F4CA6" w:rsidRPr="007F4CA6" w:rsidRDefault="007F4CA6" w:rsidP="007F4CA6">
      <w:r w:rsidRPr="007F4CA6">
        <w:br/>
        <w:t>Ми використовуємо як наші, так і сторонні інструменти аналітики, які допомагають нам оцінити трафік та тенденції використання Сервісів. Ці інструменти збирають інформацію, надіслану Вашим браузером у рамках запиту веб-сторінки, включаючи веб-сторінки, які Ви відвідуєте, доповнення браузера, ширину та висоту браузера, а також іншу інформацію, яка допомагає нам у покращенні Сервісів. Ми збираємо та використовуємо цю аналітичну інформацію в узагальненому вигляді таким чином, щоб її неможливо було використовувати для ідентифікації будь-якого конкретного окремого користувача.</w:t>
      </w:r>
      <w:r w:rsidRPr="007F4CA6">
        <w:br/>
      </w:r>
      <w:r w:rsidRPr="007F4CA6">
        <w:br/>
      </w:r>
    </w:p>
    <w:p w14:paraId="7132EA60" w14:textId="77777777" w:rsidR="007F4CA6" w:rsidRPr="007F4CA6" w:rsidRDefault="007F4CA6" w:rsidP="007F4CA6">
      <w:pPr>
        <w:rPr>
          <w:b/>
          <w:bCs/>
        </w:rPr>
      </w:pPr>
      <w:r w:rsidRPr="007F4CA6">
        <w:rPr>
          <w:b/>
          <w:bCs/>
        </w:rPr>
        <w:t>Інформація про файл журналу</w:t>
      </w:r>
      <w:r w:rsidRPr="007F4CA6">
        <w:rPr>
          <w:rFonts w:ascii="Tahoma" w:hAnsi="Tahoma" w:cs="Tahoma"/>
          <w:b/>
          <w:bCs/>
        </w:rPr>
        <w:t> </w:t>
      </w:r>
    </w:p>
    <w:p w14:paraId="4956532B" w14:textId="77777777" w:rsidR="007F4CA6" w:rsidRPr="007F4CA6" w:rsidRDefault="007F4CA6" w:rsidP="007F4CA6">
      <w:r w:rsidRPr="007F4CA6">
        <w:br/>
        <w:t xml:space="preserve">Інформація про файл журналу автоматично передається Вашим браузером щоразу, коли Ви отримуєте доступ до веб-сторінки. При використанні наших сервісів сервери автоматично записують певну інформацію про файли журналу. Ці журнали сервера можуть містити анонімну інформацію, таку як веб-запит, адресу Інтернет-протоколу (“IP”), тип браузера, сторінки переходу/виходу та URL-адреси, кількість </w:t>
      </w:r>
      <w:proofErr w:type="spellStart"/>
      <w:r w:rsidRPr="007F4CA6">
        <w:t>кліків</w:t>
      </w:r>
      <w:proofErr w:type="spellEnd"/>
      <w:r w:rsidRPr="007F4CA6">
        <w:t xml:space="preserve"> і те, як Ви взаємодієте з посиланнями на Сервіс, доменні імена, цільові сторінки, переглянуті сторінки та іншу інформацію.</w:t>
      </w:r>
      <w:r w:rsidRPr="007F4CA6">
        <w:br/>
      </w:r>
      <w:r w:rsidRPr="007F4CA6">
        <w:br/>
        <w:t xml:space="preserve">Інформація про невидимі GIF-файли/веб-маяки: коли ви використовуєте Сервіс, ми можемо застосовувати невидимі GIF-файли (також відомі як веб-маяки), які використовуються для анонімного відстеження моделей онлайн поведінки наших </w:t>
      </w:r>
      <w:r w:rsidRPr="007F4CA6">
        <w:lastRenderedPageBreak/>
        <w:t>користувачів. Крім того, ми можемо також використовувати невидимі GIF-файли в HTML-листах, що надсилаються нашим користувачам, щоб відстежувати, які електронні листи відкриваються та на які посилання натискають отримувачі. Ця інформація призначена для більш точної звітності та покращення Сервісів.</w:t>
      </w:r>
      <w:r w:rsidRPr="007F4CA6">
        <w:br/>
      </w:r>
      <w:r w:rsidRPr="007F4CA6">
        <w:br/>
      </w:r>
    </w:p>
    <w:p w14:paraId="0FC180DA" w14:textId="77777777" w:rsidR="007F4CA6" w:rsidRPr="007F4CA6" w:rsidRDefault="007F4CA6" w:rsidP="007F4CA6">
      <w:pPr>
        <w:rPr>
          <w:b/>
          <w:bCs/>
        </w:rPr>
      </w:pPr>
      <w:r w:rsidRPr="007F4CA6">
        <w:rPr>
          <w:b/>
          <w:bCs/>
        </w:rPr>
        <w:t>Збір інформації на партнерських сайтах</w:t>
      </w:r>
    </w:p>
    <w:p w14:paraId="0D78D1B6" w14:textId="77777777" w:rsidR="007F4CA6" w:rsidRPr="007F4CA6" w:rsidRDefault="007F4CA6" w:rsidP="007F4CA6">
      <w:r w:rsidRPr="007F4CA6">
        <w:br/>
        <w:t>Ми можемо отримувати, передавати та збирати інформацію від користувачів сторонніх сайтів, які використовують Сервіс …(“Партнерські сайти”), про Вас та використання Вами Сервісів …на їхніх сайтах. Якщо Ви не дозволили Партнерському сайту надавати персональні ідентифікаційні дані, така інформація не включатиме ідентифікуючих персональних даних, але може включати інформацію, що не ідентифікує особу та/або повідомляти анонімну інформацію про використання вами Партнерського сайту та Сервісу ….</w:t>
      </w:r>
      <w:r w:rsidRPr="007F4CA6">
        <w:br/>
      </w:r>
      <w:r w:rsidRPr="007F4CA6">
        <w:br/>
      </w:r>
    </w:p>
    <w:p w14:paraId="6F11F487" w14:textId="77777777" w:rsidR="007F4CA6" w:rsidRPr="007F4CA6" w:rsidRDefault="007F4CA6" w:rsidP="007F4CA6">
      <w:pPr>
        <w:rPr>
          <w:b/>
          <w:bCs/>
        </w:rPr>
      </w:pPr>
      <w:r w:rsidRPr="007F4CA6">
        <w:rPr>
          <w:b/>
          <w:bCs/>
        </w:rPr>
        <w:t>Використання та обмін персональними ідентифікаційними даними</w:t>
      </w:r>
    </w:p>
    <w:p w14:paraId="1EDECED7" w14:textId="77777777" w:rsidR="007F4CA6" w:rsidRPr="007F4CA6" w:rsidRDefault="007F4CA6" w:rsidP="007F4CA6">
      <w:r w:rsidRPr="007F4CA6">
        <w:br/>
        <w:t>Використання: ми використовуємо персональні ідентифікаційні дані для таких цілей:</w:t>
      </w:r>
    </w:p>
    <w:p w14:paraId="64B1C1E1" w14:textId="77777777" w:rsidR="007F4CA6" w:rsidRPr="007F4CA6" w:rsidRDefault="007F4CA6" w:rsidP="007F4CA6">
      <w:pPr>
        <w:numPr>
          <w:ilvl w:val="0"/>
          <w:numId w:val="7"/>
        </w:numPr>
      </w:pPr>
      <w:r w:rsidRPr="007F4CA6">
        <w:t>внутрішньо для таких цілей, як аналіз використання Сервісів, діагностика сервісних або технічних проблем або підтримання безпеки,</w:t>
      </w:r>
    </w:p>
    <w:p w14:paraId="1267C249" w14:textId="77777777" w:rsidR="007F4CA6" w:rsidRPr="007F4CA6" w:rsidRDefault="007F4CA6" w:rsidP="007F4CA6">
      <w:pPr>
        <w:numPr>
          <w:ilvl w:val="0"/>
          <w:numId w:val="7"/>
        </w:numPr>
      </w:pPr>
      <w:r w:rsidRPr="007F4CA6">
        <w:t>для експлуатації, обслуговування та надання Вам функцій та можливостей Сервісів,</w:t>
      </w:r>
    </w:p>
    <w:p w14:paraId="3195336D" w14:textId="77777777" w:rsidR="007F4CA6" w:rsidRPr="007F4CA6" w:rsidRDefault="007F4CA6" w:rsidP="007F4CA6">
      <w:pPr>
        <w:numPr>
          <w:ilvl w:val="0"/>
          <w:numId w:val="7"/>
        </w:numPr>
      </w:pPr>
      <w:r w:rsidRPr="007F4CA6">
        <w:t>для задоволення запитів, які Ви можете надіслати нам,</w:t>
      </w:r>
    </w:p>
    <w:p w14:paraId="43E2AC52" w14:textId="77777777" w:rsidR="007F4CA6" w:rsidRPr="007F4CA6" w:rsidRDefault="007F4CA6" w:rsidP="007F4CA6">
      <w:pPr>
        <w:numPr>
          <w:ilvl w:val="0"/>
          <w:numId w:val="7"/>
        </w:numPr>
      </w:pPr>
      <w:r w:rsidRPr="007F4CA6">
        <w:t>для персоналізації Вашого досвіду користувача,</w:t>
      </w:r>
    </w:p>
    <w:p w14:paraId="69F9A9D1" w14:textId="77777777" w:rsidR="007F4CA6" w:rsidRPr="007F4CA6" w:rsidRDefault="007F4CA6" w:rsidP="007F4CA6">
      <w:pPr>
        <w:numPr>
          <w:ilvl w:val="0"/>
          <w:numId w:val="7"/>
        </w:numPr>
      </w:pPr>
      <w:r w:rsidRPr="007F4CA6">
        <w:t>для надання Вам інформації та пропозицій від нас чи третіх осіб, які, на нашу думку, можуть виявитися корисними чи цікавими, включаючи інформаційні бюлетені, маркетингові чи рекламні матеріали та іншу інформацію про послуги та продукти, які ми пропонуємо або третіми особами.</w:t>
      </w:r>
      <w:r w:rsidRPr="007F4CA6">
        <w:rPr>
          <w:rFonts w:ascii="Tahoma" w:hAnsi="Tahoma" w:cs="Tahoma"/>
        </w:rPr>
        <w:t> </w:t>
      </w:r>
    </w:p>
    <w:p w14:paraId="29F4A393" w14:textId="77777777" w:rsidR="007F4CA6" w:rsidRPr="007F4CA6" w:rsidRDefault="007F4CA6" w:rsidP="007F4CA6">
      <w:r w:rsidRPr="007F4CA6">
        <w:br/>
        <w:t xml:space="preserve">Після припинення або деактивації Вашого облікового запису на …, платформа може зберігати інформацію Вашого профілю та Контент користувача протягом комерційно розумного періоду часу для резервного копіювання, архівування або аудиту. Крім того, …може зберігати та продовжувати використовувати протягом необмеженого часу всю інформацію (включно з Користувальницьким Контентом), що міститься у Ваших повідомленнях іншим користувачам або розміщена в публічних або частково публічних сегментах Сервісу після припинення або деактивації Вашого облікового </w:t>
      </w:r>
      <w:r w:rsidRPr="007F4CA6">
        <w:lastRenderedPageBreak/>
        <w:t>запису на …. залишає за собою право, але не зобов’язаний, відстежувати контент користувача, який Ви публікуєте на Сервісах. Ми залишаємо за собою право видалити будь-яку інформацію або матеріал з будь-якої причини або без будь-яких причин, у тому числі без обмежень, якщо, на нашу власну думку, така інформація або матеріал порушує або може порушувати будь-яке застосовне законодавство або нашу Угода користувача, або виникає необхідність захисту чи забезпечення безпеки щодо наших прав чи власності, або прав третіх осіб. … також залишає за собою право видалити інформацію на запит будь-якої третьої сторони.</w:t>
      </w:r>
      <w:r w:rsidRPr="007F4CA6">
        <w:br/>
      </w:r>
      <w:r w:rsidRPr="007F4CA6">
        <w:br/>
      </w:r>
    </w:p>
    <w:p w14:paraId="2934006A" w14:textId="77777777" w:rsidR="007F4CA6" w:rsidRPr="007F4CA6" w:rsidRDefault="007F4CA6" w:rsidP="007F4CA6">
      <w:pPr>
        <w:rPr>
          <w:b/>
          <w:bCs/>
        </w:rPr>
      </w:pPr>
      <w:r w:rsidRPr="007F4CA6">
        <w:rPr>
          <w:b/>
          <w:bCs/>
        </w:rPr>
        <w:t>Спільне використання</w:t>
      </w:r>
    </w:p>
    <w:p w14:paraId="4B00BD52" w14:textId="77777777" w:rsidR="007F4CA6" w:rsidRPr="007F4CA6" w:rsidRDefault="007F4CA6" w:rsidP="007F4CA6">
      <w:r w:rsidRPr="007F4CA6">
        <w:br/>
        <w:t>Ми не будемо здавати в оренду або продавати Ваші персональні ідентифікаційні дані третім особам поза … та контрольованих дочірніх компаній та філій без вашої згоди за винятком випадків, зазначених нижче:</w:t>
      </w:r>
    </w:p>
    <w:p w14:paraId="766BD252" w14:textId="77777777" w:rsidR="007F4CA6" w:rsidRPr="007F4CA6" w:rsidRDefault="007F4CA6" w:rsidP="007F4CA6">
      <w:pPr>
        <w:numPr>
          <w:ilvl w:val="0"/>
          <w:numId w:val="8"/>
        </w:numPr>
      </w:pPr>
      <w:r w:rsidRPr="007F4CA6">
        <w:t xml:space="preserve">Параметри файлів </w:t>
      </w:r>
      <w:proofErr w:type="spellStart"/>
      <w:r w:rsidRPr="007F4CA6">
        <w:t>cookie</w:t>
      </w:r>
      <w:proofErr w:type="spellEnd"/>
      <w:r w:rsidRPr="007F4CA6">
        <w:t>: </w:t>
      </w:r>
      <w:r w:rsidRPr="007F4CA6">
        <w:rPr>
          <w:rFonts w:ascii="Tahoma" w:hAnsi="Tahoma" w:cs="Tahoma"/>
        </w:rPr>
        <w:t> </w:t>
      </w:r>
      <w:r w:rsidRPr="007F4CA6">
        <w:t xml:space="preserve"> </w:t>
      </w:r>
      <w:r w:rsidRPr="007F4CA6">
        <w:rPr>
          <w:rFonts w:ascii="Aptos" w:hAnsi="Aptos" w:cs="Aptos"/>
        </w:rPr>
        <w:t>ми</w:t>
      </w:r>
      <w:r w:rsidRPr="007F4CA6">
        <w:t xml:space="preserve"> </w:t>
      </w:r>
      <w:r w:rsidRPr="007F4CA6">
        <w:rPr>
          <w:rFonts w:ascii="Aptos" w:hAnsi="Aptos" w:cs="Aptos"/>
        </w:rPr>
        <w:t>використовуємо</w:t>
      </w:r>
      <w:r w:rsidRPr="007F4CA6">
        <w:t xml:space="preserve"> </w:t>
      </w:r>
      <w:r w:rsidRPr="007F4CA6">
        <w:rPr>
          <w:rFonts w:ascii="Aptos" w:hAnsi="Aptos" w:cs="Aptos"/>
        </w:rPr>
        <w:t>файли</w:t>
      </w:r>
      <w:r w:rsidRPr="007F4CA6">
        <w:t xml:space="preserve"> </w:t>
      </w:r>
      <w:proofErr w:type="spellStart"/>
      <w:r w:rsidRPr="007F4CA6">
        <w:t>cookie</w:t>
      </w:r>
      <w:proofErr w:type="spellEnd"/>
      <w:r w:rsidRPr="007F4CA6">
        <w:t xml:space="preserve"> </w:t>
      </w:r>
      <w:r w:rsidRPr="007F4CA6">
        <w:rPr>
          <w:rFonts w:ascii="Aptos" w:hAnsi="Aptos" w:cs="Aptos"/>
        </w:rPr>
        <w:t>для</w:t>
      </w:r>
      <w:r w:rsidRPr="007F4CA6">
        <w:t xml:space="preserve"> </w:t>
      </w:r>
      <w:r w:rsidRPr="007F4CA6">
        <w:rPr>
          <w:rFonts w:ascii="Aptos" w:hAnsi="Aptos" w:cs="Aptos"/>
        </w:rPr>
        <w:t>унікальної</w:t>
      </w:r>
      <w:r w:rsidRPr="007F4CA6">
        <w:t xml:space="preserve"> </w:t>
      </w:r>
      <w:r w:rsidRPr="007F4CA6">
        <w:rPr>
          <w:rFonts w:ascii="Aptos" w:hAnsi="Aptos" w:cs="Aptos"/>
        </w:rPr>
        <w:t>ідентифікації</w:t>
      </w:r>
      <w:r w:rsidRPr="007F4CA6">
        <w:t xml:space="preserve"> </w:t>
      </w:r>
      <w:r w:rsidRPr="007F4CA6">
        <w:rPr>
          <w:rFonts w:ascii="Aptos" w:hAnsi="Aptos" w:cs="Aptos"/>
        </w:rPr>
        <w:t>браузера</w:t>
      </w:r>
      <w:r w:rsidRPr="007F4CA6">
        <w:t xml:space="preserve">, </w:t>
      </w:r>
      <w:r w:rsidRPr="007F4CA6">
        <w:rPr>
          <w:rFonts w:ascii="Aptos" w:hAnsi="Aptos" w:cs="Aptos"/>
        </w:rPr>
        <w:t>що</w:t>
      </w:r>
      <w:r w:rsidRPr="007F4CA6">
        <w:t xml:space="preserve"> </w:t>
      </w:r>
      <w:r w:rsidRPr="007F4CA6">
        <w:rPr>
          <w:rFonts w:ascii="Aptos" w:hAnsi="Aptos" w:cs="Aptos"/>
        </w:rPr>
        <w:t>дає</w:t>
      </w:r>
      <w:r w:rsidRPr="007F4CA6">
        <w:t xml:space="preserve"> </w:t>
      </w:r>
      <w:r w:rsidRPr="007F4CA6">
        <w:rPr>
          <w:rFonts w:ascii="Aptos" w:hAnsi="Aptos" w:cs="Aptos"/>
        </w:rPr>
        <w:t>можливість</w:t>
      </w:r>
      <w:r w:rsidRPr="007F4CA6">
        <w:t xml:space="preserve"> </w:t>
      </w:r>
      <w:r w:rsidRPr="007F4CA6">
        <w:rPr>
          <w:rFonts w:ascii="Aptos" w:hAnsi="Aptos" w:cs="Aptos"/>
        </w:rPr>
        <w:t>рекламодавцям</w:t>
      </w:r>
      <w:r w:rsidRPr="007F4CA6">
        <w:t xml:space="preserve"> </w:t>
      </w:r>
      <w:r w:rsidRPr="007F4CA6">
        <w:rPr>
          <w:rFonts w:ascii="Aptos" w:hAnsi="Aptos" w:cs="Aptos"/>
        </w:rPr>
        <w:t>показувати</w:t>
      </w:r>
      <w:r w:rsidRPr="007F4CA6">
        <w:t xml:space="preserve"> </w:t>
      </w:r>
      <w:r w:rsidRPr="007F4CA6">
        <w:rPr>
          <w:rFonts w:ascii="Aptos" w:hAnsi="Aptos" w:cs="Aptos"/>
        </w:rPr>
        <w:t>цільові</w:t>
      </w:r>
      <w:r w:rsidRPr="007F4CA6">
        <w:t xml:space="preserve"> </w:t>
      </w:r>
      <w:r w:rsidRPr="007F4CA6">
        <w:rPr>
          <w:rFonts w:ascii="Aptos" w:hAnsi="Aptos" w:cs="Aptos"/>
        </w:rPr>
        <w:t>оголошення</w:t>
      </w:r>
      <w:r w:rsidRPr="007F4CA6">
        <w:t xml:space="preserve">, </w:t>
      </w:r>
      <w:r w:rsidRPr="007F4CA6">
        <w:rPr>
          <w:rFonts w:ascii="Aptos" w:hAnsi="Aptos" w:cs="Aptos"/>
        </w:rPr>
        <w:t>що</w:t>
      </w:r>
      <w:r w:rsidRPr="007F4CA6">
        <w:t xml:space="preserve"> </w:t>
      </w:r>
      <w:r w:rsidRPr="007F4CA6">
        <w:rPr>
          <w:rFonts w:ascii="Aptos" w:hAnsi="Aptos" w:cs="Aptos"/>
        </w:rPr>
        <w:t>мають</w:t>
      </w:r>
      <w:r w:rsidRPr="007F4CA6">
        <w:t xml:space="preserve"> </w:t>
      </w:r>
      <w:r w:rsidRPr="007F4CA6">
        <w:rPr>
          <w:rFonts w:ascii="Aptos" w:hAnsi="Aptos" w:cs="Aptos"/>
        </w:rPr>
        <w:t>відношення</w:t>
      </w:r>
      <w:r w:rsidRPr="007F4CA6">
        <w:t xml:space="preserve"> </w:t>
      </w:r>
      <w:r w:rsidRPr="007F4CA6">
        <w:rPr>
          <w:rFonts w:ascii="Aptos" w:hAnsi="Aptos" w:cs="Aptos"/>
        </w:rPr>
        <w:t>до</w:t>
      </w:r>
      <w:r w:rsidRPr="007F4CA6">
        <w:t xml:space="preserve"> </w:t>
      </w:r>
      <w:r w:rsidRPr="007F4CA6">
        <w:rPr>
          <w:rFonts w:ascii="Aptos" w:hAnsi="Aptos" w:cs="Aptos"/>
        </w:rPr>
        <w:t>Вас</w:t>
      </w:r>
      <w:r w:rsidRPr="007F4CA6">
        <w:t xml:space="preserve">. </w:t>
      </w:r>
      <w:r w:rsidRPr="007F4CA6">
        <w:rPr>
          <w:rFonts w:ascii="Aptos" w:hAnsi="Aptos" w:cs="Aptos"/>
        </w:rPr>
        <w:t>Якщо</w:t>
      </w:r>
      <w:r w:rsidRPr="007F4CA6">
        <w:t xml:space="preserve"> </w:t>
      </w:r>
      <w:r w:rsidRPr="007F4CA6">
        <w:rPr>
          <w:rFonts w:ascii="Aptos" w:hAnsi="Aptos" w:cs="Aptos"/>
        </w:rPr>
        <w:t>Ви</w:t>
      </w:r>
      <w:r w:rsidRPr="007F4CA6">
        <w:t xml:space="preserve"> </w:t>
      </w:r>
      <w:r w:rsidRPr="007F4CA6">
        <w:rPr>
          <w:rFonts w:ascii="Aptos" w:hAnsi="Aptos" w:cs="Aptos"/>
        </w:rPr>
        <w:t>віддаєте</w:t>
      </w:r>
      <w:r w:rsidRPr="007F4CA6">
        <w:t xml:space="preserve"> </w:t>
      </w:r>
      <w:r w:rsidRPr="007F4CA6">
        <w:rPr>
          <w:rFonts w:ascii="Aptos" w:hAnsi="Aptos" w:cs="Aptos"/>
        </w:rPr>
        <w:t>перевагу</w:t>
      </w:r>
      <w:r w:rsidRPr="007F4CA6">
        <w:t xml:space="preserve">, </w:t>
      </w:r>
      <w:r w:rsidRPr="007F4CA6">
        <w:rPr>
          <w:rFonts w:ascii="Aptos" w:hAnsi="Aptos" w:cs="Aptos"/>
        </w:rPr>
        <w:t>щоб</w:t>
      </w:r>
      <w:r w:rsidRPr="007F4CA6">
        <w:t xml:space="preserve"> </w:t>
      </w:r>
      <w:r w:rsidRPr="007F4CA6">
        <w:rPr>
          <w:rFonts w:ascii="Aptos" w:hAnsi="Aptos" w:cs="Aptos"/>
        </w:rPr>
        <w:t>ми</w:t>
      </w:r>
      <w:r w:rsidRPr="007F4CA6">
        <w:t xml:space="preserve"> </w:t>
      </w:r>
      <w:r w:rsidRPr="007F4CA6">
        <w:rPr>
          <w:rFonts w:ascii="Aptos" w:hAnsi="Aptos" w:cs="Aptos"/>
        </w:rPr>
        <w:t>не</w:t>
      </w:r>
      <w:r w:rsidRPr="007F4CA6">
        <w:t xml:space="preserve"> </w:t>
      </w:r>
      <w:r w:rsidRPr="007F4CA6">
        <w:rPr>
          <w:rFonts w:ascii="Aptos" w:hAnsi="Aptos" w:cs="Aptos"/>
        </w:rPr>
        <w:t>зберігали</w:t>
      </w:r>
      <w:r w:rsidRPr="007F4CA6">
        <w:t xml:space="preserve"> </w:t>
      </w:r>
      <w:r w:rsidRPr="007F4CA6">
        <w:rPr>
          <w:rFonts w:ascii="Aptos" w:hAnsi="Aptos" w:cs="Aptos"/>
        </w:rPr>
        <w:t>унікальні</w:t>
      </w:r>
      <w:r w:rsidRPr="007F4CA6">
        <w:t xml:space="preserve"> </w:t>
      </w:r>
      <w:r w:rsidRPr="007F4CA6">
        <w:rPr>
          <w:rFonts w:ascii="Aptos" w:hAnsi="Aptos" w:cs="Aptos"/>
        </w:rPr>
        <w:t>файли</w:t>
      </w:r>
      <w:r w:rsidRPr="007F4CA6">
        <w:t xml:space="preserve"> </w:t>
      </w:r>
      <w:proofErr w:type="spellStart"/>
      <w:r w:rsidRPr="007F4CA6">
        <w:t>cookie</w:t>
      </w:r>
      <w:proofErr w:type="spellEnd"/>
      <w:r w:rsidRPr="007F4CA6">
        <w:t xml:space="preserve"> </w:t>
      </w:r>
      <w:r w:rsidRPr="007F4CA6">
        <w:rPr>
          <w:rFonts w:ascii="Aptos" w:hAnsi="Aptos" w:cs="Aptos"/>
        </w:rPr>
        <w:t>у</w:t>
      </w:r>
      <w:r w:rsidRPr="007F4CA6">
        <w:t xml:space="preserve"> </w:t>
      </w:r>
      <w:r w:rsidRPr="007F4CA6">
        <w:rPr>
          <w:rFonts w:ascii="Aptos" w:hAnsi="Aptos" w:cs="Aptos"/>
        </w:rPr>
        <w:t>Вашому</w:t>
      </w:r>
      <w:r w:rsidRPr="007F4CA6">
        <w:t xml:space="preserve"> </w:t>
      </w:r>
      <w:r w:rsidRPr="007F4CA6">
        <w:rPr>
          <w:rFonts w:ascii="Aptos" w:hAnsi="Aptos" w:cs="Aptos"/>
        </w:rPr>
        <w:t>браузері</w:t>
      </w:r>
      <w:r w:rsidRPr="007F4CA6">
        <w:t xml:space="preserve">, </w:t>
      </w:r>
      <w:r w:rsidRPr="007F4CA6">
        <w:rPr>
          <w:rFonts w:ascii="Aptos" w:hAnsi="Aptos" w:cs="Aptos"/>
        </w:rPr>
        <w:t>Ви</w:t>
      </w:r>
      <w:r w:rsidRPr="007F4CA6">
        <w:t xml:space="preserve"> </w:t>
      </w:r>
      <w:r w:rsidRPr="007F4CA6">
        <w:rPr>
          <w:rFonts w:ascii="Aptos" w:hAnsi="Aptos" w:cs="Aptos"/>
        </w:rPr>
        <w:t>можете</w:t>
      </w:r>
      <w:r w:rsidRPr="007F4CA6">
        <w:t xml:space="preserve"> </w:t>
      </w:r>
      <w:r w:rsidRPr="007F4CA6">
        <w:rPr>
          <w:rFonts w:ascii="Aptos" w:hAnsi="Aptos" w:cs="Aptos"/>
        </w:rPr>
        <w:t>відмовитись</w:t>
      </w:r>
      <w:r w:rsidRPr="007F4CA6">
        <w:t xml:space="preserve"> </w:t>
      </w:r>
      <w:r w:rsidRPr="007F4CA6">
        <w:rPr>
          <w:rFonts w:ascii="Aptos" w:hAnsi="Aptos" w:cs="Aptos"/>
        </w:rPr>
        <w:t>від</w:t>
      </w:r>
      <w:r w:rsidRPr="007F4CA6">
        <w:t xml:space="preserve"> </w:t>
      </w:r>
      <w:r w:rsidRPr="007F4CA6">
        <w:rPr>
          <w:rFonts w:ascii="Aptos" w:hAnsi="Aptos" w:cs="Aptos"/>
        </w:rPr>
        <w:t>них</w:t>
      </w:r>
      <w:r w:rsidRPr="007F4CA6">
        <w:t xml:space="preserve">. </w:t>
      </w:r>
      <w:r w:rsidRPr="007F4CA6">
        <w:rPr>
          <w:rFonts w:ascii="Aptos" w:hAnsi="Aptos" w:cs="Aptos"/>
        </w:rPr>
        <w:t>Зверніть</w:t>
      </w:r>
      <w:r w:rsidRPr="007F4CA6">
        <w:t xml:space="preserve"> </w:t>
      </w:r>
      <w:r w:rsidRPr="007F4CA6">
        <w:rPr>
          <w:rFonts w:ascii="Aptos" w:hAnsi="Aptos" w:cs="Aptos"/>
        </w:rPr>
        <w:t>увагу</w:t>
      </w:r>
      <w:r w:rsidRPr="007F4CA6">
        <w:t xml:space="preserve">, </w:t>
      </w:r>
      <w:r w:rsidRPr="007F4CA6">
        <w:rPr>
          <w:rFonts w:ascii="Aptos" w:hAnsi="Aptos" w:cs="Aptos"/>
        </w:rPr>
        <w:t>що</w:t>
      </w:r>
      <w:r w:rsidRPr="007F4CA6">
        <w:t xml:space="preserve"> </w:t>
      </w:r>
      <w:r w:rsidRPr="007F4CA6">
        <w:rPr>
          <w:rFonts w:ascii="Aptos" w:hAnsi="Aptos" w:cs="Aptos"/>
        </w:rPr>
        <w:t>відмовившись</w:t>
      </w:r>
      <w:r w:rsidRPr="007F4CA6">
        <w:t xml:space="preserve">, </w:t>
      </w:r>
      <w:r w:rsidRPr="007F4CA6">
        <w:rPr>
          <w:rFonts w:ascii="Aptos" w:hAnsi="Aptos" w:cs="Aptos"/>
        </w:rPr>
        <w:t>Ви</w:t>
      </w:r>
      <w:r w:rsidRPr="007F4CA6">
        <w:t xml:space="preserve"> </w:t>
      </w:r>
      <w:r w:rsidRPr="007F4CA6">
        <w:rPr>
          <w:rFonts w:ascii="Aptos" w:hAnsi="Aptos" w:cs="Aptos"/>
        </w:rPr>
        <w:t>все</w:t>
      </w:r>
      <w:r w:rsidRPr="007F4CA6">
        <w:t xml:space="preserve"> </w:t>
      </w:r>
      <w:r w:rsidRPr="007F4CA6">
        <w:rPr>
          <w:rFonts w:ascii="Aptos" w:hAnsi="Aptos" w:cs="Aptos"/>
        </w:rPr>
        <w:t>одно</w:t>
      </w:r>
      <w:r w:rsidRPr="007F4CA6">
        <w:t xml:space="preserve"> </w:t>
      </w:r>
      <w:r w:rsidRPr="007F4CA6">
        <w:rPr>
          <w:rFonts w:ascii="Aptos" w:hAnsi="Aptos" w:cs="Aptos"/>
        </w:rPr>
        <w:t>отримуватимете</w:t>
      </w:r>
      <w:r w:rsidRPr="007F4CA6">
        <w:t xml:space="preserve"> </w:t>
      </w:r>
      <w:r w:rsidRPr="007F4CA6">
        <w:rPr>
          <w:rFonts w:ascii="Aptos" w:hAnsi="Aptos" w:cs="Aptos"/>
        </w:rPr>
        <w:t>рекламу</w:t>
      </w:r>
      <w:r w:rsidRPr="007F4CA6">
        <w:t xml:space="preserve"> </w:t>
      </w:r>
      <w:r w:rsidRPr="007F4CA6">
        <w:rPr>
          <w:rFonts w:ascii="Aptos" w:hAnsi="Aptos" w:cs="Aptos"/>
        </w:rPr>
        <w:t>від</w:t>
      </w:r>
      <w:r w:rsidRPr="007F4CA6">
        <w:t xml:space="preserve"> </w:t>
      </w:r>
      <w:r w:rsidRPr="007F4CA6">
        <w:rPr>
          <w:rFonts w:ascii="Aptos" w:hAnsi="Aptos" w:cs="Aptos"/>
        </w:rPr>
        <w:t>…</w:t>
      </w:r>
      <w:r w:rsidRPr="007F4CA6">
        <w:t xml:space="preserve">., </w:t>
      </w:r>
      <w:r w:rsidRPr="007F4CA6">
        <w:rPr>
          <w:rFonts w:ascii="Aptos" w:hAnsi="Aptos" w:cs="Aptos"/>
        </w:rPr>
        <w:t>при</w:t>
      </w:r>
      <w:r w:rsidRPr="007F4CA6">
        <w:t xml:space="preserve"> </w:t>
      </w:r>
      <w:r w:rsidRPr="007F4CA6">
        <w:rPr>
          <w:rFonts w:ascii="Aptos" w:hAnsi="Aptos" w:cs="Aptos"/>
        </w:rPr>
        <w:t>відвідуванні</w:t>
      </w:r>
      <w:r w:rsidRPr="007F4CA6">
        <w:t xml:space="preserve"> </w:t>
      </w:r>
      <w:r w:rsidRPr="007F4CA6">
        <w:rPr>
          <w:rFonts w:ascii="Aptos" w:hAnsi="Aptos" w:cs="Aptos"/>
        </w:rPr>
        <w:t>наших</w:t>
      </w:r>
      <w:r w:rsidRPr="007F4CA6">
        <w:t xml:space="preserve"> </w:t>
      </w:r>
      <w:r w:rsidRPr="007F4CA6">
        <w:rPr>
          <w:rFonts w:ascii="Aptos" w:hAnsi="Aptos" w:cs="Aptos"/>
        </w:rPr>
        <w:t>веб</w:t>
      </w:r>
      <w:r w:rsidRPr="007F4CA6">
        <w:t>-</w:t>
      </w:r>
      <w:r w:rsidRPr="007F4CA6">
        <w:rPr>
          <w:rFonts w:ascii="Aptos" w:hAnsi="Aptos" w:cs="Aptos"/>
        </w:rPr>
        <w:t>сайтів</w:t>
      </w:r>
      <w:r w:rsidRPr="007F4CA6">
        <w:t xml:space="preserve">, </w:t>
      </w:r>
      <w:r w:rsidRPr="007F4CA6">
        <w:rPr>
          <w:rFonts w:ascii="Aptos" w:hAnsi="Aptos" w:cs="Aptos"/>
        </w:rPr>
        <w:t>–</w:t>
      </w:r>
      <w:r w:rsidRPr="007F4CA6">
        <w:t xml:space="preserve"> </w:t>
      </w:r>
      <w:r w:rsidRPr="007F4CA6">
        <w:rPr>
          <w:rFonts w:ascii="Aptos" w:hAnsi="Aptos" w:cs="Aptos"/>
        </w:rPr>
        <w:t>вона</w:t>
      </w:r>
      <w:r w:rsidRPr="007F4CA6">
        <w:t xml:space="preserve"> </w:t>
      </w:r>
      <w:r w:rsidRPr="007F4CA6">
        <w:rPr>
          <w:rFonts w:ascii="Aptos" w:hAnsi="Aptos" w:cs="Aptos"/>
        </w:rPr>
        <w:t>просто</w:t>
      </w:r>
      <w:r w:rsidRPr="007F4CA6">
        <w:t xml:space="preserve"> </w:t>
      </w:r>
      <w:r w:rsidRPr="007F4CA6">
        <w:rPr>
          <w:rFonts w:ascii="Aptos" w:hAnsi="Aptos" w:cs="Aptos"/>
        </w:rPr>
        <w:t>не</w:t>
      </w:r>
      <w:r w:rsidRPr="007F4CA6">
        <w:t xml:space="preserve"> </w:t>
      </w:r>
      <w:r w:rsidRPr="007F4CA6">
        <w:rPr>
          <w:rFonts w:ascii="Aptos" w:hAnsi="Aptos" w:cs="Aptos"/>
        </w:rPr>
        <w:t>буде</w:t>
      </w:r>
      <w:r w:rsidRPr="007F4CA6">
        <w:t xml:space="preserve"> </w:t>
      </w:r>
      <w:r w:rsidRPr="007F4CA6">
        <w:rPr>
          <w:rFonts w:ascii="Aptos" w:hAnsi="Aptos" w:cs="Aptos"/>
        </w:rPr>
        <w:t>орієнтована</w:t>
      </w:r>
      <w:r w:rsidRPr="007F4CA6">
        <w:t xml:space="preserve"> </w:t>
      </w:r>
      <w:r w:rsidRPr="007F4CA6">
        <w:rPr>
          <w:rFonts w:ascii="Aptos" w:hAnsi="Aptos" w:cs="Aptos"/>
        </w:rPr>
        <w:t>на</w:t>
      </w:r>
      <w:r w:rsidRPr="007F4CA6">
        <w:t xml:space="preserve"> </w:t>
      </w:r>
      <w:r w:rsidRPr="007F4CA6">
        <w:rPr>
          <w:rFonts w:ascii="Aptos" w:hAnsi="Aptos" w:cs="Aptos"/>
        </w:rPr>
        <w:t>Вас</w:t>
      </w:r>
      <w:r w:rsidRPr="007F4CA6">
        <w:t>.</w:t>
      </w:r>
    </w:p>
    <w:p w14:paraId="21708455" w14:textId="77777777" w:rsidR="007F4CA6" w:rsidRPr="007F4CA6" w:rsidRDefault="007F4CA6" w:rsidP="007F4CA6">
      <w:r w:rsidRPr="007F4CA6">
        <w:br/>
      </w:r>
    </w:p>
    <w:p w14:paraId="7491841F" w14:textId="77777777" w:rsidR="007F4CA6" w:rsidRPr="007F4CA6" w:rsidRDefault="007F4CA6" w:rsidP="007F4CA6">
      <w:pPr>
        <w:numPr>
          <w:ilvl w:val="0"/>
          <w:numId w:val="8"/>
        </w:numPr>
      </w:pPr>
      <w:r w:rsidRPr="007F4CA6">
        <w:t xml:space="preserve">Кому Ви можете надати доступ до свого Контенту користувача: будь-які персональні ідентифікаційні дані або контент, який Ви добровільно надаєте для розміщення на Сервісах, наприклад, Контент користувача стає загальнодоступним відповідно до будь-яких застосовних налаштувань конфіденційності. Щоб змінити установки конфіденційності Сервісів, будь ласка, змініть установки Вашого профілю. Якщо Ви видалите інформацію, розміщену на Сервісі, її копії можуть залишатися видимими на </w:t>
      </w:r>
      <w:proofErr w:type="spellStart"/>
      <w:r w:rsidRPr="007F4CA6">
        <w:t>кешованих</w:t>
      </w:r>
      <w:proofErr w:type="spellEnd"/>
      <w:r w:rsidRPr="007F4CA6">
        <w:t xml:space="preserve"> та </w:t>
      </w:r>
      <w:proofErr w:type="spellStart"/>
      <w:r w:rsidRPr="007F4CA6">
        <w:t>заархівованих</w:t>
      </w:r>
      <w:proofErr w:type="spellEnd"/>
      <w:r w:rsidRPr="007F4CA6">
        <w:t xml:space="preserve"> сторінках Сервісу, або якщо інші користувачі скопіювали або зберегли цю інформацію.</w:t>
      </w:r>
      <w:r w:rsidRPr="007F4CA6">
        <w:rPr>
          <w:rFonts w:ascii="Tahoma" w:hAnsi="Tahoma" w:cs="Tahoma"/>
        </w:rPr>
        <w:t> </w:t>
      </w:r>
    </w:p>
    <w:p w14:paraId="0D8691E6" w14:textId="77777777" w:rsidR="007F4CA6" w:rsidRPr="007F4CA6" w:rsidRDefault="007F4CA6" w:rsidP="007F4CA6">
      <w:r w:rsidRPr="007F4CA6">
        <w:br/>
      </w:r>
    </w:p>
    <w:p w14:paraId="7E97E91C" w14:textId="77777777" w:rsidR="007F4CA6" w:rsidRPr="007F4CA6" w:rsidRDefault="007F4CA6" w:rsidP="007F4CA6">
      <w:pPr>
        <w:numPr>
          <w:ilvl w:val="0"/>
          <w:numId w:val="8"/>
        </w:numPr>
      </w:pPr>
      <w:r w:rsidRPr="007F4CA6">
        <w:t xml:space="preserve">Що відбувається у разі зміни контролю: ми можемо купувати або продавати/відмовитися від компанії, або будь-якого поєднання її продуктів, послуг, активів та/або підприємств. Персональні ідентифікаційні дані, такі як імена клієнтів та адреси електронної пошти, Користувальницький Контент та </w:t>
      </w:r>
      <w:r w:rsidRPr="007F4CA6">
        <w:lastRenderedPageBreak/>
        <w:t xml:space="preserve">інша інформація користувача, що стосується Сервісів, швидше за все, буде серед елементів, що передаються при здійсненні такого роду транзакцій. Ми також можемо передавати або переуступати таку інформацію в ході корпоративних </w:t>
      </w:r>
      <w:proofErr w:type="spellStart"/>
      <w:r w:rsidRPr="007F4CA6">
        <w:t>відчужень</w:t>
      </w:r>
      <w:proofErr w:type="spellEnd"/>
      <w:r w:rsidRPr="007F4CA6">
        <w:t xml:space="preserve">, </w:t>
      </w:r>
      <w:proofErr w:type="spellStart"/>
      <w:r w:rsidRPr="007F4CA6">
        <w:t>злиттів</w:t>
      </w:r>
      <w:proofErr w:type="spellEnd"/>
      <w:r w:rsidRPr="007F4CA6">
        <w:t>, поглинань, банкрутств, ліквідацій, аналогічних угод або провадження.</w:t>
      </w:r>
      <w:r w:rsidRPr="007F4CA6">
        <w:rPr>
          <w:rFonts w:ascii="Tahoma" w:hAnsi="Tahoma" w:cs="Tahoma"/>
        </w:rPr>
        <w:t> </w:t>
      </w:r>
    </w:p>
    <w:p w14:paraId="24D6DF18" w14:textId="77777777" w:rsidR="007F4CA6" w:rsidRPr="007F4CA6" w:rsidRDefault="007F4CA6" w:rsidP="007F4CA6">
      <w:r w:rsidRPr="007F4CA6">
        <w:br/>
      </w:r>
    </w:p>
    <w:p w14:paraId="62396260" w14:textId="77777777" w:rsidR="007F4CA6" w:rsidRPr="007F4CA6" w:rsidRDefault="007F4CA6" w:rsidP="007F4CA6">
      <w:pPr>
        <w:numPr>
          <w:ilvl w:val="0"/>
          <w:numId w:val="8"/>
        </w:numPr>
      </w:pPr>
      <w:r w:rsidRPr="007F4CA6">
        <w:t>Випадки, коли ми зобов’язані надати Ваші персональні ідентифікаційні дані: … розкриватиме персональні ідентифікаційні дані, якщо це необхідно з огляду на вимоги законодавства або у зв’язку з судовим наказом, або якщо ми обґрунтовано вважаємо, що такі дії необхідні для (а) дотримання закону та обґрунтованих запитів правоохоронних органів; (b) забезпечення дотримання нашої Угоди користувача або захисту безпеки або цілісності наших Сервісів; та/або (с) здійснення або захисту прав, власності або особистої безпеки , наших Користувачів або інших осіб.</w:t>
      </w:r>
    </w:p>
    <w:p w14:paraId="4E7FE1BA" w14:textId="77777777" w:rsidR="007F4CA6" w:rsidRPr="007F4CA6" w:rsidRDefault="007F4CA6" w:rsidP="007F4CA6">
      <w:r w:rsidRPr="007F4CA6">
        <w:br/>
      </w:r>
      <w:r w:rsidRPr="007F4CA6">
        <w:br/>
      </w:r>
    </w:p>
    <w:p w14:paraId="1B038925" w14:textId="77777777" w:rsidR="007F4CA6" w:rsidRPr="007F4CA6" w:rsidRDefault="007F4CA6" w:rsidP="007F4CA6">
      <w:pPr>
        <w:rPr>
          <w:b/>
          <w:bCs/>
        </w:rPr>
      </w:pPr>
      <w:r w:rsidRPr="007F4CA6">
        <w:rPr>
          <w:b/>
          <w:bCs/>
        </w:rPr>
        <w:t>Як ми використовуємо та передаємо Інформацію, що не ідентифікує особистість</w:t>
      </w:r>
      <w:r w:rsidRPr="007F4CA6">
        <w:rPr>
          <w:rFonts w:ascii="Tahoma" w:hAnsi="Tahoma" w:cs="Tahoma"/>
          <w:b/>
          <w:bCs/>
        </w:rPr>
        <w:t> </w:t>
      </w:r>
    </w:p>
    <w:p w14:paraId="71B10B7B" w14:textId="77777777" w:rsidR="007F4CA6" w:rsidRPr="007F4CA6" w:rsidRDefault="007F4CA6" w:rsidP="007F4CA6">
      <w:r w:rsidRPr="007F4CA6">
        <w:br/>
        <w:t>Використання: Використовуючи наші Сервіси або надаючи нам будь-яку інформацію, Ви даєте згоду на збирання, обробку, обслуговування та передачу Інформації, яка не ідентифікує особистість. Ми будемо використовувати Інформацію, яка не ідентифікує особистість:</w:t>
      </w:r>
    </w:p>
    <w:p w14:paraId="301272FB" w14:textId="77777777" w:rsidR="007F4CA6" w:rsidRPr="007F4CA6" w:rsidRDefault="007F4CA6" w:rsidP="007F4CA6">
      <w:pPr>
        <w:numPr>
          <w:ilvl w:val="0"/>
          <w:numId w:val="9"/>
        </w:numPr>
      </w:pPr>
      <w:r w:rsidRPr="007F4CA6">
        <w:t>для виконання запитів на наші послуги;</w:t>
      </w:r>
    </w:p>
    <w:p w14:paraId="4ED1E66B" w14:textId="77777777" w:rsidR="007F4CA6" w:rsidRPr="007F4CA6" w:rsidRDefault="007F4CA6" w:rsidP="007F4CA6">
      <w:pPr>
        <w:numPr>
          <w:ilvl w:val="0"/>
          <w:numId w:val="9"/>
        </w:numPr>
      </w:pPr>
      <w:r w:rsidRPr="007F4CA6">
        <w:t>для спілкування з Вами та відповідей на Ваші запити;</w:t>
      </w:r>
    </w:p>
    <w:p w14:paraId="65816B8A" w14:textId="77777777" w:rsidR="007F4CA6" w:rsidRPr="007F4CA6" w:rsidRDefault="007F4CA6" w:rsidP="007F4CA6">
      <w:pPr>
        <w:numPr>
          <w:ilvl w:val="0"/>
          <w:numId w:val="9"/>
        </w:numPr>
      </w:pPr>
      <w:r w:rsidRPr="007F4CA6">
        <w:t>для проведення досліджень щодо використання послуг…;</w:t>
      </w:r>
    </w:p>
    <w:p w14:paraId="310770B7" w14:textId="77777777" w:rsidR="007F4CA6" w:rsidRPr="007F4CA6" w:rsidRDefault="007F4CA6" w:rsidP="007F4CA6">
      <w:pPr>
        <w:numPr>
          <w:ilvl w:val="0"/>
          <w:numId w:val="9"/>
        </w:numPr>
      </w:pPr>
      <w:r w:rsidRPr="007F4CA6">
        <w:t>для того, щоб Ви могли створити обліковий запис, зберегти облікові дані для входу та налаштувати під себе необхідні Вам Сервіси …;</w:t>
      </w:r>
    </w:p>
    <w:p w14:paraId="057BDF52" w14:textId="77777777" w:rsidR="007F4CA6" w:rsidRPr="007F4CA6" w:rsidRDefault="007F4CA6" w:rsidP="007F4CA6">
      <w:pPr>
        <w:numPr>
          <w:ilvl w:val="0"/>
          <w:numId w:val="9"/>
        </w:numPr>
      </w:pPr>
      <w:r w:rsidRPr="007F4CA6">
        <w:t>для того, щоб у майбутньому зв’язуватися з Вами щодо надання Сервісів …;</w:t>
      </w:r>
    </w:p>
    <w:p w14:paraId="7C330129" w14:textId="77777777" w:rsidR="007F4CA6" w:rsidRPr="007F4CA6" w:rsidRDefault="007F4CA6" w:rsidP="007F4CA6">
      <w:pPr>
        <w:numPr>
          <w:ilvl w:val="0"/>
          <w:numId w:val="9"/>
        </w:numPr>
      </w:pPr>
      <w:r w:rsidRPr="007F4CA6">
        <w:t>для надання Вам пропозицій для продуктів та Сервісів ….</w:t>
      </w:r>
      <w:r w:rsidRPr="007F4CA6">
        <w:rPr>
          <w:rFonts w:ascii="Tahoma" w:hAnsi="Tahoma" w:cs="Tahoma"/>
        </w:rPr>
        <w:t> </w:t>
      </w:r>
    </w:p>
    <w:p w14:paraId="4BC080D3" w14:textId="77777777" w:rsidR="007F4CA6" w:rsidRPr="007F4CA6" w:rsidRDefault="007F4CA6" w:rsidP="007F4CA6">
      <w:r w:rsidRPr="007F4CA6">
        <w:br/>
      </w:r>
      <w:r w:rsidRPr="007F4CA6">
        <w:br/>
        <w:t xml:space="preserve">Ми використовуємо Інформацію про Використання, яку ми збираємо, та інформацію, зібрану нашими сторонніми партнерами, для збору неособистої, демографічної та поведінкової інформації для групування користувачів, які поділяють спільний інтерес </w:t>
      </w:r>
      <w:r w:rsidRPr="007F4CA6">
        <w:lastRenderedPageBreak/>
        <w:t xml:space="preserve">до “Сегментів Аудиторії”. Ці Сегменти Аудиторії не містять персональних ідентифікаційних даних; наприклад, у цих сегментах може бути зазначено, що користувач, що знаходиться в певному географічному регіоні, може бути зацікавлений в автомобілях, але ця інформація не ідентифікується і не включає ім’я, адресу електронної пошти, номер телефону, поштову адресу або ім’я користувача будь-якого конкретного особи. Ми будемо використовувати ці Сегменти Аудиторії (a) для зіставлення реклами, яка може представляти інтерес для наших користувачів, які потрапляють під цей сегмент, та (b) для сприяння нашим рекламодавцям, рекламним мережам та веб-сайтам </w:t>
      </w:r>
      <w:proofErr w:type="spellStart"/>
      <w:r w:rsidRPr="007F4CA6">
        <w:t>паблішерів</w:t>
      </w:r>
      <w:proofErr w:type="spellEnd"/>
      <w:r w:rsidRPr="007F4CA6">
        <w:t xml:space="preserve"> у розміщенні рекламних оголошень та пропозицій, які можуть становити інтерес для користувачів у даному сегменті.</w:t>
      </w:r>
      <w:r w:rsidRPr="007F4CA6">
        <w:rPr>
          <w:rFonts w:ascii="Tahoma" w:hAnsi="Tahoma" w:cs="Tahoma"/>
        </w:rPr>
        <w:t> </w:t>
      </w:r>
      <w:r w:rsidRPr="007F4CA6">
        <w:br/>
      </w:r>
      <w:r w:rsidRPr="007F4CA6">
        <w:br/>
        <w:t xml:space="preserve">Спільне використання: ми будемо обмінюватися інформацією, що не ідентифікує особистість, включаючи інформацію, отриману за допомогою таких інструментів, як файли </w:t>
      </w:r>
      <w:proofErr w:type="spellStart"/>
      <w:r w:rsidRPr="007F4CA6">
        <w:t>cookie</w:t>
      </w:r>
      <w:proofErr w:type="spellEnd"/>
      <w:r w:rsidRPr="007F4CA6">
        <w:t xml:space="preserve">, файли журналів, ідентифікатори пристроїв, дані про місцезнаходження та невидимі GIF-файли (наприклад, анонімні дані про використання, сторінки переходу/ виходу та URL-адреси, типи платформ, кількість </w:t>
      </w:r>
      <w:proofErr w:type="spellStart"/>
      <w:r w:rsidRPr="007F4CA6">
        <w:t>кліків</w:t>
      </w:r>
      <w:proofErr w:type="spellEnd"/>
      <w:r w:rsidRPr="007F4CA6">
        <w:t xml:space="preserve"> тощо):</w:t>
      </w:r>
    </w:p>
    <w:p w14:paraId="331AED1A" w14:textId="77777777" w:rsidR="007F4CA6" w:rsidRPr="007F4CA6" w:rsidRDefault="007F4CA6" w:rsidP="007F4CA6">
      <w:pPr>
        <w:numPr>
          <w:ilvl w:val="0"/>
          <w:numId w:val="10"/>
        </w:numPr>
      </w:pPr>
      <w:r w:rsidRPr="007F4CA6">
        <w:t>будь-яким способом, дозволеним для персональних ідентифікаційних даних;</w:t>
      </w:r>
    </w:p>
    <w:p w14:paraId="2B06DF1B" w14:textId="77777777" w:rsidR="007F4CA6" w:rsidRPr="007F4CA6" w:rsidRDefault="007F4CA6" w:rsidP="007F4CA6">
      <w:pPr>
        <w:numPr>
          <w:ilvl w:val="0"/>
          <w:numId w:val="10"/>
        </w:numPr>
      </w:pPr>
      <w:r w:rsidRPr="007F4CA6">
        <w:t>з нашими сторонніми діловими партнерами з метою, описаною в розділі вище</w:t>
      </w:r>
      <w:r w:rsidRPr="007F4CA6">
        <w:rPr>
          <w:rFonts w:ascii="Tahoma" w:hAnsi="Tahoma" w:cs="Tahoma"/>
        </w:rPr>
        <w:t> </w:t>
      </w:r>
    </w:p>
    <w:p w14:paraId="41A9CE6C" w14:textId="77777777" w:rsidR="007F4CA6" w:rsidRPr="007F4CA6" w:rsidRDefault="007F4CA6" w:rsidP="007F4CA6">
      <w:r w:rsidRPr="007F4CA6">
        <w:br/>
      </w:r>
      <w:r w:rsidRPr="007F4CA6">
        <w:br/>
        <w:t>Ми також збираємо або іншим чином відбиратимемо дані всіх ідентифікуючих особистість характеристик і передавати агреговані, анонімні дані третім особам.</w:t>
      </w:r>
      <w:r w:rsidRPr="007F4CA6">
        <w:rPr>
          <w:rFonts w:ascii="Tahoma" w:hAnsi="Tahoma" w:cs="Tahoma"/>
        </w:rPr>
        <w:t> </w:t>
      </w:r>
      <w:r w:rsidRPr="007F4CA6">
        <w:br/>
      </w:r>
      <w:r w:rsidRPr="007F4CA6">
        <w:br/>
        <w:t xml:space="preserve">Ми можемо передавати не агреговану, не ідентифікуючу особу інформацію про використання, включаючи сегменти аудиторії, стороннім рекламодавцям та </w:t>
      </w:r>
      <w:proofErr w:type="spellStart"/>
      <w:r w:rsidRPr="007F4CA6">
        <w:t>паблішерам</w:t>
      </w:r>
      <w:proofErr w:type="spellEnd"/>
      <w:r w:rsidRPr="007F4CA6">
        <w:t xml:space="preserve">, з метою сприяння обом сторонам у наданні релевантної цільової реклами, яка відповідає інтересам користувачів. Наприклад, ці компанії можуть використовувати таку інформацію (наприклад, інформацію про потік </w:t>
      </w:r>
      <w:proofErr w:type="spellStart"/>
      <w:r w:rsidRPr="007F4CA6">
        <w:t>кліків</w:t>
      </w:r>
      <w:proofErr w:type="spellEnd"/>
      <w:r w:rsidRPr="007F4CA6">
        <w:t xml:space="preserve">, час і дату, предмет рекламного оголошення, на яке </w:t>
      </w:r>
      <w:proofErr w:type="spellStart"/>
      <w:r w:rsidRPr="007F4CA6">
        <w:t>клікнули</w:t>
      </w:r>
      <w:proofErr w:type="spellEnd"/>
      <w:r w:rsidRPr="007F4CA6">
        <w:t xml:space="preserve"> або пропустили) для надання реклами про товари та послуги, що потенційно надають вам більший інтерес. Ваші уподобання, зібрані в рамках цього процесу, можуть бути використані для визначення типів маркетингових повідомлень, які Ви отримуєте на сайтах, з якими ми працюємо.</w:t>
      </w:r>
      <w:r w:rsidRPr="007F4CA6">
        <w:rPr>
          <w:rFonts w:ascii="Tahoma" w:hAnsi="Tahoma" w:cs="Tahoma"/>
        </w:rPr>
        <w:t> </w:t>
      </w:r>
      <w:r w:rsidRPr="007F4CA6">
        <w:br/>
      </w:r>
      <w:r w:rsidRPr="007F4CA6">
        <w:br/>
        <w:t xml:space="preserve">Ми також можемо надавати зведену статистичну інформацію про наші послуги рекламодавцям та </w:t>
      </w:r>
      <w:proofErr w:type="spellStart"/>
      <w:r w:rsidRPr="007F4CA6">
        <w:t>паблішерам</w:t>
      </w:r>
      <w:proofErr w:type="spellEnd"/>
      <w:r w:rsidRPr="007F4CA6">
        <w:t>. Ми не надаємо цим третім особам жодних персональних даних.</w:t>
      </w:r>
      <w:r w:rsidRPr="007F4CA6">
        <w:br/>
      </w:r>
      <w:r w:rsidRPr="007F4CA6">
        <w:br/>
      </w:r>
    </w:p>
    <w:p w14:paraId="2A60E73E" w14:textId="77777777" w:rsidR="007F4CA6" w:rsidRPr="007F4CA6" w:rsidRDefault="007F4CA6" w:rsidP="007F4CA6">
      <w:pPr>
        <w:rPr>
          <w:b/>
          <w:bCs/>
        </w:rPr>
      </w:pPr>
      <w:r w:rsidRPr="007F4CA6">
        <w:rPr>
          <w:b/>
          <w:bCs/>
        </w:rPr>
        <w:lastRenderedPageBreak/>
        <w:t>Рекламні оголошення на ….</w:t>
      </w:r>
      <w:r w:rsidRPr="007F4CA6">
        <w:rPr>
          <w:rFonts w:ascii="Tahoma" w:hAnsi="Tahoma" w:cs="Tahoma"/>
          <w:b/>
          <w:bCs/>
        </w:rPr>
        <w:t> </w:t>
      </w:r>
    </w:p>
    <w:p w14:paraId="6293FF7A" w14:textId="77777777" w:rsidR="007F4CA6" w:rsidRPr="007F4CA6" w:rsidRDefault="007F4CA6" w:rsidP="007F4CA6">
      <w:r w:rsidRPr="007F4CA6">
        <w:br/>
        <w:t xml:space="preserve">Ми також можемо надавати певну інформацію, таку, як Ваше місцезнаходження, дані браузера та файлів </w:t>
      </w:r>
      <w:proofErr w:type="spellStart"/>
      <w:r w:rsidRPr="007F4CA6">
        <w:t>cookie</w:t>
      </w:r>
      <w:proofErr w:type="spellEnd"/>
      <w:r w:rsidRPr="007F4CA6">
        <w:t xml:space="preserve">, так само як і інші дані, що стосуються використання Вами наших Сервісів, нашим діловим партнерам для показу реклами (рекламних оголошень) потенційно цікавою для Вас. … може дозволити стороннім рекламним серверам або рекламним мережам обслуговувати рекламу на Сервісах. Ці сторонні рекламні сервери або рекламні мережі використовують технологію для надсилання безпосередньо до вашого браузера або мобільного пристрою, рекламних оголошень і рекламних посилань, які з’являються на Сервісах, і автоматично отримують вашу IP-адресу. Вони також можуть використовувати інші технології (такі як </w:t>
      </w:r>
      <w:proofErr w:type="spellStart"/>
      <w:r w:rsidRPr="007F4CA6">
        <w:t>cookie</w:t>
      </w:r>
      <w:proofErr w:type="spellEnd"/>
      <w:r w:rsidRPr="007F4CA6">
        <w:t xml:space="preserve">-файли, </w:t>
      </w:r>
      <w:proofErr w:type="spellStart"/>
      <w:r w:rsidRPr="007F4CA6">
        <w:t>JavaScript</w:t>
      </w:r>
      <w:proofErr w:type="spellEnd"/>
      <w:r w:rsidRPr="007F4CA6">
        <w:t>, ідентифікатори пристроїв, дані про місцезнаходження та невидимі GIF-файли, див. вище) для компіляції інформації про відвідування вашого браузера або пристрої моделі використання на Сервісах, а також для вимірювання ефективності рекламних оголошень та персоналізації рекламного контенту. …. не продає, не здає в оренду і не надає інформацію, яку ми збираємо безпосередньо від Вас або про Вас від третіх осіб, таких сторонніх рекламних серверів або рекламних мереж для власних маркетингових цілей таких сторін.</w:t>
      </w:r>
      <w:r w:rsidRPr="007F4CA6">
        <w:rPr>
          <w:rFonts w:ascii="Tahoma" w:hAnsi="Tahoma" w:cs="Tahoma"/>
        </w:rPr>
        <w:t> </w:t>
      </w:r>
      <w:r w:rsidRPr="007F4CA6">
        <w:br/>
      </w:r>
      <w:r w:rsidRPr="007F4CA6">
        <w:br/>
        <w:t>Зверніть увагу, що рекламодавець може попросити …. показати оголошення певної аудиторії користувачів (наприклад, з демографічних чи інших інтересів). У цій ситуації …. визначає цільову аудиторію, а також показує рекламу цієї аудиторії та надає рекламодавцю лише анонімні агреговані дані. Як тільки Ви реагуєте на таке оголошення, рекламодавець або рекламний сервер визначає, що Ви відповідаєте опису аудиторії, яку вони мають намір охопити.</w:t>
      </w:r>
      <w:r w:rsidRPr="007F4CA6">
        <w:rPr>
          <w:rFonts w:ascii="Tahoma" w:hAnsi="Tahoma" w:cs="Tahoma"/>
        </w:rPr>
        <w:t> </w:t>
      </w:r>
      <w:r w:rsidRPr="007F4CA6">
        <w:br/>
      </w:r>
      <w:r w:rsidRPr="007F4CA6">
        <w:br/>
        <w:t>Політика конфіденційності …. не застосовується до сторонніх рекламодавців, і ми не можемо контролювати їхню діяльність. Будь ласка, ознайомтеся з відповідною політикою конфіденційності таких рекламодавців або зв’яжіться з такими рекламодавцями для отримання додаткової інформації.</w:t>
      </w:r>
      <w:r w:rsidRPr="007F4CA6">
        <w:br/>
      </w:r>
      <w:r w:rsidRPr="007F4CA6">
        <w:br/>
      </w:r>
    </w:p>
    <w:p w14:paraId="62BCCFDF" w14:textId="77777777" w:rsidR="007F4CA6" w:rsidRPr="007F4CA6" w:rsidRDefault="007F4CA6" w:rsidP="007F4CA6">
      <w:pPr>
        <w:rPr>
          <w:b/>
          <w:bCs/>
        </w:rPr>
      </w:pPr>
      <w:r w:rsidRPr="007F4CA6">
        <w:rPr>
          <w:b/>
          <w:bCs/>
        </w:rPr>
        <w:t>Зміна або видалення інформації</w:t>
      </w:r>
      <w:r w:rsidRPr="007F4CA6">
        <w:rPr>
          <w:rFonts w:ascii="Tahoma" w:hAnsi="Tahoma" w:cs="Tahoma"/>
          <w:b/>
          <w:bCs/>
        </w:rPr>
        <w:t> </w:t>
      </w:r>
    </w:p>
    <w:p w14:paraId="007F9514" w14:textId="77777777" w:rsidR="007F4CA6" w:rsidRPr="007F4CA6" w:rsidRDefault="007F4CA6" w:rsidP="007F4CA6">
      <w:r w:rsidRPr="007F4CA6">
        <w:br/>
        <w:t xml:space="preserve">Усі зареєстровані користувачі можуть переглядати, оновлювати або виправляти персональні ідентифікаційні дані, зазначені в їхньому профілі реєстрації або облікового запису, змінюючи “налаштування користувача” у своєму обліковому записі. Якщо Ви вирішите повністю відмовитися від участі, Ваш обліковий запис може бути </w:t>
      </w:r>
      <w:proofErr w:type="spellStart"/>
      <w:r w:rsidRPr="007F4CA6">
        <w:t>деактивований</w:t>
      </w:r>
      <w:proofErr w:type="spellEnd"/>
      <w:r w:rsidRPr="007F4CA6">
        <w:t xml:space="preserve">, і Вам потрібно буде пройти повторну реєстрацію, якщо Ви вирішите відновити її. Щоб повністю видалити Ваш обліковий запис та інформацію або запобігти обробці Ваших даних …. , будь ласка, напишіть нашому співробітнику з </w:t>
      </w:r>
      <w:r w:rsidRPr="007F4CA6">
        <w:lastRenderedPageBreak/>
        <w:t xml:space="preserve">питань дотримання вимог щодо захисту даних за </w:t>
      </w:r>
      <w:proofErr w:type="spellStart"/>
      <w:r w:rsidRPr="007F4CA6">
        <w:t>адресою</w:t>
      </w:r>
      <w:proofErr w:type="spellEnd"/>
      <w:r w:rsidRPr="007F4CA6">
        <w:t xml:space="preserve"> …. Тим не менш, Ви розумієте та погоджуєтеся з тим, що ми не можемо видалити Ваші персональні ідентифікаційні дані із записів будь-якої третьої сторони, якій, відповідно до викладеної вище політики та Угоди користувача, була надана Ваша інформація.</w:t>
      </w:r>
      <w:r w:rsidRPr="007F4CA6">
        <w:br/>
      </w:r>
      <w:r w:rsidRPr="007F4CA6">
        <w:br/>
      </w:r>
    </w:p>
    <w:p w14:paraId="3986C56E" w14:textId="77777777" w:rsidR="007F4CA6" w:rsidRPr="007F4CA6" w:rsidRDefault="007F4CA6" w:rsidP="007F4CA6">
      <w:pPr>
        <w:rPr>
          <w:b/>
          <w:bCs/>
        </w:rPr>
      </w:pPr>
      <w:r w:rsidRPr="007F4CA6">
        <w:rPr>
          <w:b/>
          <w:bCs/>
        </w:rPr>
        <w:t>Безпека</w:t>
      </w:r>
      <w:r w:rsidRPr="007F4CA6">
        <w:rPr>
          <w:rFonts w:ascii="Tahoma" w:hAnsi="Tahoma" w:cs="Tahoma"/>
          <w:b/>
          <w:bCs/>
        </w:rPr>
        <w:t> </w:t>
      </w:r>
    </w:p>
    <w:p w14:paraId="0250EA67" w14:textId="77777777" w:rsidR="007F4CA6" w:rsidRPr="007F4CA6" w:rsidRDefault="007F4CA6" w:rsidP="007F4CA6">
      <w:r w:rsidRPr="007F4CA6">
        <w:br/>
        <w:t>… дуже зацікавлений у захисті Вашої інформації. … використовує комерційно обґрунтовані запобіжні заходи для збереження цілісності та безпеки всієї інформації, що збирається через Сервіс. Щоб захистити Вашу конфіденційність та безпеку, ми вживаємо розумних заходів (наприклад, запитуємо унікальний пароль), щоб підтвердити Вашу особу, перш ніж надати Вам доступ до облікового запису. Ви несете відповідальність за збереження секретності Вашого унікального пароля та інформації про обліковий запис, а також за постійний контроль доступу до Вашого електронного листування з …. Незважаючи на вищезазначені заходи, … не може забезпечити або гарантувати безпеку будь-якої інформації, яку Ви передаєте в …, або гарантувати, що інформація на Сервісах не може бути доступна, розголошена, змінена або знищена. На Ваші конфіденційності також можуть вплинути зміни у функціональності дистриб’юторів …., таких як соціальні мережі. …. не несе відповідальності за функціональність чи заходи безпеки будь-якої третьої сторони.</w:t>
      </w:r>
      <w:r w:rsidRPr="007F4CA6">
        <w:br/>
      </w:r>
      <w:r w:rsidRPr="007F4CA6">
        <w:br/>
      </w:r>
    </w:p>
    <w:p w14:paraId="753D1D66" w14:textId="77777777" w:rsidR="007F4CA6" w:rsidRPr="007F4CA6" w:rsidRDefault="007F4CA6" w:rsidP="007F4CA6">
      <w:pPr>
        <w:rPr>
          <w:b/>
          <w:bCs/>
        </w:rPr>
      </w:pPr>
      <w:r w:rsidRPr="007F4CA6">
        <w:rPr>
          <w:b/>
          <w:bCs/>
        </w:rPr>
        <w:t>Політика щодо дітей</w:t>
      </w:r>
      <w:r w:rsidRPr="007F4CA6">
        <w:rPr>
          <w:rFonts w:ascii="Tahoma" w:hAnsi="Tahoma" w:cs="Tahoma"/>
          <w:b/>
          <w:bCs/>
        </w:rPr>
        <w:t> </w:t>
      </w:r>
    </w:p>
    <w:p w14:paraId="449DC3CC" w14:textId="77777777" w:rsidR="007F4CA6" w:rsidRPr="007F4CA6" w:rsidRDefault="007F4CA6" w:rsidP="007F4CA6">
      <w:r w:rsidRPr="007F4CA6">
        <w:br/>
        <w:t>Цей сайт не призначений для дітей віком до 12 років. Ми свідомо не збираємо та не запитуємо особисту інформацію у дітей віком до 12 років і свідомо не дозволяємо таким особам реєструвати обліковий запис. Якщо вам не виповнилося 12 років, будь ласка, не надсилайте нам жодної інформації про себе, включаючи ім’я, адресу, номер телефону або адресу електронної пошти. Ніхто віком до 12 років не може надавати будь-яку особисту інформацію. У випадку, якщо ми дізнаємося, що ми зібрали особисту інформацію щодо дитини віком до 12 років без підтвердження згоди батьків, ми видалимо цю інформацію якнайшвидше. </w:t>
      </w:r>
      <w:r w:rsidRPr="007F4CA6">
        <w:br/>
      </w:r>
      <w:r w:rsidRPr="007F4CA6">
        <w:br/>
      </w:r>
    </w:p>
    <w:p w14:paraId="736D4FAF" w14:textId="77777777" w:rsidR="007F4CA6" w:rsidRPr="007F4CA6" w:rsidRDefault="007F4CA6" w:rsidP="007F4CA6">
      <w:pPr>
        <w:rPr>
          <w:b/>
          <w:bCs/>
        </w:rPr>
      </w:pPr>
      <w:r w:rsidRPr="007F4CA6">
        <w:rPr>
          <w:b/>
          <w:bCs/>
        </w:rPr>
        <w:t>Умови захисту даних для Європейської економічної зони</w:t>
      </w:r>
      <w:r w:rsidRPr="007F4CA6">
        <w:rPr>
          <w:rFonts w:ascii="Tahoma" w:hAnsi="Tahoma" w:cs="Tahoma"/>
          <w:b/>
          <w:bCs/>
        </w:rPr>
        <w:t> </w:t>
      </w:r>
    </w:p>
    <w:p w14:paraId="4396DFF7" w14:textId="77777777" w:rsidR="007F4CA6" w:rsidRPr="007F4CA6" w:rsidRDefault="007F4CA6" w:rsidP="007F4CA6">
      <w:r w:rsidRPr="007F4CA6">
        <w:br/>
        <w:t>Якщо Ваша угода з </w:t>
      </w:r>
      <w:hyperlink r:id="rId10" w:history="1">
        <w:r w:rsidRPr="007F4CA6">
          <w:rPr>
            <w:rStyle w:val="ac"/>
          </w:rPr>
          <w:t>https://siplatform.com.ua/</w:t>
        </w:r>
      </w:hyperlink>
      <w:r w:rsidRPr="007F4CA6">
        <w:t>  включає застосування положень цієї політики, або Ви іншим чином використовуєте Сервіси </w:t>
      </w:r>
      <w:hyperlink r:id="rId11" w:history="1">
        <w:r w:rsidRPr="007F4CA6">
          <w:rPr>
            <w:rStyle w:val="ac"/>
          </w:rPr>
          <w:t>https://siplatform.com.ua/</w:t>
        </w:r>
      </w:hyperlink>
      <w:r w:rsidRPr="007F4CA6">
        <w:t xml:space="preserve"> , які зобов’язують прийняти цю політику, Ви зобов’язані гарантувати, що від кінцевих </w:t>
      </w:r>
      <w:r w:rsidRPr="007F4CA6">
        <w:lastRenderedPageBreak/>
        <w:t>користувачів в Європейській Економічній зоні надана вся необхідна інформація, та отримано всі необхідні згоди. Якщо Ви не дотримуєтеся цієї вимоги цієї Політики, ми можемо обмежити або призупинити використання Сервісів … та/або розірвати Вашу угоду.</w:t>
      </w:r>
      <w:r w:rsidRPr="007F4CA6">
        <w:br/>
      </w:r>
      <w:r w:rsidRPr="007F4CA6">
        <w:br/>
      </w:r>
    </w:p>
    <w:p w14:paraId="0E1AD615" w14:textId="77777777" w:rsidR="007F4CA6" w:rsidRPr="007F4CA6" w:rsidRDefault="007F4CA6" w:rsidP="007F4CA6">
      <w:pPr>
        <w:rPr>
          <w:b/>
          <w:bCs/>
        </w:rPr>
      </w:pPr>
      <w:r w:rsidRPr="007F4CA6">
        <w:rPr>
          <w:b/>
          <w:bCs/>
        </w:rPr>
        <w:t>Контрольована Вами власність.</w:t>
      </w:r>
    </w:p>
    <w:p w14:paraId="3693A4D1" w14:textId="77777777" w:rsidR="007F4CA6" w:rsidRPr="007F4CA6" w:rsidRDefault="007F4CA6" w:rsidP="007F4CA6">
      <w:r w:rsidRPr="007F4CA6">
        <w:br/>
        <w:t>Для Сервісів, що використовуються на будь-якому сайті, додатку або іншому об’єкті, який знаходиться під Вашим контролем, а також під контролем Вашої афілійованої особи або клієнта, по відношенню до кінцевих користувачів в Європейській Економічній Зоні застосовуються такі зобов’язання.</w:t>
      </w:r>
      <w:r w:rsidRPr="007F4CA6">
        <w:br/>
      </w:r>
      <w:r w:rsidRPr="007F4CA6">
        <w:br/>
        <w:t xml:space="preserve">Ви зобов’язуєтеся отримати законну згоду кінцевих користувачів на використання файлів </w:t>
      </w:r>
      <w:proofErr w:type="spellStart"/>
      <w:r w:rsidRPr="007F4CA6">
        <w:t>cookie</w:t>
      </w:r>
      <w:proofErr w:type="spellEnd"/>
      <w:r w:rsidRPr="007F4CA6">
        <w:t xml:space="preserve"> або іншого локального сховища, якщо це потрібно за законом, а також згоду на збір, обмін та використання персональних ідентифікаційних даних для персоналізації реклами. При отриманні такої згоди Ви зобов’язані зберегти позначку кінцевого користувача, що підтверджує згоду, та надати кінцевим користувачам чіткі інструкції щодо того, як відкликати таку згоду. Ви повинні чітко ідентифікувати кожну сторону, яка може збирати, отримувати або використовувати персональні ідентифікаційні дані кінцевих користувачів у результаті використання вами ….. Ви також зобов’язуєтеся надати кінцевим користувачам у легкій та доступній формі інформацію про використання персональних даних кінцевих користувачів. Власність, контрольована третіми особами. Якщо персональні дані кінцевих користувачів майна третіх осіб передаються ,,, у зв’язку з використанням або інтеграцією з Сервісами …, Ви зобов’язуєтесь докласти розумних з комерційної точки зору зусиль для забезпечення дотримання оператором власності третіх осіб вищезгаданих зобов’язань.</w:t>
      </w:r>
      <w:r w:rsidRPr="007F4CA6">
        <w:br/>
      </w:r>
      <w:r w:rsidRPr="007F4CA6">
        <w:br/>
        <w:t>Захист персональних даних постачальника даних. Якщо ви приймаєте цю Політику Конфіденційності від імені Вашого клієнта, Ви гарантуєте, що: (а) Ви маєте повне юридичне право зобов’язати Клієнта дотримуватися цієї Політики Конфіденційності; (b) Ви ознайомилися та зрозуміли цю Політику Конфіденційності; та (с) Ви погоджуєтесь від імені Клієнта з цією Політикою конфіденційності. Якщо у Вас немає юридичних повноважень зобов’язувати Клієнта або Ваш рівень захисту недостатній для прийняття цієї Політики Конфіденційності, Ви повинні або припинити обробку персональних даних, або вжити розумних та належних заходів для виправлення такої невідповідності.</w:t>
      </w:r>
      <w:r w:rsidRPr="007F4CA6">
        <w:br/>
      </w:r>
      <w:r w:rsidRPr="007F4CA6">
        <w:br/>
      </w:r>
    </w:p>
    <w:p w14:paraId="5926C0D0" w14:textId="77777777" w:rsidR="007F4CA6" w:rsidRPr="007F4CA6" w:rsidRDefault="007F4CA6" w:rsidP="007F4CA6">
      <w:pPr>
        <w:rPr>
          <w:b/>
          <w:bCs/>
        </w:rPr>
      </w:pPr>
      <w:r w:rsidRPr="007F4CA6">
        <w:rPr>
          <w:b/>
          <w:bCs/>
        </w:rPr>
        <w:t>Посилання на інші веб-сайти</w:t>
      </w:r>
      <w:r w:rsidRPr="007F4CA6">
        <w:rPr>
          <w:rFonts w:ascii="Tahoma" w:hAnsi="Tahoma" w:cs="Tahoma"/>
          <w:b/>
          <w:bCs/>
        </w:rPr>
        <w:t> </w:t>
      </w:r>
    </w:p>
    <w:p w14:paraId="3EBFD211" w14:textId="77777777" w:rsidR="007F4CA6" w:rsidRPr="007F4CA6" w:rsidRDefault="007F4CA6" w:rsidP="007F4CA6">
      <w:r w:rsidRPr="007F4CA6">
        <w:lastRenderedPageBreak/>
        <w:br/>
        <w:t>Ми не несемо відповідальності за дії, що здійснюються веб-сайтами, пов’язаними з Сервісами, а також за інформацію, що міститься на них. Будь ласка, пам’ятайте, що, використовуючи посилання для переходу з Сервісу на інший веб-сайт, наша Політика Конфіденційності на ньому не діє. Перегляд та взаємодія на будь-якому іншому веб-сайті, у тому числі на тих, що мають посилання на наш сайт, регулюється правилами та політикою цього веб-сайту. Будь ласка, ознайомтеся з цими правилами та політиками, перш ніж розпочинати взаємодію.</w:t>
      </w:r>
      <w:r w:rsidRPr="007F4CA6">
        <w:rPr>
          <w:rFonts w:ascii="Tahoma" w:hAnsi="Tahoma" w:cs="Tahoma"/>
        </w:rPr>
        <w:t> </w:t>
      </w:r>
      <w:r w:rsidRPr="007F4CA6">
        <w:br/>
      </w:r>
      <w:r w:rsidRPr="007F4CA6">
        <w:br/>
        <w:t> </w:t>
      </w:r>
      <w:hyperlink r:id="rId12" w:history="1">
        <w:r w:rsidRPr="007F4CA6">
          <w:rPr>
            <w:rStyle w:val="ac"/>
          </w:rPr>
          <w:t>https://siplatform.com.ua/</w:t>
        </w:r>
      </w:hyperlink>
      <w:r w:rsidRPr="007F4CA6">
        <w:t>  має право на свій розсуд у майбутньому змінювати або оновлювати цю Політику Конфіденційності, тому вам слід періодично переглядати цю сторінку. У разі внесення змін до цієї політики ми оновимо дату «останньої зміни» у нижній частині цієї сторінки. Подальше використання Вами Сайту після розміщення будь-яких змін у цій політиці означає, що Ви приймаєте такі зміни.</w:t>
      </w:r>
      <w:r w:rsidRPr="007F4CA6">
        <w:rPr>
          <w:rFonts w:ascii="Tahoma" w:hAnsi="Tahoma" w:cs="Tahoma"/>
        </w:rPr>
        <w:t> </w:t>
      </w:r>
      <w:r w:rsidRPr="007F4CA6">
        <w:br/>
      </w:r>
      <w:r w:rsidRPr="007F4CA6">
        <w:br/>
        <w:t xml:space="preserve">У майбутньому ми оновлюватимемо цю Політику Конфіденційності. Ви зобов’язані періодично відвідувати цю сторінку з метою ознайомлення з будь-якими змінами і. У таких випадках Ваше подальше використання цього веб-сайту або наших сервісів означає врегулювання надання Вами особистої інформації після таких істотних змін новими зміненими умовами. У разі внесення нами істотних змін до цієї Політики Конфіденційності, що розширює наші права на використання зібраної нами Вашої особистої інформації, ми повідомимо Вас, щоб запросити Вашу згоду електронною поштою або у вигляді добре і чітко помітної публікації на Сайті. У Вас завжди є можливість анулювати свій обліковий запис у будь-який час.  Якщо у Вас є будь-які питання або Вам потрібне будь-яке роз’яснення нашої Політики конфіденційності, будь ласка, звертайтесь за </w:t>
      </w:r>
      <w:proofErr w:type="spellStart"/>
      <w:r w:rsidRPr="007F4CA6">
        <w:t>адресою</w:t>
      </w:r>
      <w:proofErr w:type="spellEnd"/>
      <w:r w:rsidRPr="007F4CA6">
        <w:t xml:space="preserve"> (імейл) </w:t>
      </w:r>
      <w:r w:rsidRPr="007F4CA6">
        <w:br/>
      </w:r>
      <w:r w:rsidRPr="007F4CA6">
        <w:br/>
      </w:r>
    </w:p>
    <w:p w14:paraId="5FEA9C3B" w14:textId="77777777" w:rsidR="007F4CA6" w:rsidRPr="007F4CA6" w:rsidRDefault="007F4CA6" w:rsidP="007F4CA6">
      <w:pPr>
        <w:rPr>
          <w:b/>
          <w:bCs/>
        </w:rPr>
      </w:pPr>
      <w:r w:rsidRPr="007F4CA6">
        <w:rPr>
          <w:b/>
          <w:bCs/>
        </w:rPr>
        <w:t>Останній раз Політика Конфіденційності оновлювалася (дата)</w:t>
      </w:r>
    </w:p>
    <w:p w14:paraId="378DA7D3" w14:textId="77777777" w:rsidR="00916A6E" w:rsidRDefault="00916A6E"/>
    <w:sectPr w:rsidR="00916A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C5B"/>
    <w:multiLevelType w:val="multilevel"/>
    <w:tmpl w:val="0F9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607A4"/>
    <w:multiLevelType w:val="multilevel"/>
    <w:tmpl w:val="81B4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D4D38"/>
    <w:multiLevelType w:val="multilevel"/>
    <w:tmpl w:val="44D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A7122"/>
    <w:multiLevelType w:val="multilevel"/>
    <w:tmpl w:val="D6A6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C7883"/>
    <w:multiLevelType w:val="multilevel"/>
    <w:tmpl w:val="10C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1552F"/>
    <w:multiLevelType w:val="multilevel"/>
    <w:tmpl w:val="7050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FE18C0"/>
    <w:multiLevelType w:val="multilevel"/>
    <w:tmpl w:val="819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BC6179"/>
    <w:multiLevelType w:val="multilevel"/>
    <w:tmpl w:val="4BE6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E445A3"/>
    <w:multiLevelType w:val="multilevel"/>
    <w:tmpl w:val="654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C6A74"/>
    <w:multiLevelType w:val="multilevel"/>
    <w:tmpl w:val="529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326766">
    <w:abstractNumId w:val="6"/>
  </w:num>
  <w:num w:numId="2" w16cid:durableId="1293900606">
    <w:abstractNumId w:val="5"/>
  </w:num>
  <w:num w:numId="3" w16cid:durableId="1452553170">
    <w:abstractNumId w:val="2"/>
  </w:num>
  <w:num w:numId="4" w16cid:durableId="1657297752">
    <w:abstractNumId w:val="3"/>
  </w:num>
  <w:num w:numId="5" w16cid:durableId="1869567778">
    <w:abstractNumId w:val="1"/>
  </w:num>
  <w:num w:numId="6" w16cid:durableId="1766918396">
    <w:abstractNumId w:val="0"/>
  </w:num>
  <w:num w:numId="7" w16cid:durableId="1198356019">
    <w:abstractNumId w:val="9"/>
  </w:num>
  <w:num w:numId="8" w16cid:durableId="138499616">
    <w:abstractNumId w:val="7"/>
  </w:num>
  <w:num w:numId="9" w16cid:durableId="1980110616">
    <w:abstractNumId w:val="8"/>
  </w:num>
  <w:num w:numId="10" w16cid:durableId="217400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A6"/>
    <w:rsid w:val="0038147B"/>
    <w:rsid w:val="00581557"/>
    <w:rsid w:val="007F4CA6"/>
    <w:rsid w:val="00916A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893A"/>
  <w15:chartTrackingRefBased/>
  <w15:docId w15:val="{752BC539-8243-409B-8BBC-12ACA3E5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F4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F4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F4CA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F4CA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F4CA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F4C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F4C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F4C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F4C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4CA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F4CA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F4CA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F4CA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F4CA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F4CA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F4CA6"/>
    <w:rPr>
      <w:rFonts w:eastAsiaTheme="majorEastAsia" w:cstheme="majorBidi"/>
      <w:color w:val="595959" w:themeColor="text1" w:themeTint="A6"/>
    </w:rPr>
  </w:style>
  <w:style w:type="character" w:customStyle="1" w:styleId="80">
    <w:name w:val="Заголовок 8 Знак"/>
    <w:basedOn w:val="a0"/>
    <w:link w:val="8"/>
    <w:uiPriority w:val="9"/>
    <w:semiHidden/>
    <w:rsid w:val="007F4CA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F4CA6"/>
    <w:rPr>
      <w:rFonts w:eastAsiaTheme="majorEastAsia" w:cstheme="majorBidi"/>
      <w:color w:val="272727" w:themeColor="text1" w:themeTint="D8"/>
    </w:rPr>
  </w:style>
  <w:style w:type="paragraph" w:styleId="a3">
    <w:name w:val="Title"/>
    <w:basedOn w:val="a"/>
    <w:next w:val="a"/>
    <w:link w:val="a4"/>
    <w:uiPriority w:val="10"/>
    <w:qFormat/>
    <w:rsid w:val="007F4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F4C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4CA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F4CA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F4CA6"/>
    <w:pPr>
      <w:spacing w:before="160"/>
      <w:jc w:val="center"/>
    </w:pPr>
    <w:rPr>
      <w:i/>
      <w:iCs/>
      <w:color w:val="404040" w:themeColor="text1" w:themeTint="BF"/>
    </w:rPr>
  </w:style>
  <w:style w:type="character" w:customStyle="1" w:styleId="22">
    <w:name w:val="Цитата 2 Знак"/>
    <w:basedOn w:val="a0"/>
    <w:link w:val="21"/>
    <w:uiPriority w:val="29"/>
    <w:rsid w:val="007F4CA6"/>
    <w:rPr>
      <w:i/>
      <w:iCs/>
      <w:color w:val="404040" w:themeColor="text1" w:themeTint="BF"/>
    </w:rPr>
  </w:style>
  <w:style w:type="paragraph" w:styleId="a7">
    <w:name w:val="List Paragraph"/>
    <w:basedOn w:val="a"/>
    <w:uiPriority w:val="34"/>
    <w:qFormat/>
    <w:rsid w:val="007F4CA6"/>
    <w:pPr>
      <w:ind w:left="720"/>
      <w:contextualSpacing/>
    </w:pPr>
  </w:style>
  <w:style w:type="character" w:styleId="a8">
    <w:name w:val="Intense Emphasis"/>
    <w:basedOn w:val="a0"/>
    <w:uiPriority w:val="21"/>
    <w:qFormat/>
    <w:rsid w:val="007F4CA6"/>
    <w:rPr>
      <w:i/>
      <w:iCs/>
      <w:color w:val="0F4761" w:themeColor="accent1" w:themeShade="BF"/>
    </w:rPr>
  </w:style>
  <w:style w:type="paragraph" w:styleId="a9">
    <w:name w:val="Intense Quote"/>
    <w:basedOn w:val="a"/>
    <w:next w:val="a"/>
    <w:link w:val="aa"/>
    <w:uiPriority w:val="30"/>
    <w:qFormat/>
    <w:rsid w:val="007F4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F4CA6"/>
    <w:rPr>
      <w:i/>
      <w:iCs/>
      <w:color w:val="0F4761" w:themeColor="accent1" w:themeShade="BF"/>
    </w:rPr>
  </w:style>
  <w:style w:type="character" w:styleId="ab">
    <w:name w:val="Intense Reference"/>
    <w:basedOn w:val="a0"/>
    <w:uiPriority w:val="32"/>
    <w:qFormat/>
    <w:rsid w:val="007F4CA6"/>
    <w:rPr>
      <w:b/>
      <w:bCs/>
      <w:smallCaps/>
      <w:color w:val="0F4761" w:themeColor="accent1" w:themeShade="BF"/>
      <w:spacing w:val="5"/>
    </w:rPr>
  </w:style>
  <w:style w:type="character" w:styleId="ac">
    <w:name w:val="Hyperlink"/>
    <w:basedOn w:val="a0"/>
    <w:uiPriority w:val="99"/>
    <w:unhideWhenUsed/>
    <w:rsid w:val="007F4CA6"/>
    <w:rPr>
      <w:color w:val="467886" w:themeColor="hyperlink"/>
      <w:u w:val="single"/>
    </w:rPr>
  </w:style>
  <w:style w:type="character" w:styleId="ad">
    <w:name w:val="Unresolved Mention"/>
    <w:basedOn w:val="a0"/>
    <w:uiPriority w:val="99"/>
    <w:semiHidden/>
    <w:unhideWhenUsed/>
    <w:rsid w:val="007F4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954340">
      <w:bodyDiv w:val="1"/>
      <w:marLeft w:val="0"/>
      <w:marRight w:val="0"/>
      <w:marTop w:val="0"/>
      <w:marBottom w:val="0"/>
      <w:divBdr>
        <w:top w:val="none" w:sz="0" w:space="0" w:color="auto"/>
        <w:left w:val="none" w:sz="0" w:space="0" w:color="auto"/>
        <w:bottom w:val="none" w:sz="0" w:space="0" w:color="auto"/>
        <w:right w:val="none" w:sz="0" w:space="0" w:color="auto"/>
      </w:divBdr>
    </w:div>
    <w:div w:id="1845973696">
      <w:bodyDiv w:val="1"/>
      <w:marLeft w:val="0"/>
      <w:marRight w:val="0"/>
      <w:marTop w:val="0"/>
      <w:marBottom w:val="0"/>
      <w:divBdr>
        <w:top w:val="none" w:sz="0" w:space="0" w:color="auto"/>
        <w:left w:val="none" w:sz="0" w:space="0" w:color="auto"/>
        <w:bottom w:val="none" w:sz="0" w:space="0" w:color="auto"/>
        <w:right w:val="none" w:sz="0" w:space="0" w:color="auto"/>
      </w:divBdr>
    </w:div>
    <w:div w:id="212005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500/src/confiden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500/src/confident.html" TargetMode="External"/><Relationship Id="rId12" Type="http://schemas.openxmlformats.org/officeDocument/2006/relationships/hyperlink" Target="http://127.0.0.1:5500/src/confid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src/confident.html" TargetMode="External"/><Relationship Id="rId11" Type="http://schemas.openxmlformats.org/officeDocument/2006/relationships/hyperlink" Target="http://127.0.0.1:5500/src/confident.html" TargetMode="External"/><Relationship Id="rId5" Type="http://schemas.openxmlformats.org/officeDocument/2006/relationships/hyperlink" Target="http://127.0.0.1:5500/src/confident.html" TargetMode="External"/><Relationship Id="rId10" Type="http://schemas.openxmlformats.org/officeDocument/2006/relationships/hyperlink" Target="http://127.0.0.1:5500/src/confident.html" TargetMode="External"/><Relationship Id="rId4" Type="http://schemas.openxmlformats.org/officeDocument/2006/relationships/webSettings" Target="webSettings.xml"/><Relationship Id="rId9" Type="http://schemas.openxmlformats.org/officeDocument/2006/relationships/hyperlink" Target="http://127.0.0.1:5500/src/confident.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15831</Words>
  <Characters>9025</Characters>
  <Application>Microsoft Office Word</Application>
  <DocSecurity>0</DocSecurity>
  <Lines>75</Lines>
  <Paragraphs>49</Paragraphs>
  <ScaleCrop>false</ScaleCrop>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Zapasny</dc:creator>
  <cp:keywords/>
  <dc:description/>
  <cp:lastModifiedBy>Dima Zapasny</cp:lastModifiedBy>
  <cp:revision>1</cp:revision>
  <dcterms:created xsi:type="dcterms:W3CDTF">2024-11-08T17:26:00Z</dcterms:created>
  <dcterms:modified xsi:type="dcterms:W3CDTF">2024-11-08T17:28:00Z</dcterms:modified>
</cp:coreProperties>
</file>