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Nom prénom du ou des destinataires:: Antoine Febrier</w:t>
      </w:r>
    </w:p>
    <w:p>
      <w:pPr>
        <w:pStyle w:val="Normal"/>
        <w:bidi w:val="0"/>
        <w:jc w:val="left"/>
        <w:rPr/>
      </w:pPr>
      <w:r>
        <w:rPr/>
        <w:t>Société::  Mines Paris</w:t>
      </w:r>
    </w:p>
    <w:p>
      <w:pPr>
        <w:pStyle w:val="Normal"/>
        <w:bidi w:val="0"/>
        <w:jc w:val="left"/>
        <w:rPr/>
      </w:pPr>
      <w:r>
        <w:rPr/>
        <w:t>Adresse:: 270 rue saint Jacques</w:t>
      </w:r>
    </w:p>
    <w:p>
      <w:pPr>
        <w:pStyle w:val="Normal"/>
        <w:bidi w:val="0"/>
        <w:jc w:val="left"/>
        <w:rPr/>
      </w:pPr>
      <w:r>
        <w:rPr/>
        <w:t>CP Ville – France::  75005</w:t>
      </w:r>
    </w:p>
    <w:p>
      <w:pPr>
        <w:pStyle w:val="Normal"/>
        <w:bidi w:val="0"/>
        <w:jc w:val="left"/>
        <w:rPr/>
      </w:pPr>
      <w:r>
        <w:rPr/>
        <w:t>secteur::  ingé</w:t>
      </w:r>
    </w:p>
    <w:p>
      <w:pPr>
        <w:pStyle w:val="Normal"/>
        <w:bidi w:val="0"/>
        <w:jc w:val="left"/>
        <w:rPr/>
      </w:pPr>
      <w:r>
        <w:rPr/>
        <w:t>Objet:: études</w:t>
      </w:r>
    </w:p>
    <w:p>
      <w:pPr>
        <w:pStyle w:val="Normal"/>
        <w:bidi w:val="0"/>
        <w:jc w:val="left"/>
        <w:rPr/>
      </w:pPr>
      <w:r>
        <w:rPr/>
        <w:t>Date:: 4 juillet 2025</w:t>
      </w:r>
    </w:p>
    <w:p>
      <w:pPr>
        <w:pStyle w:val="Normal"/>
        <w:bidi w:val="0"/>
        <w:jc w:val="left"/>
        <w:rPr/>
      </w:pPr>
      <w:r>
        <w:rPr/>
        <w:t>le client:: MatMaz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PME France, 20 m€ de CA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Vente en ligne des kits plug and play pour l'autoconso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Plus récemment, vente et installation de panneaux solaires, avec démarrage de la vente de batteries</w:t>
      </w:r>
    </w:p>
    <w:p>
      <w:pPr>
        <w:pStyle w:val="Normal"/>
        <w:bidi w:val="0"/>
        <w:jc w:val="left"/>
        <w:rPr/>
      </w:pPr>
      <w:r>
        <w:rPr/>
        <w:t>Petites puissances &lt;9 kW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>Cible d'autoconso de 70-80%</w:t>
      </w:r>
    </w:p>
    <w:p>
      <w:pPr>
        <w:pStyle w:val="Normal"/>
        <w:bidi w:val="0"/>
        <w:jc w:val="left"/>
        <w:rPr/>
      </w:pPr>
      <w:r>
        <w:rPr/>
        <w:t>Donc peu d'enjeu de tarifs de rachats, et prime à l'autoconso dérisoire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>Interrogations 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Profondeur de marché en France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Autovo, npal, altcomafunf (Allemagne)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Prix de l'énergie pas les memes en Allemagne, pas de nucléaire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Que 3% du résidentiel équipé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Quelle tendance réelle du marché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>Tout début du déploiement du fond, petits moyens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>Possible d'un phasage en deux temps</w:t>
      </w:r>
    </w:p>
    <w:p>
      <w:pPr>
        <w:pStyle w:val="Normal"/>
        <w:bidi w:val="0"/>
        <w:jc w:val="left"/>
        <w:rPr/>
      </w:pPr>
      <w:r>
        <w:rPr/>
        <w:t>Pour l'instant seule, mais 2 autres fonds intéressés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>Connait bien le marché, les solaires, les sous-jacents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Mais des questions de profondeur : ensoleillement, typologie d'habitat (maisons individuelles, taille, et donc conso associée…)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Plug and play, 4-5 ans de ROI, garantie 20 ans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Toiture plus long, 8-10 ans, mais garantie 30 ans</w:t>
      </w:r>
    </w:p>
    <w:p>
      <w:pPr>
        <w:pStyle w:val="Normal"/>
        <w:bidi w:val="0"/>
        <w:jc w:val="left"/>
        <w:rPr/>
      </w:pPr>
      <w:r>
        <w:rPr/>
        <w:t>Question sociodémographique</w:t>
      </w:r>
    </w:p>
    <w:p>
      <w:pPr>
        <w:pStyle w:val="Normal"/>
        <w:bidi w:val="0"/>
        <w:jc w:val="left"/>
        <w:rPr/>
      </w:pPr>
      <w:r>
        <w:rPr/>
        <w:t>Changements de tarifaires à venir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Quelle proportion de consommateurs touchés par les heures creuses en journée</w:t>
      </w:r>
    </w:p>
    <w:p>
      <w:pPr>
        <w:pStyle w:val="Normal"/>
        <w:bidi w:val="0"/>
        <w:jc w:val="left"/>
        <w:rPr/>
      </w:pPr>
      <w:r>
        <w:rPr/>
        <w:t> </w:t>
      </w:r>
    </w:p>
    <w:p>
      <w:pPr>
        <w:pStyle w:val="Normal"/>
        <w:bidi w:val="0"/>
        <w:jc w:val="left"/>
        <w:rPr/>
      </w:pPr>
      <w:r>
        <w:rPr/>
        <w:t>Processus 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Pas encore le précomité, passe le dossier semaine pro pour go/nogo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Process pas très processé, contexte compliqué, cherchent à lever des fonds depuis un moment, un peu timé, mais pas trop. Première offre sans les conclusions de l'étude.</w:t>
      </w:r>
    </w:p>
    <w:p>
      <w:pPr>
        <w:pStyle w:val="Normal"/>
        <w:bidi w:val="0"/>
        <w:jc w:val="left"/>
        <w:rPr/>
      </w:pPr>
      <w:r>
        <w:rPr/>
        <w:t>Disruptif sur la qualité des produits, design…</w:t>
      </w:r>
    </w:p>
    <w:p>
      <w:pPr>
        <w:pStyle w:val="Normal"/>
        <w:bidi w:val="0"/>
        <w:jc w:val="left"/>
        <w:rPr/>
      </w:pPr>
      <w:r>
        <w:rPr/>
        <w:t>Annoncent un CAC très en dessosu des concurrents, à 130 €, réputation naturelle importante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Un peu de google ad, et de campagne TV</w:t>
      </w:r>
    </w:p>
    <w:p>
      <w:pPr>
        <w:pStyle w:val="Normal"/>
        <w:bidi w:val="0"/>
        <w:jc w:val="left"/>
        <w:rPr/>
      </w:pPr>
      <w:r>
        <w:rPr/>
        <w:t>Upsell important du plug and play vers la toiture, 30% des toitures sont arrivés par le p&amp;p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LibreOffice/7.5.4.2$Windows_X86_64 LibreOffice_project/36ccfdc35048b057fd9854c757a8b67ec53977b6</Application>
  <AppVersion>15.0000</AppVersion>
  <Pages>1</Pages>
  <Words>299</Words>
  <Characters>1528</Characters>
  <CharactersWithSpaces>1785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2025-07-04T10:49:23Z</dcterms:created>
  <dc:creator/>
  <dc:description/>
  <dc:language>fr-FR</dc:language>
  <cp:lastModifiedBy/>
  <dcterms:modified xsi:type="dcterms:W3CDTF">2025-07-04T10:26:43Z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