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362" w:rsidRDefault="00AF6885" w:rsidP="00B32B2F">
      <w:pPr>
        <w:jc w:val="center"/>
      </w:pPr>
      <w:r>
        <w:t>Eplouribousse</w:t>
      </w:r>
    </w:p>
    <w:p w:rsidR="00AF6885" w:rsidRDefault="00AF6885" w:rsidP="00B32B2F">
      <w:pPr>
        <w:jc w:val="center"/>
      </w:pPr>
      <w:r>
        <w:t>Application web pour le dédoub</w:t>
      </w:r>
      <w:r w:rsidR="00EF02B5">
        <w:t>lonnement des périodiques dans les bi</w:t>
      </w:r>
      <w:r>
        <w:t>b</w:t>
      </w:r>
      <w:r w:rsidR="00EF02B5">
        <w:t>l</w:t>
      </w:r>
      <w:r>
        <w:t>iothèque</w:t>
      </w:r>
      <w:r w:rsidR="00EF02B5">
        <w:t>s</w:t>
      </w:r>
      <w:r>
        <w:t>.</w:t>
      </w:r>
    </w:p>
    <w:p w:rsidR="003F2489" w:rsidRDefault="003F2489" w:rsidP="00B32B2F">
      <w:pPr>
        <w:jc w:val="center"/>
      </w:pPr>
      <w:r>
        <w:t xml:space="preserve">Documentation </w:t>
      </w:r>
      <w:r w:rsidR="00D576B3">
        <w:t>pour le déploiement et les réglages contextuels</w:t>
      </w:r>
    </w:p>
    <w:p w:rsidR="00B32B2F" w:rsidRDefault="00B32B2F" w:rsidP="00B32B2F">
      <w:pPr>
        <w:jc w:val="center"/>
      </w:pPr>
    </w:p>
    <w:p w:rsidR="005A2869" w:rsidRDefault="005A2869" w:rsidP="007148C4">
      <w:pPr>
        <w:jc w:val="both"/>
      </w:pPr>
      <w:r>
        <w:t>A qui s’adresse ce guide et que contient-il ?</w:t>
      </w:r>
    </w:p>
    <w:p w:rsidR="00D576B3" w:rsidRDefault="005A2869" w:rsidP="007148C4">
      <w:pPr>
        <w:jc w:val="both"/>
      </w:pPr>
      <w:r>
        <w:tab/>
        <w:t xml:space="preserve">Ce guide s’adresse aux </w:t>
      </w:r>
      <w:r w:rsidR="00D576B3">
        <w:t xml:space="preserve">informaticiens pour le déploiement de l’application et les réglages contextuels ; ces derniers seront à définir avec les </w:t>
      </w:r>
      <w:r>
        <w:t>bibliothécaires</w:t>
      </w:r>
      <w:r w:rsidR="00D576B3">
        <w:t>.</w:t>
      </w:r>
    </w:p>
    <w:p w:rsidR="005A2869" w:rsidRDefault="005A2869" w:rsidP="007148C4">
      <w:pPr>
        <w:jc w:val="both"/>
      </w:pPr>
      <w:r>
        <w:t>Qu’est-ce que n</w:t>
      </w:r>
      <w:r w:rsidR="00D576B3">
        <w:t>’est pas ce guide</w:t>
      </w:r>
      <w:r>
        <w:t xml:space="preserve"> et où trouver les informations correspondantes ?</w:t>
      </w:r>
    </w:p>
    <w:p w:rsidR="002D586C" w:rsidRDefault="005A2869" w:rsidP="002D586C">
      <w:pPr>
        <w:jc w:val="both"/>
      </w:pPr>
      <w:r>
        <w:tab/>
        <w:t>Ce guide n</w:t>
      </w:r>
      <w:r w:rsidR="00D576B3">
        <w:t xml:space="preserve">’est pas le guide de l’utilisateur. Ce dernier, réservé aux bibliothécaires est intitulé </w:t>
      </w:r>
      <w:r w:rsidR="00D576B3" w:rsidRPr="00D576B3">
        <w:t>User_Documentation</w:t>
      </w:r>
      <w:r w:rsidR="002D586C">
        <w:t xml:space="preserve"> : </w:t>
      </w:r>
      <w:hyperlink r:id="rId10" w:history="1">
        <w:r w:rsidR="002D586C" w:rsidRPr="00694ED4">
          <w:rPr>
            <w:rStyle w:val="Lienhypertexte"/>
          </w:rPr>
          <w:t>https://seafile.unistra.fr/f/a998b238a22b4c13baf5/</w:t>
        </w:r>
      </w:hyperlink>
    </w:p>
    <w:p w:rsidR="00D576B3" w:rsidRDefault="00D576B3" w:rsidP="007148C4">
      <w:pPr>
        <w:jc w:val="both"/>
      </w:pPr>
    </w:p>
    <w:p w:rsidR="003F2489" w:rsidRDefault="00A21362" w:rsidP="007148C4">
      <w:pPr>
        <w:pStyle w:val="Paragraphedeliste"/>
        <w:numPr>
          <w:ilvl w:val="0"/>
          <w:numId w:val="1"/>
        </w:numPr>
        <w:jc w:val="both"/>
      </w:pPr>
      <w:r>
        <w:t>Spécifications</w:t>
      </w:r>
    </w:p>
    <w:p w:rsidR="00D01782" w:rsidRDefault="00D01782" w:rsidP="007148C4">
      <w:pPr>
        <w:pStyle w:val="Paragraphedeliste"/>
        <w:jc w:val="both"/>
      </w:pPr>
    </w:p>
    <w:p w:rsidR="008B4BDA" w:rsidRDefault="008B4BDA" w:rsidP="007148C4">
      <w:pPr>
        <w:pStyle w:val="Paragraphedeliste"/>
        <w:numPr>
          <w:ilvl w:val="0"/>
          <w:numId w:val="3"/>
        </w:numPr>
        <w:jc w:val="both"/>
      </w:pPr>
      <w:r>
        <w:t xml:space="preserve">Langage de programmation : Python </w:t>
      </w:r>
      <w:r w:rsidRPr="008B4BDA">
        <w:t>3.5.2</w:t>
      </w:r>
    </w:p>
    <w:p w:rsidR="008B4BDA" w:rsidRDefault="008B4BDA" w:rsidP="007148C4">
      <w:pPr>
        <w:pStyle w:val="Paragraphedeliste"/>
        <w:numPr>
          <w:ilvl w:val="0"/>
          <w:numId w:val="3"/>
        </w:numPr>
        <w:jc w:val="both"/>
      </w:pPr>
      <w:r>
        <w:t xml:space="preserve">Framework : </w:t>
      </w:r>
      <w:r w:rsidRPr="008B4BDA">
        <w:t>Django 2.0</w:t>
      </w:r>
    </w:p>
    <w:p w:rsidR="008B4BDA" w:rsidRDefault="008B4BDA" w:rsidP="007148C4">
      <w:pPr>
        <w:pStyle w:val="Paragraphedeliste"/>
        <w:numPr>
          <w:ilvl w:val="0"/>
          <w:numId w:val="3"/>
        </w:numPr>
        <w:jc w:val="both"/>
      </w:pPr>
      <w:r>
        <w:t>Templates conformes à HTML5 et</w:t>
      </w:r>
      <w:r w:rsidRPr="008B4BDA">
        <w:t xml:space="preserve"> CSS3</w:t>
      </w:r>
    </w:p>
    <w:p w:rsidR="00D01782" w:rsidRDefault="00D278D4" w:rsidP="00805B89">
      <w:pPr>
        <w:pStyle w:val="Paragraphedeliste"/>
        <w:numPr>
          <w:ilvl w:val="0"/>
          <w:numId w:val="3"/>
        </w:numPr>
        <w:jc w:val="both"/>
      </w:pPr>
      <w:r>
        <w:t>Pas de CMS</w:t>
      </w:r>
    </w:p>
    <w:p w:rsidR="00D278D4" w:rsidRDefault="00D278D4" w:rsidP="00D278D4">
      <w:pPr>
        <w:pStyle w:val="Paragraphedeliste"/>
        <w:numPr>
          <w:ilvl w:val="0"/>
          <w:numId w:val="3"/>
        </w:numPr>
        <w:jc w:val="both"/>
      </w:pPr>
      <w:r>
        <w:t>Format de base de données : sqlite3 (mais pas nécessairement)</w:t>
      </w:r>
    </w:p>
    <w:p w:rsidR="00745076" w:rsidRDefault="00745076" w:rsidP="007148C4">
      <w:pPr>
        <w:pStyle w:val="Paragraphedeliste"/>
        <w:jc w:val="both"/>
      </w:pPr>
    </w:p>
    <w:p w:rsidR="00745076" w:rsidRDefault="00745076" w:rsidP="007148C4">
      <w:pPr>
        <w:pStyle w:val="Paragraphedeliste"/>
        <w:jc w:val="both"/>
      </w:pPr>
    </w:p>
    <w:p w:rsidR="006361D4" w:rsidRDefault="00A21362" w:rsidP="007148C4">
      <w:pPr>
        <w:pStyle w:val="Paragraphedeliste"/>
        <w:numPr>
          <w:ilvl w:val="0"/>
          <w:numId w:val="1"/>
        </w:numPr>
        <w:jc w:val="both"/>
      </w:pPr>
      <w:r>
        <w:t>Déploiement</w:t>
      </w:r>
    </w:p>
    <w:p w:rsidR="006361D4" w:rsidRDefault="006361D4" w:rsidP="007148C4">
      <w:pPr>
        <w:pStyle w:val="Paragraphedeliste"/>
        <w:jc w:val="both"/>
      </w:pPr>
    </w:p>
    <w:p w:rsidR="00A21362" w:rsidRDefault="006361D4" w:rsidP="00A21362">
      <w:pPr>
        <w:pStyle w:val="Paragraphedeliste"/>
        <w:jc w:val="both"/>
      </w:pPr>
      <w:r>
        <w:tab/>
      </w:r>
      <w:r w:rsidR="00A21362">
        <w:t>Django est un framework répandu et généralement connu des équipes informatiques</w:t>
      </w:r>
      <w:r w:rsidR="000B00B5">
        <w:t>. Le déploiement proprement dit ne devrait donc pas poser de problème particulier. Si toutefois, il en survenait, nous renvoyons à la documentation officielle du framework Django dans la version uti</w:t>
      </w:r>
      <w:r w:rsidR="00A21362">
        <w:t>lisée :</w:t>
      </w:r>
    </w:p>
    <w:p w:rsidR="000B00B5" w:rsidRDefault="00B20FB9" w:rsidP="00A21362">
      <w:pPr>
        <w:pStyle w:val="Paragraphedeliste"/>
        <w:jc w:val="both"/>
      </w:pPr>
      <w:hyperlink r:id="rId11" w:history="1">
        <w:r w:rsidR="00A21362" w:rsidRPr="00E70435">
          <w:rPr>
            <w:rStyle w:val="Lienhypertexte"/>
          </w:rPr>
          <w:t>https://docs.djangoproject.com/fr/2.0/howto/deployment/</w:t>
        </w:r>
      </w:hyperlink>
    </w:p>
    <w:p w:rsidR="00A21362" w:rsidRDefault="00A21362" w:rsidP="00A21362">
      <w:pPr>
        <w:pStyle w:val="Paragraphedeliste"/>
        <w:jc w:val="both"/>
      </w:pPr>
    </w:p>
    <w:p w:rsidR="00A21362" w:rsidRDefault="00A21362" w:rsidP="00A21362">
      <w:pPr>
        <w:pStyle w:val="Paragraphedeliste"/>
        <w:jc w:val="both"/>
      </w:pPr>
      <w:r>
        <w:tab/>
        <w:t>Dans la suite du présent guide, nous ne donnerons que les précisions nécessaires propres à l’application.</w:t>
      </w:r>
    </w:p>
    <w:p w:rsidR="00C32897" w:rsidRDefault="00C32897" w:rsidP="00A21362">
      <w:pPr>
        <w:pStyle w:val="Paragraphedeliste"/>
        <w:jc w:val="both"/>
      </w:pPr>
    </w:p>
    <w:p w:rsidR="00C32897" w:rsidRDefault="00C32897" w:rsidP="00A21362">
      <w:pPr>
        <w:pStyle w:val="Paragraphedeliste"/>
        <w:jc w:val="both"/>
        <w:rPr>
          <w:rStyle w:val="Lienhypertexte"/>
        </w:rPr>
      </w:pPr>
      <w:r>
        <w:tab/>
        <w:t>Il faut prévoir la configuration pour l’utilisation de la méthode send_</w:t>
      </w:r>
      <w:proofErr w:type="gramStart"/>
      <w:r>
        <w:t>mail</w:t>
      </w:r>
      <w:r w:rsidR="00B419EE">
        <w:t>(</w:t>
      </w:r>
      <w:proofErr w:type="gramEnd"/>
      <w:r w:rsidR="00B419EE">
        <w:t xml:space="preserve"> ) : </w:t>
      </w:r>
      <w:hyperlink r:id="rId12" w:anchor="send-mail" w:history="1">
        <w:r w:rsidR="00B419EE" w:rsidRPr="00B948E4">
          <w:rPr>
            <w:rStyle w:val="Lienhypertexte"/>
          </w:rPr>
          <w:t>https://docs.djangoproject.com/fr/2.0/topics/email/#send-mail</w:t>
        </w:r>
      </w:hyperlink>
    </w:p>
    <w:p w:rsidR="00B42F0D" w:rsidRDefault="00B42F0D" w:rsidP="00A21362">
      <w:pPr>
        <w:pStyle w:val="Paragraphedeliste"/>
        <w:jc w:val="both"/>
        <w:rPr>
          <w:rStyle w:val="Lienhypertexte"/>
        </w:rPr>
      </w:pPr>
    </w:p>
    <w:p w:rsidR="00B42F0D" w:rsidRPr="00B42F0D" w:rsidRDefault="00B42F0D" w:rsidP="00B42F0D">
      <w:pPr>
        <w:pStyle w:val="Paragraphedeliste"/>
        <w:jc w:val="both"/>
      </w:pPr>
      <w:r>
        <w:rPr>
          <w:rStyle w:val="Lienhypertexte"/>
          <w:u w:val="none"/>
        </w:rPr>
        <w:tab/>
      </w:r>
      <w:r w:rsidRPr="00B42F0D">
        <w:t xml:space="preserve">L’application nécessite l’installation de </w:t>
      </w:r>
      <w:proofErr w:type="spellStart"/>
      <w:r w:rsidRPr="00B42F0D">
        <w:t>Reportlab</w:t>
      </w:r>
      <w:proofErr w:type="spellEnd"/>
      <w:r w:rsidRPr="00B42F0D">
        <w:t xml:space="preserve"> sur le serveur (pour la génération de fichiers au format </w:t>
      </w:r>
      <w:proofErr w:type="spellStart"/>
      <w:r w:rsidRPr="00B42F0D">
        <w:t>pdf</w:t>
      </w:r>
      <w:proofErr w:type="spellEnd"/>
      <w:r w:rsidRPr="00B42F0D">
        <w:t>)</w:t>
      </w:r>
      <w:bookmarkStart w:id="0" w:name="_GoBack"/>
      <w:bookmarkEnd w:id="0"/>
    </w:p>
    <w:p w:rsidR="00D87493" w:rsidRDefault="00D87493" w:rsidP="00A21362">
      <w:pPr>
        <w:pStyle w:val="Paragraphedeliste"/>
        <w:jc w:val="both"/>
      </w:pPr>
    </w:p>
    <w:p w:rsidR="00D87493" w:rsidRDefault="00D87493" w:rsidP="00D87493">
      <w:pPr>
        <w:pStyle w:val="Paragraphedeliste"/>
        <w:ind w:left="0"/>
        <w:jc w:val="center"/>
      </w:pPr>
      <w:r>
        <w:t>********************************************************************</w:t>
      </w:r>
    </w:p>
    <w:p w:rsidR="00D87493" w:rsidRDefault="00D87493" w:rsidP="00D87493">
      <w:pPr>
        <w:pStyle w:val="Paragraphedeliste"/>
        <w:ind w:left="1440"/>
        <w:jc w:val="center"/>
      </w:pPr>
    </w:p>
    <w:p w:rsidR="00076B4D" w:rsidRDefault="00D87493" w:rsidP="00D87493">
      <w:pPr>
        <w:pStyle w:val="Paragraphedeliste"/>
        <w:ind w:left="0"/>
        <w:jc w:val="center"/>
        <w:rPr>
          <w:b/>
          <w:bCs/>
        </w:rPr>
      </w:pPr>
      <w:r w:rsidRPr="00D87493">
        <w:rPr>
          <w:b/>
          <w:bCs/>
        </w:rPr>
        <w:t>Ce qui suit ne ressortit pas du déploiement au sens strict ; donné pour mémoire</w:t>
      </w:r>
    </w:p>
    <w:p w:rsidR="00D87493" w:rsidRPr="00D87493" w:rsidRDefault="00D87493" w:rsidP="00D87493">
      <w:pPr>
        <w:pStyle w:val="Paragraphedeliste"/>
        <w:ind w:left="1440"/>
        <w:jc w:val="center"/>
        <w:rPr>
          <w:b/>
          <w:bCs/>
        </w:rPr>
      </w:pPr>
    </w:p>
    <w:p w:rsidR="006361D4" w:rsidRDefault="00D87493" w:rsidP="00D87493">
      <w:pPr>
        <w:pStyle w:val="Paragraphedeliste"/>
        <w:ind w:left="0"/>
        <w:jc w:val="center"/>
      </w:pPr>
      <w:r>
        <w:lastRenderedPageBreak/>
        <w:t>********************************************************************</w:t>
      </w:r>
    </w:p>
    <w:p w:rsidR="0015450A" w:rsidRDefault="000B00B5" w:rsidP="007148C4">
      <w:pPr>
        <w:pStyle w:val="Paragraphedeliste"/>
        <w:numPr>
          <w:ilvl w:val="0"/>
          <w:numId w:val="1"/>
        </w:numPr>
        <w:jc w:val="both"/>
      </w:pPr>
      <w:r>
        <w:t>Réglages contextuels</w:t>
      </w:r>
    </w:p>
    <w:p w:rsidR="00A21362" w:rsidRDefault="00A21362" w:rsidP="00A21362">
      <w:pPr>
        <w:pStyle w:val="Paragraphedeliste"/>
        <w:ind w:left="360"/>
        <w:jc w:val="both"/>
      </w:pPr>
    </w:p>
    <w:p w:rsidR="0015450A" w:rsidRDefault="0015450A" w:rsidP="007148C4">
      <w:pPr>
        <w:pStyle w:val="Paragraphedeliste"/>
        <w:ind w:left="360"/>
        <w:jc w:val="both"/>
      </w:pPr>
      <w:r>
        <w:tab/>
        <w:t xml:space="preserve">Certains, </w:t>
      </w:r>
      <w:r w:rsidR="00CA47B9">
        <w:t>voire tous, sont à définir avec les bibliothécaires selon leur besoins</w:t>
      </w:r>
      <w:r>
        <w:t>.</w:t>
      </w:r>
    </w:p>
    <w:p w:rsidR="0015450A" w:rsidRDefault="0015450A" w:rsidP="007148C4">
      <w:pPr>
        <w:pStyle w:val="Paragraphedeliste"/>
        <w:ind w:left="360"/>
        <w:jc w:val="both"/>
      </w:pPr>
    </w:p>
    <w:p w:rsidR="0015450A" w:rsidRDefault="00CA47B9" w:rsidP="007148C4">
      <w:pPr>
        <w:pStyle w:val="Paragraphedeliste"/>
        <w:numPr>
          <w:ilvl w:val="1"/>
          <w:numId w:val="1"/>
        </w:numPr>
        <w:jc w:val="both"/>
      </w:pPr>
      <w:r>
        <w:t>Authentification</w:t>
      </w:r>
      <w:r w:rsidR="00A21362">
        <w:t xml:space="preserve"> (à voir ultérieurement)</w:t>
      </w:r>
    </w:p>
    <w:p w:rsidR="0015450A" w:rsidRDefault="0015450A" w:rsidP="007148C4">
      <w:pPr>
        <w:pStyle w:val="Paragraphedeliste"/>
        <w:ind w:left="792"/>
        <w:jc w:val="both"/>
      </w:pPr>
    </w:p>
    <w:p w:rsidR="0015450A" w:rsidRDefault="0015450A" w:rsidP="007148C4">
      <w:pPr>
        <w:pStyle w:val="Paragraphedeliste"/>
        <w:numPr>
          <w:ilvl w:val="1"/>
          <w:numId w:val="1"/>
        </w:numPr>
        <w:jc w:val="both"/>
      </w:pPr>
      <w:r>
        <w:t>Permissions</w:t>
      </w:r>
      <w:r w:rsidR="00A21362">
        <w:t xml:space="preserve"> (à voir ultérieurement)</w:t>
      </w:r>
    </w:p>
    <w:p w:rsidR="0015450A" w:rsidRDefault="0015450A" w:rsidP="007148C4">
      <w:pPr>
        <w:pStyle w:val="Paragraphedeliste"/>
        <w:ind w:left="792"/>
        <w:jc w:val="both"/>
      </w:pPr>
    </w:p>
    <w:p w:rsidR="000B00B5" w:rsidRDefault="0015450A" w:rsidP="007148C4">
      <w:pPr>
        <w:pStyle w:val="Paragraphedeliste"/>
        <w:numPr>
          <w:ilvl w:val="1"/>
          <w:numId w:val="1"/>
        </w:numPr>
        <w:jc w:val="both"/>
      </w:pPr>
      <w:r>
        <w:t>Motifs d’exclusion</w:t>
      </w:r>
    </w:p>
    <w:p w:rsidR="006B6195" w:rsidRDefault="006B6195" w:rsidP="007148C4">
      <w:pPr>
        <w:pStyle w:val="Paragraphedeliste"/>
        <w:jc w:val="both"/>
      </w:pPr>
    </w:p>
    <w:p w:rsidR="00B561CC" w:rsidRDefault="006B6195" w:rsidP="007148C4">
      <w:pPr>
        <w:pStyle w:val="Paragraphedeliste"/>
        <w:ind w:left="792"/>
        <w:jc w:val="both"/>
      </w:pPr>
      <w:r>
        <w:tab/>
        <w:t>L’application comprend une fonctionnalité de positionnement</w:t>
      </w:r>
      <w:r w:rsidR="00A803A9">
        <w:t> ; c’est l</w:t>
      </w:r>
      <w:r>
        <w:t xml:space="preserve">a première </w:t>
      </w:r>
      <w:r w:rsidR="00A803A9">
        <w:t xml:space="preserve">que les utilisateurs auront à mettre en œuvre. Elle leur permet de faire prendre rang à leur collection dans le traitement de reconstitution d’une collection résultante (voir la définition dans le guide de l’usager) ou d’exclure leur collection de l’examen pour une des raisons figurant dans un choix de motifs d’exclusions. Ceux-ci figurent dans la variable </w:t>
      </w:r>
      <w:r w:rsidR="00A803A9" w:rsidRPr="00A803A9">
        <w:t xml:space="preserve">EXCLUSION_CHOICES </w:t>
      </w:r>
      <w:r w:rsidR="00A803A9">
        <w:t xml:space="preserve">située dans le fichier </w:t>
      </w:r>
      <w:r w:rsidR="00A803A9" w:rsidRPr="00A803A9">
        <w:t>eplouribousse/epl/</w:t>
      </w:r>
      <w:r w:rsidR="00A803A9">
        <w:t>models.py</w:t>
      </w:r>
      <w:r w:rsidR="00B561CC">
        <w:t xml:space="preserve"> C’est un tuple de tuples. Il convient d’adapter cette variable conformément à la demande exprimée par les bibliot</w:t>
      </w:r>
      <w:r w:rsidR="00B21360">
        <w:t>hécaires responsables du projet.</w:t>
      </w:r>
    </w:p>
    <w:p w:rsidR="0015450A" w:rsidRDefault="0015450A" w:rsidP="007148C4">
      <w:pPr>
        <w:pStyle w:val="Paragraphedeliste"/>
        <w:ind w:left="792"/>
        <w:jc w:val="both"/>
      </w:pPr>
    </w:p>
    <w:p w:rsidR="00CF13B4" w:rsidRDefault="00CF13B4" w:rsidP="00CF13B4">
      <w:pPr>
        <w:pStyle w:val="Paragraphedeliste"/>
        <w:ind w:left="360"/>
        <w:jc w:val="both"/>
      </w:pPr>
    </w:p>
    <w:p w:rsidR="00CA47B9" w:rsidRDefault="00D83B82" w:rsidP="007148C4">
      <w:pPr>
        <w:pStyle w:val="Paragraphedeliste"/>
        <w:numPr>
          <w:ilvl w:val="0"/>
          <w:numId w:val="1"/>
        </w:numPr>
        <w:jc w:val="both"/>
      </w:pPr>
      <w:r>
        <w:t>Tables et f</w:t>
      </w:r>
      <w:r w:rsidR="00CA47B9">
        <w:t>ormat des données (Pour information)</w:t>
      </w:r>
    </w:p>
    <w:p w:rsidR="009F38A8" w:rsidRDefault="009F38A8" w:rsidP="007148C4">
      <w:pPr>
        <w:pStyle w:val="Paragraphedeliste"/>
        <w:jc w:val="both"/>
      </w:pPr>
    </w:p>
    <w:p w:rsidR="005A6540" w:rsidRDefault="005A6540" w:rsidP="007148C4">
      <w:pPr>
        <w:pStyle w:val="Paragraphedeliste"/>
        <w:jc w:val="both"/>
      </w:pPr>
      <w:r>
        <w:tab/>
        <w:t xml:space="preserve">La base de données utilisée est une base de données au format </w:t>
      </w:r>
      <w:r w:rsidRPr="005A6540">
        <w:t>sqlite3</w:t>
      </w:r>
      <w:r>
        <w:t xml:space="preserve"> nommée </w:t>
      </w:r>
      <w:r w:rsidRPr="005A6540">
        <w:t>db.sqlite3</w:t>
      </w:r>
      <w:r>
        <w:t xml:space="preserve"> située à la place qui lui est attribuée dans le framework Django (à la racine)</w:t>
      </w:r>
    </w:p>
    <w:p w:rsidR="005A6540" w:rsidRDefault="00A21362" w:rsidP="007148C4">
      <w:pPr>
        <w:pStyle w:val="Paragraphedeliste"/>
        <w:jc w:val="both"/>
      </w:pPr>
      <w:r>
        <w:tab/>
      </w:r>
      <w:r w:rsidR="005A6540">
        <w:t>Outre les tables de base du framework Django, la base de données comporte trois tables principales correspondant aux trois types d’objets impliqués : Bibliothèques,</w:t>
      </w:r>
      <w:r w:rsidR="00822539">
        <w:t xml:space="preserve"> rattachements et instructions. Outre la clé primaire automatiquement générée par Django, les champs de chacun des objets sont les suivants :</w:t>
      </w:r>
    </w:p>
    <w:p w:rsidR="00822539" w:rsidRDefault="00822539" w:rsidP="007148C4">
      <w:pPr>
        <w:pStyle w:val="Paragraphedeliste"/>
        <w:jc w:val="both"/>
      </w:pPr>
    </w:p>
    <w:p w:rsidR="00822539" w:rsidRDefault="00A21362" w:rsidP="007148C4">
      <w:pPr>
        <w:pStyle w:val="Paragraphedeliste"/>
        <w:numPr>
          <w:ilvl w:val="1"/>
          <w:numId w:val="1"/>
        </w:numPr>
        <w:jc w:val="both"/>
      </w:pPr>
      <w:r>
        <w:t>Bibliothèques</w:t>
      </w:r>
    </w:p>
    <w:p w:rsidR="00822539" w:rsidRDefault="00822539" w:rsidP="007148C4">
      <w:pPr>
        <w:pStyle w:val="Paragraphedeliste"/>
        <w:ind w:left="792"/>
        <w:jc w:val="both"/>
      </w:pPr>
    </w:p>
    <w:p w:rsidR="00822539" w:rsidRDefault="00822539" w:rsidP="00282CA8">
      <w:pPr>
        <w:pStyle w:val="Paragraphedeliste"/>
        <w:numPr>
          <w:ilvl w:val="0"/>
          <w:numId w:val="3"/>
        </w:numPr>
        <w:jc w:val="both"/>
      </w:pPr>
      <w:r w:rsidRPr="00822539">
        <w:t xml:space="preserve">lid : </w:t>
      </w:r>
      <w:r>
        <w:t>Identifiant alphanumérique de la bibliothèque (Library ID) pouvant comporter jusqu’à 16 caractères. Deux bibliothèques ne peuvent avoir le même lid.</w:t>
      </w:r>
      <w:r w:rsidR="004E2CDC">
        <w:t xml:space="preserve"> Ne peut pas être vide.</w:t>
      </w:r>
    </w:p>
    <w:p w:rsidR="00225EFA" w:rsidRDefault="00225EFA" w:rsidP="00B32B2F">
      <w:pPr>
        <w:pStyle w:val="Paragraphedeliste"/>
        <w:numPr>
          <w:ilvl w:val="0"/>
          <w:numId w:val="3"/>
        </w:numPr>
        <w:jc w:val="both"/>
      </w:pPr>
      <w:r>
        <w:t>n</w:t>
      </w:r>
      <w:r w:rsidR="00822539" w:rsidRPr="00225EFA">
        <w:t>ame</w:t>
      </w:r>
      <w:r>
        <w:t> :</w:t>
      </w:r>
      <w:r w:rsidR="00822539" w:rsidRPr="00225EFA">
        <w:t xml:space="preserve"> </w:t>
      </w:r>
      <w:r w:rsidRPr="00225EFA">
        <w:t>Nom courant de la bibliothèque (30 caractères maximum)</w:t>
      </w:r>
    </w:p>
    <w:p w:rsidR="00822539" w:rsidRDefault="00142F16" w:rsidP="00282CA8">
      <w:pPr>
        <w:pStyle w:val="Paragraphedeliste"/>
        <w:numPr>
          <w:ilvl w:val="0"/>
          <w:numId w:val="3"/>
        </w:numPr>
        <w:jc w:val="both"/>
      </w:pPr>
      <w:r>
        <w:t xml:space="preserve">contact : </w:t>
      </w:r>
      <w:r w:rsidR="00225EFA">
        <w:t>email</w:t>
      </w:r>
      <w:r>
        <w:t xml:space="preserve"> de contact pour le(s)  correspondant(s) de la bibliothèque chargé(s) des traitements dans l’application. S’il y a plusieurs correspondants, séparer leur adresse</w:t>
      </w:r>
      <w:r w:rsidR="007148C4">
        <w:t>s mail par une virgule (pas essayé, à vérifier)</w:t>
      </w:r>
    </w:p>
    <w:p w:rsidR="004E2CDC" w:rsidRDefault="004E2CDC" w:rsidP="004E2CDC">
      <w:pPr>
        <w:pStyle w:val="Paragraphedeliste"/>
        <w:ind w:left="1770"/>
        <w:jc w:val="both"/>
      </w:pPr>
    </w:p>
    <w:p w:rsidR="004E2CDC" w:rsidRDefault="00203652" w:rsidP="00500E85">
      <w:pPr>
        <w:pStyle w:val="Paragraphedeliste"/>
        <w:ind w:left="1770"/>
        <w:jc w:val="both"/>
      </w:pPr>
      <w:r>
        <w:t>Le cas échéant, l’information</w:t>
      </w:r>
      <w:r w:rsidR="004E2CDC">
        <w:t xml:space="preserve"> retournée par le système est le nom de la bibliothèque</w:t>
      </w:r>
      <w:r w:rsidR="00500E85">
        <w:t> :</w:t>
      </w:r>
      <w:r w:rsidR="004E2CDC">
        <w:t xml:space="preserve"> </w:t>
      </w:r>
      <w:r w:rsidR="00500E85">
        <w:t>name</w:t>
      </w:r>
    </w:p>
    <w:p w:rsidR="00822539" w:rsidRDefault="00822539" w:rsidP="007148C4">
      <w:pPr>
        <w:pStyle w:val="Paragraphedeliste"/>
        <w:ind w:left="360"/>
        <w:jc w:val="both"/>
      </w:pPr>
    </w:p>
    <w:p w:rsidR="00155BCE" w:rsidRDefault="00822539" w:rsidP="00155BCE">
      <w:pPr>
        <w:pStyle w:val="Paragraphedeliste"/>
        <w:numPr>
          <w:ilvl w:val="1"/>
          <w:numId w:val="1"/>
        </w:numPr>
        <w:jc w:val="both"/>
      </w:pPr>
      <w:r>
        <w:t>Rattachements</w:t>
      </w:r>
    </w:p>
    <w:p w:rsidR="007148C4" w:rsidRDefault="007148C4" w:rsidP="007148C4">
      <w:pPr>
        <w:pStyle w:val="Paragraphedeliste"/>
        <w:ind w:left="792"/>
        <w:jc w:val="both"/>
      </w:pPr>
    </w:p>
    <w:p w:rsidR="00155BCE" w:rsidRDefault="00155BCE" w:rsidP="00155BCE">
      <w:pPr>
        <w:pStyle w:val="Paragraphedeliste"/>
        <w:ind w:left="792"/>
        <w:jc w:val="both"/>
      </w:pPr>
      <w:r>
        <w:t>Les champs suivants sont donnés dans l’ordre des colonnes de la table de données :</w:t>
      </w:r>
    </w:p>
    <w:p w:rsidR="00155BCE" w:rsidRDefault="00155BCE" w:rsidP="00155BCE">
      <w:pPr>
        <w:pStyle w:val="Paragraphedeliste"/>
        <w:ind w:left="792"/>
        <w:jc w:val="both"/>
      </w:pPr>
    </w:p>
    <w:p w:rsidR="00155BCE" w:rsidRDefault="00155BCE" w:rsidP="00155BCE">
      <w:pPr>
        <w:pStyle w:val="Paragraphedeliste"/>
        <w:numPr>
          <w:ilvl w:val="0"/>
          <w:numId w:val="3"/>
        </w:numPr>
        <w:jc w:val="both"/>
      </w:pPr>
      <w:r>
        <w:t>pk (clé primaire attribuée automatiquement)</w:t>
      </w:r>
    </w:p>
    <w:p w:rsidR="007148C4" w:rsidRDefault="00500E85" w:rsidP="00155BCE">
      <w:pPr>
        <w:pStyle w:val="Paragraphedeliste"/>
        <w:numPr>
          <w:ilvl w:val="0"/>
          <w:numId w:val="3"/>
        </w:numPr>
        <w:jc w:val="both"/>
      </w:pPr>
      <w:r>
        <w:t>s</w:t>
      </w:r>
      <w:r w:rsidR="007148C4" w:rsidRPr="007148C4">
        <w:t>id</w:t>
      </w:r>
      <w:r>
        <w:t xml:space="preserve"> </w:t>
      </w:r>
      <w:r w:rsidR="007148C4" w:rsidRPr="007148C4">
        <w:t xml:space="preserve">: </w:t>
      </w:r>
      <w:r w:rsidR="007148C4">
        <w:t>Identifiant alphanumérique de la publication (Serial ID) pouvant comporter jusqu’à 16 caractères. Deux publications ne peuvent avoir le même sid.</w:t>
      </w:r>
    </w:p>
    <w:p w:rsidR="007148C4" w:rsidRPr="00205ABE" w:rsidRDefault="00500E85" w:rsidP="00205ABE">
      <w:pPr>
        <w:pStyle w:val="Paragraphedeliste"/>
        <w:numPr>
          <w:ilvl w:val="0"/>
          <w:numId w:val="3"/>
        </w:numPr>
        <w:jc w:val="both"/>
      </w:pPr>
      <w:r>
        <w:t>i</w:t>
      </w:r>
      <w:r w:rsidR="007148C4" w:rsidRPr="00205ABE">
        <w:t>ssn</w:t>
      </w:r>
      <w:r>
        <w:t xml:space="preserve"> </w:t>
      </w:r>
      <w:r w:rsidR="00205ABE" w:rsidRPr="00205ABE">
        <w:t>:</w:t>
      </w:r>
      <w:r w:rsidR="007148C4" w:rsidRPr="00205ABE">
        <w:t xml:space="preserve"> </w:t>
      </w:r>
      <w:r w:rsidR="00205ABE">
        <w:t>Numéro issn de la publication. Peut être absent.</w:t>
      </w:r>
    </w:p>
    <w:p w:rsidR="004E2CDC" w:rsidRPr="004E2CDC" w:rsidRDefault="00500E85" w:rsidP="009939AA">
      <w:pPr>
        <w:pStyle w:val="Paragraphedeliste"/>
        <w:numPr>
          <w:ilvl w:val="0"/>
          <w:numId w:val="3"/>
        </w:numPr>
        <w:jc w:val="both"/>
      </w:pPr>
      <w:r>
        <w:t>t</w:t>
      </w:r>
      <w:r w:rsidR="004E2CDC" w:rsidRPr="004E2CDC">
        <w:t>itle</w:t>
      </w:r>
      <w:r w:rsidR="009939AA">
        <w:t> :</w:t>
      </w:r>
      <w:r w:rsidR="004E2CDC" w:rsidRPr="004E2CDC">
        <w:t xml:space="preserve"> Titre de la publication </w:t>
      </w:r>
      <w:r w:rsidR="004E2CDC">
        <w:t>limité à 100 caractères maximum.</w:t>
      </w:r>
    </w:p>
    <w:p w:rsidR="004E2CDC" w:rsidRPr="009939AA" w:rsidRDefault="00500E85" w:rsidP="009939AA">
      <w:pPr>
        <w:pStyle w:val="Paragraphedeliste"/>
        <w:numPr>
          <w:ilvl w:val="0"/>
          <w:numId w:val="3"/>
        </w:numPr>
        <w:jc w:val="both"/>
      </w:pPr>
      <w:r>
        <w:t>p</w:t>
      </w:r>
      <w:r w:rsidR="004E2CDC" w:rsidRPr="004E2CDC">
        <w:t>ubhist</w:t>
      </w:r>
      <w:r w:rsidR="009939AA">
        <w:t> :</w:t>
      </w:r>
      <w:r w:rsidR="004E2CDC" w:rsidRPr="004E2CDC">
        <w:t xml:space="preserve"> Historique de parution, limité à 25 caractères (peut </w:t>
      </w:r>
      <w:r w:rsidR="004E2CDC">
        <w:t>être éventuellement vide)</w:t>
      </w:r>
    </w:p>
    <w:p w:rsidR="004E2CDC" w:rsidRPr="004E2CDC" w:rsidRDefault="00500E85" w:rsidP="009939AA">
      <w:pPr>
        <w:pStyle w:val="Paragraphedeliste"/>
        <w:numPr>
          <w:ilvl w:val="0"/>
          <w:numId w:val="3"/>
        </w:numPr>
        <w:jc w:val="both"/>
      </w:pPr>
      <w:r>
        <w:t>l</w:t>
      </w:r>
      <w:r w:rsidR="004E2CDC" w:rsidRPr="004E2CDC">
        <w:t>id</w:t>
      </w:r>
      <w:r w:rsidR="009939AA">
        <w:t> :</w:t>
      </w:r>
      <w:r w:rsidR="004E2CDC" w:rsidRPr="004E2CDC">
        <w:t xml:space="preserve"> Identifiant de la bibliothèque</w:t>
      </w:r>
      <w:r w:rsidR="004E2CDC">
        <w:t xml:space="preserve"> (voir plus haut)</w:t>
      </w:r>
    </w:p>
    <w:p w:rsidR="004E2CDC" w:rsidRPr="004E2CDC" w:rsidRDefault="00500E85" w:rsidP="009939AA">
      <w:pPr>
        <w:pStyle w:val="Paragraphedeliste"/>
        <w:numPr>
          <w:ilvl w:val="0"/>
          <w:numId w:val="3"/>
        </w:numPr>
        <w:jc w:val="both"/>
      </w:pPr>
      <w:r>
        <w:t>h</w:t>
      </w:r>
      <w:r w:rsidR="004E2CDC" w:rsidRPr="004E2CDC">
        <w:t>oldstat</w:t>
      </w:r>
      <w:r w:rsidR="009939AA">
        <w:t> :</w:t>
      </w:r>
      <w:r w:rsidR="004E2CDC" w:rsidRPr="004E2CDC">
        <w:t xml:space="preserve"> état de collection (type texte, peut être vide)</w:t>
      </w:r>
    </w:p>
    <w:p w:rsidR="004E2CDC" w:rsidRPr="004E2CDC" w:rsidRDefault="00500E85" w:rsidP="009939AA">
      <w:pPr>
        <w:pStyle w:val="Paragraphedeliste"/>
        <w:numPr>
          <w:ilvl w:val="0"/>
          <w:numId w:val="3"/>
        </w:numPr>
        <w:jc w:val="both"/>
      </w:pPr>
      <w:r>
        <w:t>c</w:t>
      </w:r>
      <w:r w:rsidR="004E2CDC" w:rsidRPr="004E2CDC">
        <w:t>n</w:t>
      </w:r>
      <w:r w:rsidR="009939AA">
        <w:t> :</w:t>
      </w:r>
      <w:r w:rsidR="004E2CDC" w:rsidRPr="004E2CDC">
        <w:t xml:space="preserve"> Cote (50 cara</w:t>
      </w:r>
      <w:r w:rsidR="00252970">
        <w:t>ctères maximum, peut être</w:t>
      </w:r>
      <w:r w:rsidR="004E2CDC" w:rsidRPr="004E2CDC">
        <w:t xml:space="preserve"> vide)</w:t>
      </w:r>
    </w:p>
    <w:p w:rsidR="004E2CDC" w:rsidRPr="009939AA" w:rsidRDefault="00500E85" w:rsidP="009939AA">
      <w:pPr>
        <w:pStyle w:val="Paragraphedeliste"/>
        <w:numPr>
          <w:ilvl w:val="0"/>
          <w:numId w:val="3"/>
        </w:numPr>
        <w:jc w:val="both"/>
      </w:pPr>
      <w:r>
        <w:t>r</w:t>
      </w:r>
      <w:r w:rsidR="004E2CDC" w:rsidRPr="009939AA">
        <w:t>ank</w:t>
      </w:r>
      <w:r>
        <w:t xml:space="preserve"> </w:t>
      </w:r>
      <w:r w:rsidR="009939AA" w:rsidRPr="009939AA">
        <w:t>: Petit entier positif de valeur 99 à l’initial (valeur par défaut)</w:t>
      </w:r>
      <w:r w:rsidR="00252970">
        <w:t xml:space="preserve"> puis compris entre 0 et 6</w:t>
      </w:r>
      <w:r w:rsidR="009939AA">
        <w:t xml:space="preserve"> inclus.</w:t>
      </w:r>
    </w:p>
    <w:p w:rsidR="00500E85" w:rsidRDefault="00500E85" w:rsidP="00500E85">
      <w:pPr>
        <w:pStyle w:val="Paragraphedeliste"/>
        <w:numPr>
          <w:ilvl w:val="0"/>
          <w:numId w:val="3"/>
        </w:numPr>
        <w:jc w:val="both"/>
      </w:pPr>
      <w:r>
        <w:t>e</w:t>
      </w:r>
      <w:r w:rsidR="004E2CDC" w:rsidRPr="00500E85">
        <w:t>xcl</w:t>
      </w:r>
      <w:r w:rsidR="009939AA" w:rsidRPr="00500E85">
        <w:t xml:space="preserve"> :</w:t>
      </w:r>
      <w:r w:rsidR="004E2CDC" w:rsidRPr="00500E85">
        <w:t xml:space="preserve"> </w:t>
      </w:r>
      <w:r>
        <w:t>Motif</w:t>
      </w:r>
      <w:r w:rsidRPr="00500E85">
        <w:t xml:space="preserve"> d’exclusion choisi</w:t>
      </w:r>
      <w:r>
        <w:t xml:space="preserve"> dans la tuple de tuples  </w:t>
      </w:r>
      <w:r w:rsidRPr="00500E85">
        <w:t xml:space="preserve">EXCLUSION_CHOICES </w:t>
      </w:r>
      <w:r>
        <w:t>(voir plus loin) Peut évidemment être vide.</w:t>
      </w:r>
    </w:p>
    <w:p w:rsidR="004E2CDC" w:rsidRPr="00500E85" w:rsidRDefault="00500E85" w:rsidP="00500E85">
      <w:pPr>
        <w:pStyle w:val="Paragraphedeliste"/>
        <w:numPr>
          <w:ilvl w:val="0"/>
          <w:numId w:val="3"/>
        </w:numPr>
        <w:jc w:val="both"/>
      </w:pPr>
      <w:r w:rsidRPr="00500E85">
        <w:t>c</w:t>
      </w:r>
      <w:r w:rsidR="004E2CDC" w:rsidRPr="00500E85">
        <w:t>omm</w:t>
      </w:r>
      <w:r w:rsidRPr="00500E85">
        <w:t xml:space="preserve"> :</w:t>
      </w:r>
      <w:r w:rsidR="004E2CDC" w:rsidRPr="00500E85">
        <w:t xml:space="preserve"> </w:t>
      </w:r>
      <w:r w:rsidRPr="00500E85">
        <w:t>Commentaire éventuel (250 cara</w:t>
      </w:r>
      <w:r>
        <w:t>ctères maximum, peut être vide)</w:t>
      </w:r>
    </w:p>
    <w:p w:rsidR="002D4AFF" w:rsidRDefault="00220323" w:rsidP="00220323">
      <w:pPr>
        <w:pStyle w:val="Paragraphedeliste"/>
        <w:numPr>
          <w:ilvl w:val="0"/>
          <w:numId w:val="3"/>
        </w:numPr>
        <w:jc w:val="both"/>
      </w:pPr>
      <w:r>
        <w:t>status</w:t>
      </w:r>
      <w:r w:rsidR="00500E85" w:rsidRPr="00500E85">
        <w:t xml:space="preserve"> :</w:t>
      </w:r>
      <w:r w:rsidR="004E2CDC" w:rsidRPr="00500E85">
        <w:t xml:space="preserve"> </w:t>
      </w:r>
      <w:r w:rsidR="00500E85" w:rsidRPr="009939AA">
        <w:t xml:space="preserve">Petit entier positif de valeur </w:t>
      </w:r>
      <w:r w:rsidR="00500E85">
        <w:t>0</w:t>
      </w:r>
      <w:r w:rsidR="00500E85" w:rsidRPr="009939AA">
        <w:t xml:space="preserve"> à l’initial (valeur par défaut</w:t>
      </w:r>
      <w:r w:rsidR="00500E85">
        <w:t>) puis prenant successivement les valeurs 1, 2</w:t>
      </w:r>
      <w:r>
        <w:t>, 3, 4</w:t>
      </w:r>
      <w:r w:rsidR="00500E85">
        <w:t xml:space="preserve"> et </w:t>
      </w:r>
      <w:r>
        <w:t>5</w:t>
      </w:r>
      <w:r w:rsidR="00500E85">
        <w:t xml:space="preserve"> suivant l’étape de trai</w:t>
      </w:r>
      <w:r w:rsidR="002D4AFF">
        <w:t>tement (n’est donc jamais vide) :</w:t>
      </w:r>
    </w:p>
    <w:p w:rsidR="00252970" w:rsidRPr="00252970" w:rsidRDefault="00252970" w:rsidP="00252970">
      <w:pPr>
        <w:pStyle w:val="Paragraphedeliste"/>
        <w:numPr>
          <w:ilvl w:val="1"/>
          <w:numId w:val="3"/>
        </w:numPr>
        <w:jc w:val="both"/>
      </w:pPr>
      <w:r>
        <w:t xml:space="preserve">0 : </w:t>
      </w:r>
      <w:r w:rsidR="00220323">
        <w:t>é</w:t>
      </w:r>
      <w:r w:rsidRPr="00252970">
        <w:t>tat initial ; en attente de positionnement</w:t>
      </w:r>
    </w:p>
    <w:p w:rsidR="00252970" w:rsidRDefault="00252970" w:rsidP="00252970">
      <w:pPr>
        <w:pStyle w:val="Paragraphedeliste"/>
        <w:numPr>
          <w:ilvl w:val="1"/>
          <w:numId w:val="3"/>
        </w:numPr>
        <w:jc w:val="both"/>
      </w:pPr>
      <w:r>
        <w:t>1 : éléments reliés à instruire</w:t>
      </w:r>
    </w:p>
    <w:p w:rsidR="00252970" w:rsidRDefault="00252970" w:rsidP="00252970">
      <w:pPr>
        <w:pStyle w:val="Paragraphedeliste"/>
        <w:numPr>
          <w:ilvl w:val="1"/>
          <w:numId w:val="3"/>
        </w:numPr>
        <w:jc w:val="both"/>
      </w:pPr>
      <w:r>
        <w:t>2 : éléments reliés instruits</w:t>
      </w:r>
    </w:p>
    <w:p w:rsidR="00FF6506" w:rsidRDefault="00252970" w:rsidP="00220323">
      <w:pPr>
        <w:pStyle w:val="Paragraphedeliste"/>
        <w:numPr>
          <w:ilvl w:val="1"/>
          <w:numId w:val="3"/>
        </w:numPr>
        <w:jc w:val="both"/>
      </w:pPr>
      <w:r>
        <w:t xml:space="preserve">3 : </w:t>
      </w:r>
      <w:r w:rsidR="00220323">
        <w:t xml:space="preserve">visa de l’administrateur, </w:t>
      </w:r>
      <w:r>
        <w:t>éléments reliés à instruire</w:t>
      </w:r>
    </w:p>
    <w:p w:rsidR="00220323" w:rsidRDefault="00220323" w:rsidP="00252970">
      <w:pPr>
        <w:pStyle w:val="Paragraphedeliste"/>
        <w:numPr>
          <w:ilvl w:val="1"/>
          <w:numId w:val="3"/>
        </w:numPr>
        <w:jc w:val="both"/>
      </w:pPr>
      <w:r>
        <w:t>4 : éléments non reliés instruits</w:t>
      </w:r>
    </w:p>
    <w:p w:rsidR="00220323" w:rsidRDefault="00220323" w:rsidP="00220323">
      <w:pPr>
        <w:pStyle w:val="Paragraphedeliste"/>
        <w:numPr>
          <w:ilvl w:val="1"/>
          <w:numId w:val="3"/>
        </w:numPr>
        <w:jc w:val="both"/>
      </w:pPr>
      <w:r>
        <w:t>5 : visa de l’administrateur, instruction complète, édition possible</w:t>
      </w:r>
    </w:p>
    <w:p w:rsidR="00220323" w:rsidRDefault="00220323" w:rsidP="00220323">
      <w:pPr>
        <w:pStyle w:val="Paragraphedeliste"/>
        <w:numPr>
          <w:ilvl w:val="1"/>
          <w:numId w:val="3"/>
        </w:numPr>
        <w:jc w:val="both"/>
      </w:pPr>
      <w:r>
        <w:t>6 : anomalie signalée à l’administrateur de la base</w:t>
      </w:r>
    </w:p>
    <w:p w:rsidR="005D7152" w:rsidRDefault="005D7152" w:rsidP="005D7152">
      <w:pPr>
        <w:jc w:val="both"/>
      </w:pPr>
      <w:r>
        <w:tab/>
      </w:r>
      <w:r w:rsidR="00203652">
        <w:t>Le cas échéant, l’</w:t>
      </w:r>
      <w:r w:rsidR="009D5329">
        <w:t>information retournée par le système est la séquence suivante :</w:t>
      </w:r>
    </w:p>
    <w:p w:rsidR="009D5329" w:rsidRPr="009D5329" w:rsidRDefault="005D7152" w:rsidP="00220323">
      <w:pPr>
        <w:jc w:val="both"/>
      </w:pPr>
      <w:r>
        <w:tab/>
      </w:r>
      <w:r>
        <w:tab/>
      </w:r>
      <w:r w:rsidR="009D5329" w:rsidRPr="009D5329">
        <w:t>sid | issn |</w:t>
      </w:r>
      <w:r w:rsidR="009D5329">
        <w:t xml:space="preserve"> </w:t>
      </w:r>
      <w:r w:rsidR="009D5329" w:rsidRPr="009D5329">
        <w:t>lid |</w:t>
      </w:r>
      <w:r w:rsidR="009D5329">
        <w:t xml:space="preserve"> </w:t>
      </w:r>
      <w:r w:rsidR="009D5329" w:rsidRPr="009D5329">
        <w:t>cn | excl | r</w:t>
      </w:r>
      <w:r w:rsidR="009D5329">
        <w:t>ank</w:t>
      </w:r>
      <w:r w:rsidR="009D5329" w:rsidRPr="009D5329">
        <w:t xml:space="preserve"> |</w:t>
      </w:r>
      <w:r w:rsidR="009D5329">
        <w:t xml:space="preserve"> </w:t>
      </w:r>
      <w:r w:rsidR="00220323">
        <w:t>status</w:t>
      </w:r>
    </w:p>
    <w:p w:rsidR="009D5329" w:rsidRDefault="009D5329" w:rsidP="009D5329">
      <w:pPr>
        <w:pStyle w:val="Paragraphedeliste"/>
        <w:ind w:left="792"/>
        <w:jc w:val="both"/>
      </w:pPr>
    </w:p>
    <w:p w:rsidR="00822539" w:rsidRDefault="00822539" w:rsidP="002E56DB">
      <w:pPr>
        <w:pStyle w:val="Paragraphedeliste"/>
        <w:numPr>
          <w:ilvl w:val="1"/>
          <w:numId w:val="1"/>
        </w:numPr>
        <w:jc w:val="both"/>
      </w:pPr>
      <w:r>
        <w:t>Instructions</w:t>
      </w:r>
      <w:r w:rsidR="002E56DB">
        <w:t xml:space="preserve"> (acquises exclusivement via un formulaire)</w:t>
      </w:r>
    </w:p>
    <w:p w:rsidR="00282CA8" w:rsidRDefault="00282CA8" w:rsidP="00282CA8">
      <w:pPr>
        <w:pStyle w:val="Paragraphedeliste"/>
        <w:ind w:left="792"/>
        <w:jc w:val="both"/>
      </w:pPr>
    </w:p>
    <w:p w:rsidR="00155BCE" w:rsidRDefault="00155BCE" w:rsidP="00282CA8">
      <w:pPr>
        <w:pStyle w:val="Paragraphedeliste"/>
        <w:ind w:left="792"/>
        <w:jc w:val="both"/>
      </w:pPr>
      <w:r>
        <w:t>Les champs suivants sont donnés dans l’ordre des colonnes de la table de données :</w:t>
      </w:r>
    </w:p>
    <w:p w:rsidR="00155BCE" w:rsidRDefault="00155BCE" w:rsidP="00282CA8">
      <w:pPr>
        <w:pStyle w:val="Paragraphedeliste"/>
        <w:ind w:left="792"/>
        <w:jc w:val="both"/>
      </w:pPr>
    </w:p>
    <w:p w:rsidR="00155BCE" w:rsidRDefault="00155BCE" w:rsidP="00155BCE">
      <w:pPr>
        <w:pStyle w:val="Paragraphedeliste"/>
        <w:numPr>
          <w:ilvl w:val="0"/>
          <w:numId w:val="3"/>
        </w:numPr>
        <w:jc w:val="both"/>
      </w:pPr>
      <w:r>
        <w:t>pk (clé primaire attribuée automatiquement)</w:t>
      </w:r>
    </w:p>
    <w:p w:rsidR="00282CA8" w:rsidRPr="00282CA8" w:rsidRDefault="009A1885" w:rsidP="00282CA8">
      <w:pPr>
        <w:pStyle w:val="Paragraphedeliste"/>
        <w:numPr>
          <w:ilvl w:val="0"/>
          <w:numId w:val="3"/>
        </w:numPr>
      </w:pPr>
      <w:r w:rsidRPr="00282CA8">
        <w:t xml:space="preserve">sid </w:t>
      </w:r>
      <w:r w:rsidR="00282CA8" w:rsidRPr="00282CA8">
        <w:t xml:space="preserve">: </w:t>
      </w:r>
      <w:r w:rsidR="00282CA8">
        <w:t xml:space="preserve">Identifiant alphanumérique de la publication (Serial ID) Voir plus </w:t>
      </w:r>
      <w:r w:rsidR="00E461F0">
        <w:t xml:space="preserve">haut </w:t>
      </w:r>
      <w:r w:rsidR="00282CA8">
        <w:t>(rattachements)</w:t>
      </w:r>
      <w:r w:rsidR="00E461F0">
        <w:t>.</w:t>
      </w:r>
    </w:p>
    <w:p w:rsidR="002E56DB" w:rsidRDefault="009A1885" w:rsidP="002E56DB">
      <w:pPr>
        <w:pStyle w:val="Paragraphedeliste"/>
        <w:numPr>
          <w:ilvl w:val="0"/>
          <w:numId w:val="3"/>
        </w:numPr>
      </w:pPr>
      <w:r w:rsidRPr="00282CA8">
        <w:t xml:space="preserve">line </w:t>
      </w:r>
      <w:r w:rsidR="00282CA8" w:rsidRPr="00282CA8">
        <w:t xml:space="preserve">: Petit entier positif </w:t>
      </w:r>
      <w:r w:rsidR="00282CA8">
        <w:t xml:space="preserve">correspondant au numéro de la ligne d’instruction, </w:t>
      </w:r>
      <w:r w:rsidR="00E461F0">
        <w:t xml:space="preserve">suivant </w:t>
      </w:r>
      <w:r w:rsidR="00282CA8">
        <w:t xml:space="preserve">l’ordre </w:t>
      </w:r>
      <w:r w:rsidR="00E461F0">
        <w:t>chronologique de la publication (saisie de formulaire).</w:t>
      </w:r>
    </w:p>
    <w:p w:rsidR="002E56DB" w:rsidRDefault="009A1885" w:rsidP="002E56DB">
      <w:pPr>
        <w:pStyle w:val="Paragraphedeliste"/>
        <w:numPr>
          <w:ilvl w:val="0"/>
          <w:numId w:val="3"/>
        </w:numPr>
      </w:pPr>
      <w:r w:rsidRPr="00E461F0">
        <w:t xml:space="preserve">name </w:t>
      </w:r>
      <w:r w:rsidR="00E461F0">
        <w:t xml:space="preserve">: Nom de la bibliothèque ; </w:t>
      </w:r>
      <w:r w:rsidR="00E461F0" w:rsidRPr="00E461F0">
        <w:t xml:space="preserve">voir </w:t>
      </w:r>
      <w:r w:rsidR="00E461F0">
        <w:t>plus haut (bibliothèques) N’est pas vide.</w:t>
      </w:r>
    </w:p>
    <w:p w:rsidR="002E56DB" w:rsidRDefault="009A1885" w:rsidP="002E56DB">
      <w:pPr>
        <w:pStyle w:val="Paragraphedeliste"/>
        <w:numPr>
          <w:ilvl w:val="0"/>
          <w:numId w:val="3"/>
        </w:numPr>
      </w:pPr>
      <w:r w:rsidRPr="00E461F0">
        <w:t>bound</w:t>
      </w:r>
      <w:r w:rsidR="00E461F0" w:rsidRPr="00E461F0">
        <w:t xml:space="preserve"> : Booléen </w:t>
      </w:r>
      <w:r w:rsidR="00E461F0">
        <w:t xml:space="preserve"> « </w:t>
      </w:r>
      <w:r w:rsidR="00E461F0" w:rsidRPr="00E461F0">
        <w:t>vrai</w:t>
      </w:r>
      <w:r w:rsidR="00E461F0">
        <w:t> »</w:t>
      </w:r>
      <w:r w:rsidR="00E461F0" w:rsidRPr="00E461F0">
        <w:t>/</w:t>
      </w:r>
      <w:r w:rsidR="00E461F0">
        <w:t> « </w:t>
      </w:r>
      <w:r w:rsidR="00E461F0" w:rsidRPr="00E461F0">
        <w:t>faux</w:t>
      </w:r>
      <w:r w:rsidR="00E461F0">
        <w:t> »</w:t>
      </w:r>
      <w:r w:rsidR="00E461F0" w:rsidRPr="00E461F0">
        <w:t xml:space="preserve"> (</w:t>
      </w:r>
      <w:r w:rsidR="00E461F0">
        <w:t>« </w:t>
      </w:r>
      <w:r w:rsidR="00E461F0" w:rsidRPr="00E461F0">
        <w:t>faux</w:t>
      </w:r>
      <w:r w:rsidR="00E461F0">
        <w:t> »</w:t>
      </w:r>
      <w:r w:rsidR="00E461F0" w:rsidRPr="00E461F0">
        <w:t xml:space="preserve"> par défaut, i.e. </w:t>
      </w:r>
      <w:r w:rsidRPr="00E461F0">
        <w:t xml:space="preserve"> </w:t>
      </w:r>
      <w:r w:rsidR="00E461F0" w:rsidRPr="00E461F0">
        <w:t xml:space="preserve">“non-relié”, </w:t>
      </w:r>
      <w:r w:rsidR="00E461F0">
        <w:t>« </w:t>
      </w:r>
      <w:r w:rsidR="00E461F0" w:rsidRPr="00E461F0">
        <w:t>vrai</w:t>
      </w:r>
      <w:r w:rsidR="00E461F0">
        <w:t xml:space="preserve"> » </w:t>
      </w:r>
      <w:r w:rsidR="00E461F0" w:rsidRPr="00E461F0">
        <w:t>pour “relié”</w:t>
      </w:r>
      <w:r w:rsidR="00E461F0">
        <w:t>.</w:t>
      </w:r>
    </w:p>
    <w:p w:rsidR="002E56DB" w:rsidRDefault="009A1885" w:rsidP="002E56DB">
      <w:pPr>
        <w:pStyle w:val="Paragraphedeliste"/>
        <w:numPr>
          <w:ilvl w:val="0"/>
          <w:numId w:val="3"/>
        </w:numPr>
      </w:pPr>
      <w:r w:rsidRPr="00E461F0">
        <w:t>oname</w:t>
      </w:r>
      <w:r w:rsidR="00E461F0" w:rsidRPr="00E461F0">
        <w:t xml:space="preserve"> :</w:t>
      </w:r>
      <w:r w:rsidRPr="00E461F0">
        <w:t xml:space="preserve"> </w:t>
      </w:r>
      <w:r w:rsidR="00E461F0" w:rsidRPr="00E461F0">
        <w:t>Nom de la bibliothèque sur laquelle s’opère l’amélioration (m</w:t>
      </w:r>
      <w:r w:rsidR="00E461F0">
        <w:t>ême type que « name » mais peut être vide</w:t>
      </w:r>
      <w:r w:rsidR="002E56DB">
        <w:t>.</w:t>
      </w:r>
    </w:p>
    <w:p w:rsidR="002E56DB" w:rsidRDefault="009A1885" w:rsidP="00C32897">
      <w:pPr>
        <w:pStyle w:val="Paragraphedeliste"/>
        <w:numPr>
          <w:ilvl w:val="0"/>
          <w:numId w:val="3"/>
        </w:numPr>
      </w:pPr>
      <w:r w:rsidRPr="002E56DB">
        <w:t xml:space="preserve">descr </w:t>
      </w:r>
      <w:r w:rsidR="002E56DB" w:rsidRPr="002E56DB">
        <w:t>: description du segment en 250 caractère</w:t>
      </w:r>
      <w:r w:rsidR="002E56DB">
        <w:t xml:space="preserve">s maximum </w:t>
      </w:r>
      <w:r w:rsidR="00C32897">
        <w:t>(</w:t>
      </w:r>
      <w:r w:rsidR="002E56DB">
        <w:t>peut être vide</w:t>
      </w:r>
      <w:r w:rsidR="00C32897">
        <w:t>)</w:t>
      </w:r>
      <w:r w:rsidR="002E56DB">
        <w:t>.</w:t>
      </w:r>
    </w:p>
    <w:p w:rsidR="002E56DB" w:rsidRDefault="009A1885" w:rsidP="002E56DB">
      <w:pPr>
        <w:pStyle w:val="Paragraphedeliste"/>
        <w:numPr>
          <w:ilvl w:val="0"/>
          <w:numId w:val="3"/>
        </w:numPr>
      </w:pPr>
      <w:r w:rsidRPr="002E56DB">
        <w:t xml:space="preserve">exc </w:t>
      </w:r>
      <w:r w:rsidR="002E56DB" w:rsidRPr="002E56DB">
        <w:t>: éléments exclus en 250 caractère</w:t>
      </w:r>
      <w:r w:rsidR="002E56DB">
        <w:t>s maximum (peut être vide).</w:t>
      </w:r>
    </w:p>
    <w:p w:rsidR="009A1885" w:rsidRDefault="009A1885" w:rsidP="002E56DB">
      <w:pPr>
        <w:pStyle w:val="Paragraphedeliste"/>
        <w:numPr>
          <w:ilvl w:val="0"/>
          <w:numId w:val="3"/>
        </w:numPr>
      </w:pPr>
      <w:r w:rsidRPr="002E56DB">
        <w:t xml:space="preserve">degr </w:t>
      </w:r>
      <w:r w:rsidR="002E56DB" w:rsidRPr="002E56DB">
        <w:t xml:space="preserve">: éléments </w:t>
      </w:r>
      <w:r w:rsidR="002E56DB">
        <w:t>dégradés pour la forme considérée (reliée / non-reliée)</w:t>
      </w:r>
      <w:r w:rsidR="002E56DB" w:rsidRPr="002E56DB">
        <w:t xml:space="preserve"> en 250 caractère</w:t>
      </w:r>
      <w:r w:rsidR="002E56DB">
        <w:t>s maximum (peut être vide).</w:t>
      </w:r>
    </w:p>
    <w:p w:rsidR="005D7152" w:rsidRPr="002E56DB" w:rsidRDefault="005D7152" w:rsidP="005D7152">
      <w:pPr>
        <w:pStyle w:val="Paragraphedeliste"/>
        <w:ind w:left="1770"/>
      </w:pPr>
    </w:p>
    <w:p w:rsidR="00C82F56" w:rsidRDefault="005D7152" w:rsidP="009A1885">
      <w:pPr>
        <w:pStyle w:val="Paragraphedeliste"/>
        <w:ind w:left="792"/>
        <w:jc w:val="both"/>
      </w:pPr>
      <w:r>
        <w:t>Le cas échéant, l’information retournée par le système est la séquence suivante :</w:t>
      </w:r>
    </w:p>
    <w:p w:rsidR="005D7152" w:rsidRPr="005D7152" w:rsidRDefault="005D7152" w:rsidP="005D7152">
      <w:pPr>
        <w:pStyle w:val="Paragraphedeliste"/>
        <w:ind w:left="792"/>
      </w:pPr>
      <w:r>
        <w:tab/>
      </w:r>
      <w:r w:rsidRPr="005D7152">
        <w:t xml:space="preserve">pk | sid |line | name  |oname |descr |”bound”/”not bound” (pk étant la clé primaire automatiquement généré par le </w:t>
      </w:r>
      <w:r>
        <w:t>moteur</w:t>
      </w:r>
      <w:r w:rsidRPr="005D7152">
        <w:t xml:space="preserve"> de la base de données)</w:t>
      </w:r>
    </w:p>
    <w:p w:rsidR="00A21362" w:rsidRPr="005D7152" w:rsidRDefault="00A21362" w:rsidP="009A1885">
      <w:pPr>
        <w:pStyle w:val="Paragraphedeliste"/>
        <w:ind w:left="792"/>
        <w:jc w:val="both"/>
      </w:pPr>
    </w:p>
    <w:p w:rsidR="005D7152" w:rsidRDefault="005D7152" w:rsidP="005D7152">
      <w:pPr>
        <w:pStyle w:val="Paragraphedeliste"/>
        <w:numPr>
          <w:ilvl w:val="1"/>
          <w:numId w:val="1"/>
        </w:numPr>
        <w:jc w:val="both"/>
        <w:rPr>
          <w:rStyle w:val="pl-en"/>
        </w:rPr>
      </w:pPr>
      <w:r>
        <w:rPr>
          <w:rStyle w:val="pl-en"/>
        </w:rPr>
        <w:t>Feature (fonctionnalité)</w:t>
      </w:r>
    </w:p>
    <w:p w:rsidR="005D7152" w:rsidRDefault="005D7152" w:rsidP="005D7152">
      <w:pPr>
        <w:pStyle w:val="Paragraphedeliste"/>
        <w:ind w:left="792"/>
        <w:jc w:val="both"/>
        <w:rPr>
          <w:rStyle w:val="pl-en"/>
        </w:rPr>
      </w:pPr>
    </w:p>
    <w:p w:rsidR="00155BCE" w:rsidRDefault="00155BCE" w:rsidP="00155BCE">
      <w:pPr>
        <w:pStyle w:val="Paragraphedeliste"/>
        <w:ind w:left="792"/>
        <w:jc w:val="both"/>
      </w:pPr>
      <w:r>
        <w:t>Les champs suivants sont donnés dans l’ordre des colonnes de la table de données :</w:t>
      </w:r>
    </w:p>
    <w:p w:rsidR="00155BCE" w:rsidRDefault="00155BCE" w:rsidP="00155BCE">
      <w:pPr>
        <w:pStyle w:val="Paragraphedeliste"/>
        <w:ind w:left="792"/>
        <w:jc w:val="both"/>
      </w:pPr>
    </w:p>
    <w:p w:rsidR="00155BCE" w:rsidRDefault="00155BCE" w:rsidP="00155BCE">
      <w:pPr>
        <w:pStyle w:val="Paragraphedeliste"/>
        <w:numPr>
          <w:ilvl w:val="0"/>
          <w:numId w:val="3"/>
        </w:numPr>
        <w:jc w:val="both"/>
      </w:pPr>
      <w:r>
        <w:t>pk (clé primaire attribuée automatiquement)</w:t>
      </w:r>
    </w:p>
    <w:p w:rsidR="005D7152" w:rsidRPr="005D7152" w:rsidRDefault="005D7152" w:rsidP="00155BCE">
      <w:pPr>
        <w:pStyle w:val="Paragraphedeliste"/>
        <w:numPr>
          <w:ilvl w:val="0"/>
          <w:numId w:val="3"/>
        </w:numPr>
        <w:jc w:val="both"/>
      </w:pPr>
      <w:r w:rsidRPr="005D7152">
        <w:t>libname : Nom de la bibliothèque, identique à “name” (voir plus haut, bibliothèques)</w:t>
      </w:r>
    </w:p>
    <w:p w:rsidR="00535F07" w:rsidRDefault="005D7152" w:rsidP="00535F07">
      <w:pPr>
        <w:pStyle w:val="Paragraphedeliste"/>
        <w:numPr>
          <w:ilvl w:val="0"/>
          <w:numId w:val="3"/>
        </w:numPr>
        <w:jc w:val="both"/>
      </w:pPr>
      <w:r w:rsidRPr="00535F07">
        <w:t>feaname</w:t>
      </w:r>
      <w:r w:rsidR="00535F07" w:rsidRPr="00535F07">
        <w:t xml:space="preserve"> : </w:t>
      </w:r>
      <w:r w:rsidRPr="00535F07">
        <w:t xml:space="preserve">Nom de la fonctionnalité </w:t>
      </w:r>
      <w:r w:rsidR="00535F07" w:rsidRPr="00535F07">
        <w:t xml:space="preserve">parmi les </w:t>
      </w:r>
      <w:r w:rsidR="00535F07">
        <w:t>quatre actions possibles, soit dans l’ordre logique : positionnement, arbitrage, instruction, édition (120 caractères maximum, 120 caractères maximum, ne peut être vide.</w:t>
      </w:r>
    </w:p>
    <w:p w:rsidR="00792F06" w:rsidRDefault="00792F06" w:rsidP="00792F06">
      <w:pPr>
        <w:ind w:left="708"/>
        <w:jc w:val="both"/>
      </w:pPr>
      <w:r>
        <w:tab/>
        <w:t>Les enregistrements correspondants sont acquis dans la base de données à titre purement indicatif. Ils résultant exclusivement de saisies réalisées dans un formulaire.</w:t>
      </w:r>
    </w:p>
    <w:p w:rsidR="005D7152" w:rsidRPr="00792F06" w:rsidRDefault="005D7152" w:rsidP="005D7152">
      <w:pPr>
        <w:pStyle w:val="Paragraphedeliste"/>
        <w:ind w:left="360"/>
        <w:jc w:val="both"/>
      </w:pPr>
    </w:p>
    <w:p w:rsidR="00942025" w:rsidRDefault="00942025" w:rsidP="00942025">
      <w:pPr>
        <w:pStyle w:val="Paragraphedeliste"/>
        <w:numPr>
          <w:ilvl w:val="0"/>
          <w:numId w:val="1"/>
        </w:numPr>
        <w:jc w:val="both"/>
      </w:pPr>
      <w:r>
        <w:t>Peuplement initial de la base de données</w:t>
      </w:r>
    </w:p>
    <w:p w:rsidR="00942025" w:rsidRDefault="00942025" w:rsidP="00942025">
      <w:pPr>
        <w:pStyle w:val="Paragraphedeliste"/>
        <w:ind w:left="360"/>
        <w:jc w:val="both"/>
      </w:pPr>
    </w:p>
    <w:p w:rsidR="00942025" w:rsidRDefault="00942025" w:rsidP="00D278D4">
      <w:pPr>
        <w:pStyle w:val="Paragraphedeliste"/>
        <w:ind w:left="360"/>
        <w:jc w:val="both"/>
      </w:pPr>
      <w:r>
        <w:tab/>
        <w:t>Dans la mesure où le nombre de bibliothèq</w:t>
      </w:r>
      <w:r w:rsidR="00C32897">
        <w:t>ues est petit (jusqu’à une 30ai</w:t>
      </w:r>
      <w:r>
        <w:t>n</w:t>
      </w:r>
      <w:r w:rsidR="00C32897">
        <w:t>e</w:t>
      </w:r>
      <w:r>
        <w:t xml:space="preserve">) l’enregistrement des données peut se faire selon deux voies, soit </w:t>
      </w:r>
      <w:r w:rsidR="00D278D4">
        <w:t>par saisie à la main via</w:t>
      </w:r>
      <w:r>
        <w:t xml:space="preserve"> le module d’administration du site, soit par un utilitaire de gestion.</w:t>
      </w:r>
    </w:p>
    <w:p w:rsidR="00942025" w:rsidRDefault="00942025" w:rsidP="00D278D4">
      <w:pPr>
        <w:pStyle w:val="Paragraphedeliste"/>
        <w:ind w:left="360"/>
        <w:jc w:val="both"/>
      </w:pPr>
      <w:r>
        <w:tab/>
        <w:t>Pour les rattachements,</w:t>
      </w:r>
      <w:r w:rsidR="00D278D4">
        <w:t xml:space="preserve"> normalement nombreux,</w:t>
      </w:r>
      <w:r>
        <w:t xml:space="preserve"> on se servira d’un utilitaire </w:t>
      </w:r>
      <w:r w:rsidR="00D278D4">
        <w:t>tel que</w:t>
      </w:r>
      <w:r>
        <w:t xml:space="preserve"> « </w:t>
      </w:r>
      <w:hyperlink r:id="rId13" w:history="1">
        <w:r w:rsidRPr="00942025">
          <w:rPr>
            <w:rStyle w:val="Lienhypertexte"/>
          </w:rPr>
          <w:t>DB Browser for SQLite</w:t>
        </w:r>
      </w:hyperlink>
      <w:r>
        <w:t> »</w:t>
      </w:r>
    </w:p>
    <w:p w:rsidR="00942025" w:rsidRDefault="00942025" w:rsidP="00942025">
      <w:pPr>
        <w:pStyle w:val="Paragraphedeliste"/>
        <w:ind w:left="360"/>
        <w:jc w:val="both"/>
      </w:pPr>
    </w:p>
    <w:p w:rsidR="00942025" w:rsidRDefault="00942025" w:rsidP="00CF13B4">
      <w:pPr>
        <w:pStyle w:val="Paragraphedeliste"/>
        <w:numPr>
          <w:ilvl w:val="0"/>
          <w:numId w:val="1"/>
        </w:numPr>
        <w:jc w:val="both"/>
      </w:pPr>
      <w:r>
        <w:t>Réglages :</w:t>
      </w:r>
    </w:p>
    <w:p w:rsidR="00942025" w:rsidRDefault="00942025" w:rsidP="00942025">
      <w:pPr>
        <w:pStyle w:val="Paragraphedeliste"/>
        <w:ind w:left="360"/>
        <w:jc w:val="both"/>
      </w:pPr>
    </w:p>
    <w:p w:rsidR="00942025" w:rsidRDefault="00106307" w:rsidP="00942025">
      <w:pPr>
        <w:pStyle w:val="Paragraphedeliste"/>
        <w:ind w:left="360"/>
        <w:jc w:val="both"/>
      </w:pPr>
      <w:r>
        <w:tab/>
        <w:t>Les principaux réglages à prévoir sont les suivants :</w:t>
      </w:r>
    </w:p>
    <w:p w:rsidR="00106307" w:rsidRDefault="00106307" w:rsidP="00C32897">
      <w:pPr>
        <w:pStyle w:val="Paragraphedeliste"/>
        <w:numPr>
          <w:ilvl w:val="0"/>
          <w:numId w:val="3"/>
        </w:numPr>
        <w:jc w:val="both"/>
      </w:pPr>
      <w:r>
        <w:t>Lien vers le catalogue commun</w:t>
      </w:r>
    </w:p>
    <w:p w:rsidR="00106307" w:rsidRDefault="00106307" w:rsidP="00106307">
      <w:pPr>
        <w:pStyle w:val="Paragraphedeliste"/>
        <w:numPr>
          <w:ilvl w:val="0"/>
          <w:numId w:val="3"/>
        </w:numPr>
        <w:jc w:val="both"/>
      </w:pPr>
      <w:r>
        <w:t>Les motifs d’exclusion</w:t>
      </w:r>
    </w:p>
    <w:p w:rsidR="00106307" w:rsidRDefault="00106307" w:rsidP="00C32897">
      <w:pPr>
        <w:pStyle w:val="Paragraphedeliste"/>
        <w:numPr>
          <w:ilvl w:val="0"/>
          <w:numId w:val="3"/>
        </w:numPr>
        <w:jc w:val="both"/>
      </w:pPr>
      <w:r>
        <w:t xml:space="preserve">Les </w:t>
      </w:r>
      <w:r w:rsidR="00C32897">
        <w:t xml:space="preserve">alertes ou </w:t>
      </w:r>
      <w:r w:rsidR="006D5F7B">
        <w:t xml:space="preserve">informations </w:t>
      </w:r>
      <w:r>
        <w:t>renvoyées dans le</w:t>
      </w:r>
      <w:r w:rsidR="006D5F7B">
        <w:t>s</w:t>
      </w:r>
      <w:r>
        <w:t xml:space="preserve"> formulaire</w:t>
      </w:r>
      <w:r w:rsidR="006D5F7B">
        <w:t>s</w:t>
      </w:r>
      <w:r w:rsidR="00D17558">
        <w:t xml:space="preserve"> ou mails</w:t>
      </w:r>
      <w:r>
        <w:t>.</w:t>
      </w:r>
    </w:p>
    <w:p w:rsidR="00106307" w:rsidRDefault="00106307" w:rsidP="00106307">
      <w:pPr>
        <w:pStyle w:val="Paragraphedeliste"/>
        <w:ind w:left="1770"/>
        <w:jc w:val="both"/>
      </w:pPr>
    </w:p>
    <w:p w:rsidR="00106307" w:rsidRDefault="00106307" w:rsidP="00106307">
      <w:pPr>
        <w:pStyle w:val="Paragraphedeliste"/>
        <w:numPr>
          <w:ilvl w:val="1"/>
          <w:numId w:val="1"/>
        </w:numPr>
        <w:jc w:val="both"/>
      </w:pPr>
      <w:r>
        <w:t>Lien vers le catalogue commun</w:t>
      </w:r>
    </w:p>
    <w:p w:rsidR="00106307" w:rsidRDefault="00106307" w:rsidP="00106307">
      <w:pPr>
        <w:pStyle w:val="Paragraphedeliste"/>
        <w:ind w:left="792"/>
        <w:jc w:val="both"/>
      </w:pPr>
    </w:p>
    <w:p w:rsidR="00106307" w:rsidRDefault="00106307" w:rsidP="00106307">
      <w:pPr>
        <w:pStyle w:val="Paragraphedeliste"/>
        <w:ind w:left="792"/>
        <w:jc w:val="both"/>
      </w:pPr>
      <w:r>
        <w:tab/>
        <w:t xml:space="preserve">En France, c’est le Sudoc ; c’est celui déjà porté dans le template </w:t>
      </w:r>
      <w:r w:rsidRPr="00106307">
        <w:t>instruction.html</w:t>
      </w:r>
      <w:r>
        <w:t xml:space="preserve"> (à remplacer éventuellement)</w:t>
      </w:r>
    </w:p>
    <w:p w:rsidR="00106307" w:rsidRDefault="00106307" w:rsidP="00106307">
      <w:pPr>
        <w:pStyle w:val="Paragraphedeliste"/>
        <w:ind w:left="792"/>
        <w:jc w:val="both"/>
      </w:pPr>
    </w:p>
    <w:p w:rsidR="00106307" w:rsidRDefault="00106307" w:rsidP="00106307">
      <w:pPr>
        <w:pStyle w:val="Paragraphedeliste"/>
        <w:numPr>
          <w:ilvl w:val="1"/>
          <w:numId w:val="1"/>
        </w:numPr>
        <w:jc w:val="both"/>
      </w:pPr>
      <w:r>
        <w:t>Motifs d’exclusion</w:t>
      </w:r>
    </w:p>
    <w:p w:rsidR="00106307" w:rsidRDefault="00106307" w:rsidP="00106307">
      <w:pPr>
        <w:pStyle w:val="Paragraphedeliste"/>
        <w:ind w:left="360"/>
        <w:jc w:val="both"/>
      </w:pPr>
      <w:r>
        <w:tab/>
      </w:r>
      <w:r>
        <w:tab/>
      </w:r>
    </w:p>
    <w:p w:rsidR="00C14525" w:rsidRDefault="00106307" w:rsidP="00C14525">
      <w:pPr>
        <w:pStyle w:val="Paragraphedeliste"/>
        <w:ind w:left="360"/>
        <w:jc w:val="both"/>
      </w:pPr>
      <w:r>
        <w:tab/>
      </w:r>
      <w:r>
        <w:tab/>
        <w:t xml:space="preserve">A demander aux bibliothécaires concernés. </w:t>
      </w:r>
      <w:r w:rsidRPr="00C14525">
        <w:t>A renseigner dans models.py</w:t>
      </w:r>
      <w:r w:rsidR="00C14525" w:rsidRPr="00C14525">
        <w:t>, sur le modèle :</w:t>
      </w:r>
    </w:p>
    <w:p w:rsidR="00106307" w:rsidRDefault="00106307" w:rsidP="00106307">
      <w:pPr>
        <w:pStyle w:val="Paragraphedeliste"/>
        <w:ind w:left="360"/>
        <w:jc w:val="both"/>
      </w:pPr>
    </w:p>
    <w:p w:rsidR="00C32897" w:rsidRDefault="00C32897" w:rsidP="00C32897">
      <w:pPr>
        <w:pStyle w:val="Paragraphedeliste"/>
        <w:ind w:left="708"/>
        <w:jc w:val="both"/>
      </w:pPr>
      <w:r>
        <w:t>EXCLUSION_CHOICES = (</w:t>
      </w:r>
    </w:p>
    <w:p w:rsidR="00C32897" w:rsidRDefault="00C32897" w:rsidP="00C32897">
      <w:pPr>
        <w:pStyle w:val="Paragraphedeliste"/>
        <w:ind w:left="708"/>
        <w:jc w:val="both"/>
      </w:pPr>
      <w:r>
        <w:t xml:space="preserve">    ('Abonnement en cours', 'Abonnement en cours'),</w:t>
      </w:r>
    </w:p>
    <w:p w:rsidR="00C32897" w:rsidRDefault="00C32897" w:rsidP="00C32897">
      <w:pPr>
        <w:pStyle w:val="Paragraphedeliste"/>
        <w:ind w:left="708"/>
        <w:jc w:val="both"/>
      </w:pPr>
      <w:r>
        <w:t xml:space="preserve">    ('Dépôt légal', 'Dépôt légal'),</w:t>
      </w:r>
    </w:p>
    <w:p w:rsidR="00C32897" w:rsidRDefault="00C32897" w:rsidP="00C32897">
      <w:pPr>
        <w:pStyle w:val="Paragraphedeliste"/>
        <w:ind w:left="708"/>
        <w:jc w:val="both"/>
      </w:pPr>
      <w:r>
        <w:t xml:space="preserve">    ('Entièrement patrimonial', 'Entièrement patrimonial'),</w:t>
      </w:r>
    </w:p>
    <w:p w:rsidR="00C32897" w:rsidRDefault="00C32897" w:rsidP="00C32897">
      <w:pPr>
        <w:pStyle w:val="Paragraphedeliste"/>
        <w:ind w:left="708"/>
        <w:jc w:val="both"/>
      </w:pPr>
      <w:r>
        <w:t xml:space="preserve">    ("Fait partie d'un PCP (Plan de conservation partagée)", "Fait partie d'un PCP (Plan de conservation partagée)"),</w:t>
      </w:r>
    </w:p>
    <w:p w:rsidR="00C32897" w:rsidRDefault="00C32897" w:rsidP="00C32897">
      <w:pPr>
        <w:pStyle w:val="Paragraphedeliste"/>
        <w:ind w:left="708"/>
        <w:jc w:val="both"/>
      </w:pPr>
      <w:r>
        <w:t xml:space="preserve">    ("Autre (Préciser dans l'encadré ci-dessous)", "Autre (Préciser dans l'encadré ci-dessous)"),</w:t>
      </w:r>
    </w:p>
    <w:p w:rsidR="00106307" w:rsidRDefault="00C32897" w:rsidP="00C32897">
      <w:pPr>
        <w:pStyle w:val="Paragraphedeliste"/>
        <w:ind w:left="708"/>
        <w:jc w:val="both"/>
      </w:pPr>
      <w:r>
        <w:t>)</w:t>
      </w:r>
    </w:p>
    <w:p w:rsidR="00D17558" w:rsidRDefault="00D17558" w:rsidP="00D17558">
      <w:pPr>
        <w:pStyle w:val="Paragraphedeliste"/>
        <w:ind w:left="792"/>
        <w:jc w:val="both"/>
      </w:pPr>
    </w:p>
    <w:sectPr w:rsidR="00D17558">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897" w:rsidRDefault="00C32897" w:rsidP="000C6C01">
      <w:pPr>
        <w:spacing w:after="0" w:line="240" w:lineRule="auto"/>
      </w:pPr>
      <w:r>
        <w:separator/>
      </w:r>
    </w:p>
  </w:endnote>
  <w:endnote w:type="continuationSeparator" w:id="0">
    <w:p w:rsidR="00C32897" w:rsidRDefault="00C32897" w:rsidP="000C6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897" w:rsidRDefault="00C32897" w:rsidP="00B42F0D">
    <w:pPr>
      <w:pStyle w:val="Pieddepage"/>
    </w:pPr>
    <w:r>
      <w:t xml:space="preserve">Georges Gressot ; mise à jour : </w:t>
    </w:r>
    <w:r w:rsidR="00B42F0D">
      <w:t>10/01/2019</w:t>
    </w:r>
    <w:r>
      <w:tab/>
    </w:r>
    <w:r>
      <w:rPr>
        <w:noProof/>
        <w:lang w:eastAsia="fr-FR"/>
      </w:rPr>
      <mc:AlternateContent>
        <mc:Choice Requires="wpg">
          <w:drawing>
            <wp:inline distT="0" distB="0" distL="0" distR="0" wp14:anchorId="6369FC09" wp14:editId="73F6C852">
              <wp:extent cx="548640" cy="237490"/>
              <wp:effectExtent l="9525" t="9525" r="13335" b="10160"/>
              <wp:docPr id="238"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39" name="AutoShape 3"/>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40"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241" name="Text Box 5"/>
                      <wps:cNvSpPr txBox="1">
                        <a:spLocks noChangeArrowheads="1"/>
                      </wps:cNvSpPr>
                      <wps:spPr bwMode="auto">
                        <a:xfrm>
                          <a:off x="732" y="716"/>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2897" w:rsidRDefault="00C32897">
                            <w:pPr>
                              <w:jc w:val="center"/>
                              <w:rPr>
                                <w:color w:val="FFFFFF" w:themeColor="background1"/>
                              </w:rPr>
                            </w:pPr>
                            <w:r>
                              <w:fldChar w:fldCharType="begin"/>
                            </w:r>
                            <w:r>
                              <w:instrText>PAGE    \* MERGEFORMAT</w:instrText>
                            </w:r>
                            <w:r>
                              <w:fldChar w:fldCharType="separate"/>
                            </w:r>
                            <w:r w:rsidR="00B20FB9" w:rsidRPr="00B20FB9">
                              <w:rPr>
                                <w:b/>
                                <w:bCs/>
                                <w:noProof/>
                                <w:color w:val="FFFFFF" w:themeColor="background1"/>
                              </w:rPr>
                              <w:t>1</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2"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">
              <v:roundrect id="AutoShape 3" o:spid="_x0000_s1027"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M3XsQA&#10;AADcAAAADwAAAGRycy9kb3ducmV2LnhtbESPQYvCMBSE7wv+h/CEvYimdmHRahQRCnsQxOrB46N5&#10;tsXmpTSxrf76zcKCx2FmvmHW28HUoqPWVZYVzGcRCOLc6ooLBZdzOl2AcB5ZY22ZFDzJwXYz+lhj&#10;om3PJ+oyX4gAYZeggtL7JpHS5SUZdDPbEAfvZluDPsi2kLrFPsBNLeMo+pYGKw4LJTa0Lym/Zw+j&#10;QMfPhZwc0/o1SY/d4+qzQ59mSn2Oh90KhKfBv8P/7R+tIP5awt+Zc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jN17EAAAA3AAAAA8AAAAAAAAAAAAAAAAAmAIAAGRycy9k&#10;b3ducmV2LnhtbFBLBQYAAAAABAAEAPUAAACJAwAAAAA=&#10;" strokecolor="#e4be84"/>
              <v:roundrect id="AutoShape 4" o:spid="_x0000_s1028"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oiBsIA&#10;AADcAAAADwAAAGRycy9kb3ducmV2LnhtbERPy2oCMRTdF/oP4Ra6Ec0o9cFoFBEK7oq2yCyvk+tk&#10;7ORmSFId/XqzELo8nPdi1dlGXMiH2rGC4SADQVw6XXOl4Of7sz8DESKyxsYxKbhRgNXy9WWBuXZX&#10;3tFlHyuRQjjkqMDE2OZShtKQxTBwLXHiTs5bjAn6SmqP1xRuGznKsom0WHNqMNjSxlD5u/+zCr4K&#10;WWzGxXG6W2f+fhoe7tQzZ6Xe37r1HESkLv6Ln+6tVjD6SPPTmXQ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iIGwgAAANwAAAAPAAAAAAAAAAAAAAAAAJgCAABkcnMvZG93&#10;bnJldi54bWxQSwUGAAAAAAQABAD1AAAAhwMAAAAA&#10;" fillcolor="#e4be84" strokecolor="#e4be84"/>
              <v:shapetype id="_x0000_t202" coordsize="21600,21600" o:spt="202" path="m,l,21600r21600,l21600,xe">
                <v:stroke joinstyle="miter"/>
                <v:path gradientshapeok="t" o:connecttype="rect"/>
              </v:shapetype>
              <v:shape id="Text Box 5" o:spid="_x0000_s1029"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0syMQA&#10;AADcAAAADwAAAGRycy9kb3ducmV2LnhtbESPQWvCQBSE74L/YXmCN90oIhpdRYpCQSiN6aHHZ/aZ&#10;LGbfptmtxn/fLQgeh5n5hllvO1uLG7XeOFYwGScgiAunDZcKvvLDaAHCB2SNtWNS8CAP202/t8ZU&#10;uztndDuFUkQI+xQVVCE0qZS+qMiiH7uGOHoX11oMUbal1C3eI9zWcpokc2nRcFyosKG3iorr6dcq&#10;2H1ztjc/H+fP7JKZPF8mfJxflRoOut0KRKAuvMLP9rtWMJ1N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dLMjEAAAA3AAAAA8AAAAAAAAAAAAAAAAAmAIAAGRycy9k&#10;b3ducmV2LnhtbFBLBQYAAAAABAAEAPUAAACJAwAAAAA=&#10;" filled="f" stroked="f">
                <v:textbox inset="0,0,0,0">
                  <w:txbxContent>
                    <w:p w:rsidR="00C32897" w:rsidRDefault="00C32897">
                      <w:pPr>
                        <w:jc w:val="center"/>
                        <w:rPr>
                          <w:color w:val="FFFFFF" w:themeColor="background1"/>
                        </w:rPr>
                      </w:pPr>
                      <w:r>
                        <w:fldChar w:fldCharType="begin"/>
                      </w:r>
                      <w:r>
                        <w:instrText>PAGE    \* MERGEFORMAT</w:instrText>
                      </w:r>
                      <w:r>
                        <w:fldChar w:fldCharType="separate"/>
                      </w:r>
                      <w:r w:rsidR="00B20FB9" w:rsidRPr="00B20FB9">
                        <w:rPr>
                          <w:b/>
                          <w:bCs/>
                          <w:noProof/>
                          <w:color w:val="FFFFFF" w:themeColor="background1"/>
                        </w:rPr>
                        <w:t>1</w:t>
                      </w:r>
                      <w:r>
                        <w:rPr>
                          <w:b/>
                          <w:bCs/>
                          <w:color w:val="FFFFFF" w:themeColor="background1"/>
                        </w:rPr>
                        <w:fldChar w:fldCharType="end"/>
                      </w:r>
                    </w:p>
                  </w:txbxContent>
                </v:textbox>
              </v:shap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897" w:rsidRDefault="00C32897" w:rsidP="000C6C01">
      <w:pPr>
        <w:spacing w:after="0" w:line="240" w:lineRule="auto"/>
      </w:pPr>
      <w:r>
        <w:separator/>
      </w:r>
    </w:p>
  </w:footnote>
  <w:footnote w:type="continuationSeparator" w:id="0">
    <w:p w:rsidR="00C32897" w:rsidRDefault="00C32897" w:rsidP="000C6C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C32897">
      <w:trPr>
        <w:trHeight w:val="288"/>
      </w:trPr>
      <w:sdt>
        <w:sdtPr>
          <w:rPr>
            <w:rFonts w:asciiTheme="majorHAnsi" w:eastAsiaTheme="majorEastAsia" w:hAnsiTheme="majorHAnsi" w:cstheme="majorBidi"/>
            <w:sz w:val="36"/>
            <w:szCs w:val="36"/>
          </w:rPr>
          <w:alias w:val="Titre"/>
          <w:id w:val="77761602"/>
          <w:placeholder>
            <w:docPart w:val="41AAD894E3814C178367FD95C331CF42"/>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C32897" w:rsidRDefault="00C32897" w:rsidP="000C6C01">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Manuel de déploiement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nnée"/>
          <w:id w:val="77761609"/>
          <w:placeholder>
            <w:docPart w:val="4978102CFD9845B88BEE29333EF18F48"/>
          </w:placeholder>
          <w:dataBinding w:prefixMappings="xmlns:ns0='http://schemas.microsoft.com/office/2006/coverPageProps'" w:xpath="/ns0:CoverPageProperties[1]/ns0:PublishDate[1]" w:storeItemID="{55AF091B-3C7A-41E3-B477-F2FDAA23CFDA}"/>
          <w:date w:fullDate="2019-01-10T00:00:00Z">
            <w:dateFormat w:val="yyyy"/>
            <w:lid w:val="fr-FR"/>
            <w:storeMappedDataAs w:val="dateTime"/>
            <w:calendar w:val="gregorian"/>
          </w:date>
        </w:sdtPr>
        <w:sdtEndPr/>
        <w:sdtContent>
          <w:tc>
            <w:tcPr>
              <w:tcW w:w="1105" w:type="dxa"/>
            </w:tcPr>
            <w:p w:rsidR="00C32897" w:rsidRDefault="00B42F0D" w:rsidP="000C6C01">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2019</w:t>
              </w:r>
            </w:p>
          </w:tc>
        </w:sdtContent>
      </w:sdt>
    </w:tr>
  </w:tbl>
  <w:p w:rsidR="00C32897" w:rsidRDefault="00C3289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F4EC6"/>
    <w:multiLevelType w:val="hybridMultilevel"/>
    <w:tmpl w:val="EFBA3304"/>
    <w:lvl w:ilvl="0" w:tplc="998029C0">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3CE83E5D"/>
    <w:multiLevelType w:val="hybridMultilevel"/>
    <w:tmpl w:val="CAF6C334"/>
    <w:lvl w:ilvl="0" w:tplc="28D26E6E">
      <w:numFmt w:val="bullet"/>
      <w:lvlText w:val="-"/>
      <w:lvlJc w:val="left"/>
      <w:pPr>
        <w:ind w:left="1770" w:hanging="360"/>
      </w:pPr>
      <w:rPr>
        <w:rFonts w:ascii="Calibri" w:eastAsiaTheme="minorHAnsi" w:hAnsi="Calibri" w:cstheme="minorBidi" w:hint="default"/>
      </w:rPr>
    </w:lvl>
    <w:lvl w:ilvl="1" w:tplc="040C0003">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2">
    <w:nsid w:val="44B0538A"/>
    <w:multiLevelType w:val="hybridMultilevel"/>
    <w:tmpl w:val="815AE6AA"/>
    <w:lvl w:ilvl="0" w:tplc="8AB0116A">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4D7E1A06"/>
    <w:multiLevelType w:val="hybridMultilevel"/>
    <w:tmpl w:val="0430FEBC"/>
    <w:lvl w:ilvl="0" w:tplc="686A206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7BE5374"/>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5185DAD"/>
    <w:multiLevelType w:val="hybridMultilevel"/>
    <w:tmpl w:val="C2828A42"/>
    <w:lvl w:ilvl="0" w:tplc="1BE2F468">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D74"/>
    <w:rsid w:val="00076B4D"/>
    <w:rsid w:val="000B00B5"/>
    <w:rsid w:val="000C26EE"/>
    <w:rsid w:val="000C6C01"/>
    <w:rsid w:val="000F0A36"/>
    <w:rsid w:val="00106307"/>
    <w:rsid w:val="00142F16"/>
    <w:rsid w:val="0015450A"/>
    <w:rsid w:val="00155BCE"/>
    <w:rsid w:val="00203652"/>
    <w:rsid w:val="00205ABE"/>
    <w:rsid w:val="00220323"/>
    <w:rsid w:val="00225EFA"/>
    <w:rsid w:val="00252970"/>
    <w:rsid w:val="002636B5"/>
    <w:rsid w:val="00282CA8"/>
    <w:rsid w:val="002D4AFF"/>
    <w:rsid w:val="002D586C"/>
    <w:rsid w:val="002E56DB"/>
    <w:rsid w:val="003F2489"/>
    <w:rsid w:val="00485FF0"/>
    <w:rsid w:val="004A4F14"/>
    <w:rsid w:val="004E2CDC"/>
    <w:rsid w:val="00500E85"/>
    <w:rsid w:val="00535F07"/>
    <w:rsid w:val="005A2869"/>
    <w:rsid w:val="005A6540"/>
    <w:rsid w:val="005D7152"/>
    <w:rsid w:val="006361D4"/>
    <w:rsid w:val="006A77B2"/>
    <w:rsid w:val="006B6195"/>
    <w:rsid w:val="006D5F7B"/>
    <w:rsid w:val="007148C4"/>
    <w:rsid w:val="00745076"/>
    <w:rsid w:val="00792F06"/>
    <w:rsid w:val="007F74B6"/>
    <w:rsid w:val="008010BD"/>
    <w:rsid w:val="0080290C"/>
    <w:rsid w:val="00805B89"/>
    <w:rsid w:val="00822539"/>
    <w:rsid w:val="00843DF8"/>
    <w:rsid w:val="00872220"/>
    <w:rsid w:val="008B4BDA"/>
    <w:rsid w:val="00942025"/>
    <w:rsid w:val="009939AA"/>
    <w:rsid w:val="009A1885"/>
    <w:rsid w:val="009B3348"/>
    <w:rsid w:val="009D5329"/>
    <w:rsid w:val="009F38A8"/>
    <w:rsid w:val="009F6E48"/>
    <w:rsid w:val="00A17596"/>
    <w:rsid w:val="00A21362"/>
    <w:rsid w:val="00A803A9"/>
    <w:rsid w:val="00AF6885"/>
    <w:rsid w:val="00B20FB9"/>
    <w:rsid w:val="00B21360"/>
    <w:rsid w:val="00B32B2F"/>
    <w:rsid w:val="00B419EE"/>
    <w:rsid w:val="00B42F0D"/>
    <w:rsid w:val="00B54BF9"/>
    <w:rsid w:val="00B561CC"/>
    <w:rsid w:val="00BB6D74"/>
    <w:rsid w:val="00BB7232"/>
    <w:rsid w:val="00C14525"/>
    <w:rsid w:val="00C32897"/>
    <w:rsid w:val="00C82F56"/>
    <w:rsid w:val="00CA47B9"/>
    <w:rsid w:val="00CB44C4"/>
    <w:rsid w:val="00CD03FA"/>
    <w:rsid w:val="00CF13B4"/>
    <w:rsid w:val="00D01782"/>
    <w:rsid w:val="00D17558"/>
    <w:rsid w:val="00D278D4"/>
    <w:rsid w:val="00D576B3"/>
    <w:rsid w:val="00D83B82"/>
    <w:rsid w:val="00D87493"/>
    <w:rsid w:val="00DB590B"/>
    <w:rsid w:val="00DB6895"/>
    <w:rsid w:val="00DD0243"/>
    <w:rsid w:val="00DF2335"/>
    <w:rsid w:val="00DF257C"/>
    <w:rsid w:val="00E34B6A"/>
    <w:rsid w:val="00E461F0"/>
    <w:rsid w:val="00E55815"/>
    <w:rsid w:val="00EA0379"/>
    <w:rsid w:val="00EB7F8C"/>
    <w:rsid w:val="00EF02B5"/>
    <w:rsid w:val="00EF1B8C"/>
    <w:rsid w:val="00F63A55"/>
    <w:rsid w:val="00FF2B77"/>
    <w:rsid w:val="00FF650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2489"/>
    <w:pPr>
      <w:ind w:left="720"/>
      <w:contextualSpacing/>
    </w:pPr>
  </w:style>
  <w:style w:type="character" w:styleId="Accentuation">
    <w:name w:val="Emphasis"/>
    <w:basedOn w:val="Policepardfaut"/>
    <w:uiPriority w:val="20"/>
    <w:qFormat/>
    <w:rsid w:val="00EB7F8C"/>
    <w:rPr>
      <w:i/>
      <w:iCs/>
    </w:rPr>
  </w:style>
  <w:style w:type="character" w:styleId="Emphaseple">
    <w:name w:val="Subtle Emphasis"/>
    <w:basedOn w:val="Policepardfaut"/>
    <w:uiPriority w:val="19"/>
    <w:qFormat/>
    <w:rsid w:val="00EB7F8C"/>
    <w:rPr>
      <w:i/>
      <w:iCs/>
      <w:color w:val="808080" w:themeColor="text1" w:themeTint="7F"/>
    </w:rPr>
  </w:style>
  <w:style w:type="character" w:styleId="Lienhypertexte">
    <w:name w:val="Hyperlink"/>
    <w:basedOn w:val="Policepardfaut"/>
    <w:uiPriority w:val="99"/>
    <w:unhideWhenUsed/>
    <w:rsid w:val="00A21362"/>
    <w:rPr>
      <w:color w:val="0000FF" w:themeColor="hyperlink"/>
      <w:u w:val="single"/>
    </w:rPr>
  </w:style>
  <w:style w:type="character" w:customStyle="1" w:styleId="pl-en">
    <w:name w:val="pl-en"/>
    <w:basedOn w:val="Policepardfaut"/>
    <w:rsid w:val="005D7152"/>
  </w:style>
  <w:style w:type="paragraph" w:styleId="En-tte">
    <w:name w:val="header"/>
    <w:basedOn w:val="Normal"/>
    <w:link w:val="En-tteCar"/>
    <w:uiPriority w:val="99"/>
    <w:unhideWhenUsed/>
    <w:rsid w:val="000C6C01"/>
    <w:pPr>
      <w:tabs>
        <w:tab w:val="center" w:pos="4536"/>
        <w:tab w:val="right" w:pos="9072"/>
      </w:tabs>
      <w:spacing w:after="0" w:line="240" w:lineRule="auto"/>
    </w:pPr>
  </w:style>
  <w:style w:type="character" w:customStyle="1" w:styleId="En-tteCar">
    <w:name w:val="En-tête Car"/>
    <w:basedOn w:val="Policepardfaut"/>
    <w:link w:val="En-tte"/>
    <w:uiPriority w:val="99"/>
    <w:rsid w:val="000C6C01"/>
  </w:style>
  <w:style w:type="paragraph" w:styleId="Pieddepage">
    <w:name w:val="footer"/>
    <w:basedOn w:val="Normal"/>
    <w:link w:val="PieddepageCar"/>
    <w:uiPriority w:val="99"/>
    <w:unhideWhenUsed/>
    <w:rsid w:val="000C6C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6C01"/>
  </w:style>
  <w:style w:type="paragraph" w:styleId="Textedebulles">
    <w:name w:val="Balloon Text"/>
    <w:basedOn w:val="Normal"/>
    <w:link w:val="TextedebullesCar"/>
    <w:uiPriority w:val="99"/>
    <w:semiHidden/>
    <w:unhideWhenUsed/>
    <w:rsid w:val="000C6C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6C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2489"/>
    <w:pPr>
      <w:ind w:left="720"/>
      <w:contextualSpacing/>
    </w:pPr>
  </w:style>
  <w:style w:type="character" w:styleId="Accentuation">
    <w:name w:val="Emphasis"/>
    <w:basedOn w:val="Policepardfaut"/>
    <w:uiPriority w:val="20"/>
    <w:qFormat/>
    <w:rsid w:val="00EB7F8C"/>
    <w:rPr>
      <w:i/>
      <w:iCs/>
    </w:rPr>
  </w:style>
  <w:style w:type="character" w:styleId="Emphaseple">
    <w:name w:val="Subtle Emphasis"/>
    <w:basedOn w:val="Policepardfaut"/>
    <w:uiPriority w:val="19"/>
    <w:qFormat/>
    <w:rsid w:val="00EB7F8C"/>
    <w:rPr>
      <w:i/>
      <w:iCs/>
      <w:color w:val="808080" w:themeColor="text1" w:themeTint="7F"/>
    </w:rPr>
  </w:style>
  <w:style w:type="character" w:styleId="Lienhypertexte">
    <w:name w:val="Hyperlink"/>
    <w:basedOn w:val="Policepardfaut"/>
    <w:uiPriority w:val="99"/>
    <w:unhideWhenUsed/>
    <w:rsid w:val="00A21362"/>
    <w:rPr>
      <w:color w:val="0000FF" w:themeColor="hyperlink"/>
      <w:u w:val="single"/>
    </w:rPr>
  </w:style>
  <w:style w:type="character" w:customStyle="1" w:styleId="pl-en">
    <w:name w:val="pl-en"/>
    <w:basedOn w:val="Policepardfaut"/>
    <w:rsid w:val="005D7152"/>
  </w:style>
  <w:style w:type="paragraph" w:styleId="En-tte">
    <w:name w:val="header"/>
    <w:basedOn w:val="Normal"/>
    <w:link w:val="En-tteCar"/>
    <w:uiPriority w:val="99"/>
    <w:unhideWhenUsed/>
    <w:rsid w:val="000C6C01"/>
    <w:pPr>
      <w:tabs>
        <w:tab w:val="center" w:pos="4536"/>
        <w:tab w:val="right" w:pos="9072"/>
      </w:tabs>
      <w:spacing w:after="0" w:line="240" w:lineRule="auto"/>
    </w:pPr>
  </w:style>
  <w:style w:type="character" w:customStyle="1" w:styleId="En-tteCar">
    <w:name w:val="En-tête Car"/>
    <w:basedOn w:val="Policepardfaut"/>
    <w:link w:val="En-tte"/>
    <w:uiPriority w:val="99"/>
    <w:rsid w:val="000C6C01"/>
  </w:style>
  <w:style w:type="paragraph" w:styleId="Pieddepage">
    <w:name w:val="footer"/>
    <w:basedOn w:val="Normal"/>
    <w:link w:val="PieddepageCar"/>
    <w:uiPriority w:val="99"/>
    <w:unhideWhenUsed/>
    <w:rsid w:val="000C6C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6C01"/>
  </w:style>
  <w:style w:type="paragraph" w:styleId="Textedebulles">
    <w:name w:val="Balloon Text"/>
    <w:basedOn w:val="Normal"/>
    <w:link w:val="TextedebullesCar"/>
    <w:uiPriority w:val="99"/>
    <w:semiHidden/>
    <w:unhideWhenUsed/>
    <w:rsid w:val="000C6C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6C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143664">
      <w:bodyDiv w:val="1"/>
      <w:marLeft w:val="0"/>
      <w:marRight w:val="0"/>
      <w:marTop w:val="0"/>
      <w:marBottom w:val="0"/>
      <w:divBdr>
        <w:top w:val="none" w:sz="0" w:space="0" w:color="auto"/>
        <w:left w:val="none" w:sz="0" w:space="0" w:color="auto"/>
        <w:bottom w:val="none" w:sz="0" w:space="0" w:color="auto"/>
        <w:right w:val="none" w:sz="0" w:space="0" w:color="auto"/>
      </w:divBdr>
      <w:divsChild>
        <w:div w:id="2042122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qlitebrowser.or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docs.djangoproject.com/fr/2.0/topics/emai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djangoproject.com/fr/2.0/howto/deployment/"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s://seafile.unistra.fr/f/a998b238a22b4c13baf5/"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AAD894E3814C178367FD95C331CF42"/>
        <w:category>
          <w:name w:val="Général"/>
          <w:gallery w:val="placeholder"/>
        </w:category>
        <w:types>
          <w:type w:val="bbPlcHdr"/>
        </w:types>
        <w:behaviors>
          <w:behavior w:val="content"/>
        </w:behaviors>
        <w:guid w:val="{F31CEC48-AB18-454A-8C8D-CA61C668B1B0}"/>
      </w:docPartPr>
      <w:docPartBody>
        <w:p w:rsidR="0001141B" w:rsidRDefault="00CF62FA" w:rsidP="00CF62FA">
          <w:pPr>
            <w:pStyle w:val="41AAD894E3814C178367FD95C331CF42"/>
          </w:pPr>
          <w:r>
            <w:rPr>
              <w:rFonts w:asciiTheme="majorHAnsi" w:eastAsiaTheme="majorEastAsia" w:hAnsiTheme="majorHAnsi" w:cstheme="majorBidi"/>
              <w:sz w:val="36"/>
              <w:szCs w:val="36"/>
            </w:rPr>
            <w:t>[Titre du document]</w:t>
          </w:r>
        </w:p>
      </w:docPartBody>
    </w:docPart>
    <w:docPart>
      <w:docPartPr>
        <w:name w:val="4978102CFD9845B88BEE29333EF18F48"/>
        <w:category>
          <w:name w:val="Général"/>
          <w:gallery w:val="placeholder"/>
        </w:category>
        <w:types>
          <w:type w:val="bbPlcHdr"/>
        </w:types>
        <w:behaviors>
          <w:behavior w:val="content"/>
        </w:behaviors>
        <w:guid w:val="{64DD0C45-591F-4543-A4B3-24B8108BC8AE}"/>
      </w:docPartPr>
      <w:docPartBody>
        <w:p w:rsidR="0001141B" w:rsidRDefault="00CF62FA" w:rsidP="00CF62FA">
          <w:pPr>
            <w:pStyle w:val="4978102CFD9845B88BEE29333EF18F48"/>
          </w:pPr>
          <w:r>
            <w:rPr>
              <w:rFonts w:asciiTheme="majorHAnsi" w:eastAsiaTheme="majorEastAsia" w:hAnsiTheme="majorHAnsi" w:cstheme="majorBidi"/>
              <w:b/>
              <w:bCs/>
              <w:color w:val="4F81BD"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2FA"/>
    <w:rsid w:val="0001141B"/>
    <w:rsid w:val="00490D47"/>
    <w:rsid w:val="00CF62F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1AAD894E3814C178367FD95C331CF42">
    <w:name w:val="41AAD894E3814C178367FD95C331CF42"/>
    <w:rsid w:val="00CF62FA"/>
  </w:style>
  <w:style w:type="paragraph" w:customStyle="1" w:styleId="4978102CFD9845B88BEE29333EF18F48">
    <w:name w:val="4978102CFD9845B88BEE29333EF18F48"/>
    <w:rsid w:val="00CF62F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1AAD894E3814C178367FD95C331CF42">
    <w:name w:val="41AAD894E3814C178367FD95C331CF42"/>
    <w:rsid w:val="00CF62FA"/>
  </w:style>
  <w:style w:type="paragraph" w:customStyle="1" w:styleId="4978102CFD9845B88BEE29333EF18F48">
    <w:name w:val="4978102CFD9845B88BEE29333EF18F48"/>
    <w:rsid w:val="00CF62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38D06-EA6A-4CA7-9C05-0D1B7A2F8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D805D33C.dotm</Template>
  <TotalTime>13</TotalTime>
  <Pages>5</Pages>
  <Words>1330</Words>
  <Characters>7317</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Manuel de déploiement</vt:lpstr>
    </vt:vector>
  </TitlesOfParts>
  <Company/>
  <LinksUpToDate>false</LinksUpToDate>
  <CharactersWithSpaces>8630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de déploiement</dc:title>
  <dc:creator>GRESSOT Georges</dc:creator>
  <cp:lastModifiedBy>GRESSOT Georges</cp:lastModifiedBy>
  <cp:revision>7</cp:revision>
  <cp:lastPrinted>2019-01-10T09:12:00Z</cp:lastPrinted>
  <dcterms:created xsi:type="dcterms:W3CDTF">2018-12-14T08:52:00Z</dcterms:created>
  <dcterms:modified xsi:type="dcterms:W3CDTF">2019-01-10T09:12:00Z</dcterms:modified>
</cp:coreProperties>
</file>