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Crear eventos 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a los alumnos crear eventos deportivos indicando detalles importantes como lugar, hora, fecha y el deporte, para coordinar y organizar partidas.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R.31 Logger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Este caso de uso describe cómo los alumnos pueden crear eventos deportivos a través de la aplicación. Los usuarios proporcionan información sobre el deporte, la ubicación, la fecha y la hora del evento, que luego se guarda y está disponible para otros usuarios interesados.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ha iniciado sesión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accede a la sección "Crear evento".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un formulario para crear un evento.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selecciona el deporte para el evento.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selecciona el lugar del evento.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selecciona la fecha y hora del evento.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confirma la creación del evento.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guarda el evento en la base de datos.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notifica que el evento ha sido creado correctamente.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evento deportivo se ha creado correctamente y está disponible en la aplicación para otros usuarios.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sección de creación de eventos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el formulario de creación de eventos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Deporte no disponible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seleccionar la ubicación del evento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en el selector de fecha y hora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del evento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guardar el evento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notificación de éxito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05 segundos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Moderado, dependiendo de la frecuencia con la que los usuarios organicen eventos deportivos.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mQHmrTHCphHlQkUH9SIXpg9nfg==">CgMxLjA4AHIhMUxrak1NQ1hHaDVBOWtrM1pyeVJqeGRabmJRS0lNZTRY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