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68F9D" w14:textId="77777777" w:rsidR="00D34C87" w:rsidRDefault="003779C3">
      <w:pPr>
        <w:spacing w:before="2100"/>
        <w:jc w:val="center"/>
        <w:rPr>
          <w:lang w:eastAsia="zh-CN"/>
        </w:rPr>
      </w:pPr>
      <w:proofErr w:type="spellStart"/>
      <w:r>
        <w:rPr>
          <w:b/>
          <w:sz w:val="48"/>
          <w:lang w:eastAsia="zh-CN"/>
        </w:rPr>
        <w:t>DataEX</w:t>
      </w:r>
      <w:proofErr w:type="spellEnd"/>
      <w:r>
        <w:rPr>
          <w:b/>
          <w:sz w:val="48"/>
          <w:lang w:eastAsia="zh-CN"/>
        </w:rPr>
        <w:t>-G 数据清洗与空间分析软件</w:t>
      </w:r>
    </w:p>
    <w:p w14:paraId="40706DE0" w14:textId="77777777" w:rsidR="00D34C87" w:rsidRDefault="003779C3">
      <w:pPr>
        <w:spacing w:before="400"/>
        <w:jc w:val="center"/>
        <w:rPr>
          <w:lang w:eastAsia="zh-CN"/>
        </w:rPr>
      </w:pPr>
      <w:r>
        <w:rPr>
          <w:b/>
          <w:sz w:val="44"/>
          <w:lang w:eastAsia="zh-CN"/>
        </w:rPr>
        <w:t>用户操作手册</w:t>
      </w:r>
    </w:p>
    <w:p w14:paraId="3433FD2C" w14:textId="77777777" w:rsidR="00D34C87" w:rsidRDefault="003779C3">
      <w:pPr>
        <w:spacing w:before="360"/>
        <w:jc w:val="center"/>
        <w:rPr>
          <w:lang w:eastAsia="zh-CN"/>
        </w:rPr>
      </w:pPr>
      <w:r>
        <w:rPr>
          <w:sz w:val="26"/>
          <w:lang w:eastAsia="zh-CN"/>
        </w:rPr>
        <w:t>V1.0</w:t>
      </w:r>
    </w:p>
    <w:p w14:paraId="49844FCF" w14:textId="77777777" w:rsidR="00D34C87" w:rsidRDefault="003779C3">
      <w:pPr>
        <w:spacing w:before="3700"/>
        <w:jc w:val="center"/>
        <w:rPr>
          <w:lang w:eastAsia="zh-CN"/>
        </w:rPr>
      </w:pPr>
      <w:r>
        <w:rPr>
          <w:color w:val="5E6266"/>
          <w:lang w:eastAsia="zh-CN"/>
        </w:rPr>
        <w:t>编制日期：2026-08-28</w:t>
      </w:r>
    </w:p>
    <w:p w14:paraId="73F69555" w14:textId="77777777" w:rsidR="00D34C87" w:rsidRDefault="003779C3">
      <w:pPr>
        <w:rPr>
          <w:lang w:eastAsia="zh-CN"/>
        </w:rPr>
      </w:pPr>
      <w:r>
        <w:rPr>
          <w:lang w:eastAsia="zh-CN"/>
        </w:rPr>
        <w:br w:type="page"/>
      </w:r>
    </w:p>
    <w:p w14:paraId="55CBD59D" w14:textId="77777777" w:rsidR="00D34C87" w:rsidRDefault="003779C3">
      <w:pPr>
        <w:pStyle w:val="1"/>
        <w:rPr>
          <w:lang w:eastAsia="zh-CN"/>
        </w:rPr>
      </w:pPr>
      <w:r>
        <w:rPr>
          <w:lang w:eastAsia="zh-CN"/>
        </w:rPr>
        <w:lastRenderedPageBreak/>
        <w:t>目录</w:t>
      </w:r>
    </w:p>
    <w:p w14:paraId="07CECC11" w14:textId="77777777" w:rsidR="00D34C87" w:rsidRDefault="003779C3">
      <w:pPr>
        <w:spacing w:after="140"/>
        <w:ind w:left="283"/>
        <w:rPr>
          <w:lang w:eastAsia="zh-CN"/>
        </w:rPr>
      </w:pPr>
      <w:r>
        <w:rPr>
          <w:sz w:val="22"/>
          <w:lang w:eastAsia="zh-CN"/>
        </w:rPr>
        <w:t>1　软件概述</w:t>
      </w:r>
    </w:p>
    <w:p w14:paraId="23776E76" w14:textId="77777777" w:rsidR="00D34C87" w:rsidRDefault="003779C3">
      <w:pPr>
        <w:spacing w:after="140"/>
        <w:ind w:left="283"/>
        <w:rPr>
          <w:lang w:eastAsia="zh-CN"/>
        </w:rPr>
      </w:pPr>
      <w:r>
        <w:rPr>
          <w:sz w:val="22"/>
          <w:lang w:eastAsia="zh-CN"/>
        </w:rPr>
        <w:t>2　运行、启动与退出</w:t>
      </w:r>
    </w:p>
    <w:p w14:paraId="37D566E1" w14:textId="77777777" w:rsidR="00D34C87" w:rsidRDefault="003779C3">
      <w:pPr>
        <w:spacing w:after="140"/>
        <w:ind w:left="283"/>
        <w:rPr>
          <w:lang w:eastAsia="zh-CN"/>
        </w:rPr>
      </w:pPr>
      <w:r>
        <w:rPr>
          <w:sz w:val="22"/>
          <w:lang w:eastAsia="zh-CN"/>
        </w:rPr>
        <w:t>3　主界面与数据准备</w:t>
      </w:r>
    </w:p>
    <w:p w14:paraId="10D8A08E" w14:textId="77777777" w:rsidR="00D34C87" w:rsidRDefault="003779C3">
      <w:pPr>
        <w:spacing w:after="140"/>
        <w:ind w:left="283"/>
        <w:rPr>
          <w:lang w:eastAsia="zh-CN"/>
        </w:rPr>
      </w:pPr>
      <w:r>
        <w:rPr>
          <w:sz w:val="22"/>
          <w:lang w:eastAsia="zh-CN"/>
        </w:rPr>
        <w:t>4　数据检查、清洗与标准化</w:t>
      </w:r>
    </w:p>
    <w:p w14:paraId="619420C1" w14:textId="77777777" w:rsidR="00D34C87" w:rsidRDefault="003779C3">
      <w:pPr>
        <w:spacing w:after="140"/>
        <w:ind w:left="283"/>
        <w:rPr>
          <w:lang w:eastAsia="zh-CN"/>
        </w:rPr>
      </w:pPr>
      <w:r>
        <w:rPr>
          <w:sz w:val="22"/>
          <w:lang w:eastAsia="zh-CN"/>
        </w:rPr>
        <w:t>5　回归与相关性分析</w:t>
      </w:r>
    </w:p>
    <w:p w14:paraId="0AB97CA9" w14:textId="77777777" w:rsidR="00D34C87" w:rsidRDefault="003779C3">
      <w:pPr>
        <w:spacing w:after="140"/>
        <w:ind w:left="283"/>
        <w:rPr>
          <w:lang w:eastAsia="zh-CN"/>
        </w:rPr>
      </w:pPr>
      <w:r>
        <w:rPr>
          <w:sz w:val="22"/>
          <w:lang w:eastAsia="zh-CN"/>
        </w:rPr>
        <w:t>6　空间分析</w:t>
      </w:r>
    </w:p>
    <w:p w14:paraId="08F00C21" w14:textId="77777777" w:rsidR="00D34C87" w:rsidRDefault="003779C3">
      <w:pPr>
        <w:spacing w:after="140"/>
        <w:ind w:left="283"/>
        <w:rPr>
          <w:lang w:eastAsia="zh-CN"/>
        </w:rPr>
      </w:pPr>
      <w:r>
        <w:rPr>
          <w:sz w:val="22"/>
          <w:lang w:eastAsia="zh-CN"/>
        </w:rPr>
        <w:t>7　GWRF + SHAP 分析</w:t>
      </w:r>
    </w:p>
    <w:p w14:paraId="7C0E1252" w14:textId="77777777" w:rsidR="00D34C87" w:rsidRDefault="003779C3">
      <w:pPr>
        <w:spacing w:after="140"/>
        <w:ind w:left="283"/>
        <w:rPr>
          <w:lang w:eastAsia="zh-CN"/>
        </w:rPr>
      </w:pPr>
      <w:r>
        <w:rPr>
          <w:sz w:val="22"/>
          <w:lang w:eastAsia="zh-CN"/>
        </w:rPr>
        <w:t>8　结果查看与导出</w:t>
      </w:r>
    </w:p>
    <w:p w14:paraId="42E1C6CE" w14:textId="77777777" w:rsidR="00D34C87" w:rsidRDefault="003779C3">
      <w:pPr>
        <w:spacing w:after="140"/>
        <w:ind w:left="283"/>
        <w:rPr>
          <w:lang w:eastAsia="zh-CN"/>
        </w:rPr>
      </w:pPr>
      <w:r>
        <w:rPr>
          <w:sz w:val="22"/>
          <w:lang w:eastAsia="zh-CN"/>
        </w:rPr>
        <w:t>9　常见问题与排查</w:t>
      </w:r>
    </w:p>
    <w:p w14:paraId="6A949FC7" w14:textId="77777777" w:rsidR="00D34C87" w:rsidRDefault="003779C3">
      <w:pPr>
        <w:spacing w:after="140"/>
        <w:ind w:left="283"/>
        <w:rPr>
          <w:lang w:eastAsia="zh-CN"/>
        </w:rPr>
      </w:pPr>
      <w:r>
        <w:rPr>
          <w:sz w:val="22"/>
          <w:lang w:eastAsia="zh-CN"/>
        </w:rPr>
        <w:t>10　使用建议与解释边界</w:t>
      </w:r>
    </w:p>
    <w:p w14:paraId="5A75D253" w14:textId="77777777" w:rsidR="00D34C87" w:rsidRDefault="00D34C87">
      <w:pPr>
        <w:spacing w:after="0"/>
        <w:rPr>
          <w:lang w:eastAsia="zh-CN"/>
        </w:rPr>
      </w:pPr>
    </w:p>
    <w:p w14:paraId="751296FC" w14:textId="77777777" w:rsidR="00D34C87" w:rsidRDefault="003779C3">
      <w:pPr>
        <w:rPr>
          <w:lang w:eastAsia="zh-CN"/>
        </w:rPr>
      </w:pPr>
      <w:r>
        <w:rPr>
          <w:lang w:eastAsia="zh-CN"/>
        </w:rPr>
        <w:br w:type="page"/>
      </w:r>
    </w:p>
    <w:p w14:paraId="653743C5" w14:textId="77777777" w:rsidR="00D34C87" w:rsidRPr="00694F3A" w:rsidRDefault="003779C3">
      <w:pPr>
        <w:pStyle w:val="1"/>
        <w:rPr>
          <w:lang w:eastAsia="zh-CN"/>
        </w:rPr>
      </w:pPr>
      <w:r w:rsidRPr="00694F3A">
        <w:rPr>
          <w:lang w:eastAsia="zh-CN"/>
        </w:rPr>
        <w:lastRenderedPageBreak/>
        <w:t>1</w:t>
      </w:r>
      <w:r w:rsidRPr="00694F3A">
        <w:rPr>
          <w:lang w:eastAsia="zh-CN"/>
        </w:rPr>
        <w:t xml:space="preserve">　软件概述</w:t>
      </w:r>
    </w:p>
    <w:p w14:paraId="142FD115" w14:textId="77777777" w:rsidR="00D34C87" w:rsidRDefault="003779C3">
      <w:pPr>
        <w:pStyle w:val="21"/>
        <w:rPr>
          <w:lang w:eastAsia="zh-CN"/>
        </w:rPr>
      </w:pPr>
      <w:r>
        <w:rPr>
          <w:lang w:eastAsia="zh-CN"/>
        </w:rPr>
        <w:t>1.1</w:t>
      </w:r>
      <w:r>
        <w:rPr>
          <w:lang w:eastAsia="zh-CN"/>
        </w:rPr>
        <w:t xml:space="preserve">　软件定位</w:t>
      </w:r>
    </w:p>
    <w:p w14:paraId="0974D76B" w14:textId="7F0C456B" w:rsidR="00D34C87" w:rsidRDefault="003779C3">
      <w:pPr>
        <w:ind w:firstLine="420"/>
        <w:rPr>
          <w:lang w:eastAsia="zh-CN"/>
        </w:rPr>
      </w:pPr>
      <w:proofErr w:type="spellStart"/>
      <w:r>
        <w:rPr>
          <w:lang w:eastAsia="zh-CN"/>
        </w:rPr>
        <w:t>DataEX</w:t>
      </w:r>
      <w:proofErr w:type="spellEnd"/>
      <w:r>
        <w:rPr>
          <w:lang w:eastAsia="zh-CN"/>
        </w:rPr>
        <w:t>-G 是面向 Windows 的数据处理</w:t>
      </w:r>
      <w:r w:rsidR="0046513C">
        <w:rPr>
          <w:rFonts w:hint="eastAsia"/>
          <w:lang w:eastAsia="zh-CN"/>
        </w:rPr>
        <w:t>、</w:t>
      </w:r>
      <w:r>
        <w:rPr>
          <w:lang w:eastAsia="zh-CN"/>
        </w:rPr>
        <w:t>统计</w:t>
      </w:r>
      <w:r w:rsidR="0046513C">
        <w:rPr>
          <w:rFonts w:hint="eastAsia"/>
          <w:lang w:eastAsia="zh-CN"/>
        </w:rPr>
        <w:t>与空间</w:t>
      </w:r>
      <w:r>
        <w:rPr>
          <w:lang w:eastAsia="zh-CN"/>
        </w:rPr>
        <w:t>分析</w:t>
      </w:r>
      <w:r w:rsidR="0046513C">
        <w:rPr>
          <w:rFonts w:hint="eastAsia"/>
          <w:lang w:eastAsia="zh-CN"/>
        </w:rPr>
        <w:t>的</w:t>
      </w:r>
      <w:r>
        <w:rPr>
          <w:lang w:eastAsia="zh-CN"/>
        </w:rPr>
        <w:t>桌面软件。它可以读取 CSV 和 XLSX 文件，完成数据质量检查、清洗与标准化、回归和相关性分析、空间统计与空间回归、GWR 以及地理加权随机森林（GWRF）分析。数据计算由本机 Python 服务完成。</w:t>
      </w:r>
    </w:p>
    <w:p w14:paraId="6278CD9B" w14:textId="77777777" w:rsidR="00D34C87" w:rsidRDefault="003779C3">
      <w:pPr>
        <w:ind w:firstLine="420"/>
        <w:rPr>
          <w:lang w:eastAsia="zh-CN"/>
        </w:rPr>
      </w:pPr>
      <w:r>
        <w:rPr>
          <w:lang w:eastAsia="zh-CN"/>
        </w:rPr>
        <w:t>软件适合需要从表格数据出发完成数据检查、常规模型和空间模型分析的用户。它提供诊断与自动提示，但这些提示属于分析辅助，不替代研究设计、变量定义、坐标系统判断和专业结论审核。</w:t>
      </w:r>
    </w:p>
    <w:p w14:paraId="4F7493D1" w14:textId="77777777" w:rsidR="00D34C87" w:rsidRDefault="003779C3">
      <w:pPr>
        <w:pStyle w:val="21"/>
      </w:pPr>
      <w:r>
        <w:t>1.2</w:t>
      </w:r>
      <w:r>
        <w:t xml:space="preserve">　</w:t>
      </w:r>
      <w:proofErr w:type="spellStart"/>
      <w:r>
        <w:t>功能模块</w:t>
      </w:r>
      <w:proofErr w:type="spellEnd"/>
    </w:p>
    <w:tbl>
      <w:tblPr>
        <w:tblStyle w:val="aff1"/>
        <w:tblW w:w="0" w:type="auto"/>
        <w:jc w:val="center"/>
        <w:tblLook w:val="04A0" w:firstRow="1" w:lastRow="0" w:firstColumn="1" w:lastColumn="0" w:noHBand="0" w:noVBand="1"/>
      </w:tblPr>
      <w:tblGrid>
        <w:gridCol w:w="2881"/>
        <w:gridCol w:w="3634"/>
        <w:gridCol w:w="3219"/>
      </w:tblGrid>
      <w:tr w:rsidR="00D34C87" w14:paraId="78F0B48F" w14:textId="77777777">
        <w:trPr>
          <w:jc w:val="center"/>
        </w:trPr>
        <w:tc>
          <w:tcPr>
            <w:tcW w:w="3175" w:type="dxa"/>
            <w:tcMar>
              <w:top w:w="90" w:type="dxa"/>
              <w:left w:w="105" w:type="dxa"/>
              <w:bottom w:w="90" w:type="dxa"/>
              <w:right w:w="105" w:type="dxa"/>
            </w:tcMar>
            <w:vAlign w:val="center"/>
          </w:tcPr>
          <w:p w14:paraId="465790F7" w14:textId="77777777" w:rsidR="00D34C87" w:rsidRDefault="003779C3">
            <w:pPr>
              <w:spacing w:after="0"/>
              <w:jc w:val="center"/>
            </w:pPr>
            <w:proofErr w:type="spellStart"/>
            <w:r>
              <w:rPr>
                <w:b/>
                <w:sz w:val="18"/>
              </w:rPr>
              <w:t>模块</w:t>
            </w:r>
            <w:proofErr w:type="spellEnd"/>
          </w:p>
        </w:tc>
        <w:tc>
          <w:tcPr>
            <w:tcW w:w="3175" w:type="dxa"/>
            <w:tcMar>
              <w:top w:w="90" w:type="dxa"/>
              <w:left w:w="105" w:type="dxa"/>
              <w:bottom w:w="90" w:type="dxa"/>
              <w:right w:w="105" w:type="dxa"/>
            </w:tcMar>
            <w:vAlign w:val="center"/>
          </w:tcPr>
          <w:p w14:paraId="28613DFB" w14:textId="77777777" w:rsidR="00D34C87" w:rsidRDefault="003779C3">
            <w:pPr>
              <w:spacing w:after="0"/>
              <w:jc w:val="center"/>
            </w:pPr>
            <w:proofErr w:type="spellStart"/>
            <w:r>
              <w:rPr>
                <w:b/>
                <w:sz w:val="18"/>
              </w:rPr>
              <w:t>主要用途</w:t>
            </w:r>
            <w:proofErr w:type="spellEnd"/>
          </w:p>
        </w:tc>
        <w:tc>
          <w:tcPr>
            <w:tcW w:w="3175" w:type="dxa"/>
            <w:tcMar>
              <w:top w:w="90" w:type="dxa"/>
              <w:left w:w="105" w:type="dxa"/>
              <w:bottom w:w="90" w:type="dxa"/>
              <w:right w:w="105" w:type="dxa"/>
            </w:tcMar>
            <w:vAlign w:val="center"/>
          </w:tcPr>
          <w:p w14:paraId="35938F64" w14:textId="77777777" w:rsidR="00D34C87" w:rsidRDefault="003779C3">
            <w:pPr>
              <w:spacing w:after="0"/>
              <w:jc w:val="center"/>
            </w:pPr>
            <w:proofErr w:type="spellStart"/>
            <w:r>
              <w:rPr>
                <w:b/>
                <w:sz w:val="18"/>
              </w:rPr>
              <w:t>主要输出</w:t>
            </w:r>
            <w:proofErr w:type="spellEnd"/>
          </w:p>
        </w:tc>
      </w:tr>
      <w:tr w:rsidR="00D34C87" w14:paraId="5037E738" w14:textId="77777777">
        <w:trPr>
          <w:jc w:val="center"/>
        </w:trPr>
        <w:tc>
          <w:tcPr>
            <w:tcW w:w="1814" w:type="dxa"/>
            <w:tcMar>
              <w:top w:w="90" w:type="dxa"/>
              <w:left w:w="105" w:type="dxa"/>
              <w:bottom w:w="90" w:type="dxa"/>
              <w:right w:w="105" w:type="dxa"/>
            </w:tcMar>
            <w:vAlign w:val="center"/>
          </w:tcPr>
          <w:p w14:paraId="454BCBDC" w14:textId="77777777" w:rsidR="00D34C87" w:rsidRDefault="003779C3">
            <w:pPr>
              <w:spacing w:after="0"/>
            </w:pPr>
            <w:proofErr w:type="spellStart"/>
            <w:r>
              <w:rPr>
                <w:sz w:val="18"/>
              </w:rPr>
              <w:t>数据清洗</w:t>
            </w:r>
            <w:proofErr w:type="spellEnd"/>
          </w:p>
        </w:tc>
        <w:tc>
          <w:tcPr>
            <w:tcW w:w="3969" w:type="dxa"/>
            <w:tcMar>
              <w:top w:w="90" w:type="dxa"/>
              <w:left w:w="105" w:type="dxa"/>
              <w:bottom w:w="90" w:type="dxa"/>
              <w:right w:w="105" w:type="dxa"/>
            </w:tcMar>
            <w:vAlign w:val="center"/>
          </w:tcPr>
          <w:p w14:paraId="07D87EC8" w14:textId="77777777" w:rsidR="00D34C87" w:rsidRDefault="003779C3">
            <w:pPr>
              <w:spacing w:after="0"/>
              <w:rPr>
                <w:lang w:eastAsia="zh-CN"/>
              </w:rPr>
            </w:pPr>
            <w:r>
              <w:rPr>
                <w:sz w:val="18"/>
                <w:lang w:eastAsia="zh-CN"/>
              </w:rPr>
              <w:t>检查空值、重复行、混合类型、文本空格和换行；处理空值并标准化</w:t>
            </w:r>
          </w:p>
        </w:tc>
        <w:tc>
          <w:tcPr>
            <w:tcW w:w="3515" w:type="dxa"/>
            <w:tcMar>
              <w:top w:w="90" w:type="dxa"/>
              <w:left w:w="105" w:type="dxa"/>
              <w:bottom w:w="90" w:type="dxa"/>
              <w:right w:w="105" w:type="dxa"/>
            </w:tcMar>
            <w:vAlign w:val="center"/>
          </w:tcPr>
          <w:p w14:paraId="1784798D" w14:textId="77777777" w:rsidR="00D34C87" w:rsidRDefault="003779C3">
            <w:pPr>
              <w:spacing w:after="0"/>
              <w:rPr>
                <w:lang w:eastAsia="zh-CN"/>
              </w:rPr>
            </w:pPr>
            <w:r>
              <w:rPr>
                <w:sz w:val="18"/>
                <w:lang w:eastAsia="zh-CN"/>
              </w:rPr>
              <w:t>质量报告、清洗预览、CSV/XLSX</w:t>
            </w:r>
          </w:p>
        </w:tc>
      </w:tr>
      <w:tr w:rsidR="00D34C87" w14:paraId="1B727639" w14:textId="77777777">
        <w:trPr>
          <w:jc w:val="center"/>
        </w:trPr>
        <w:tc>
          <w:tcPr>
            <w:tcW w:w="1814" w:type="dxa"/>
            <w:tcMar>
              <w:top w:w="90" w:type="dxa"/>
              <w:left w:w="105" w:type="dxa"/>
              <w:bottom w:w="90" w:type="dxa"/>
              <w:right w:w="105" w:type="dxa"/>
            </w:tcMar>
            <w:vAlign w:val="center"/>
          </w:tcPr>
          <w:p w14:paraId="0BAE36C0" w14:textId="77777777" w:rsidR="00D34C87" w:rsidRDefault="003779C3">
            <w:pPr>
              <w:spacing w:after="0"/>
            </w:pPr>
            <w:proofErr w:type="spellStart"/>
            <w:r>
              <w:rPr>
                <w:sz w:val="18"/>
              </w:rPr>
              <w:t>回归分析方法</w:t>
            </w:r>
            <w:proofErr w:type="spellEnd"/>
          </w:p>
        </w:tc>
        <w:tc>
          <w:tcPr>
            <w:tcW w:w="3969" w:type="dxa"/>
            <w:tcMar>
              <w:top w:w="90" w:type="dxa"/>
              <w:left w:w="105" w:type="dxa"/>
              <w:bottom w:w="90" w:type="dxa"/>
              <w:right w:w="105" w:type="dxa"/>
            </w:tcMar>
            <w:vAlign w:val="center"/>
          </w:tcPr>
          <w:p w14:paraId="35770A57" w14:textId="77777777" w:rsidR="00D34C87" w:rsidRDefault="003779C3">
            <w:pPr>
              <w:spacing w:after="0"/>
            </w:pPr>
            <w:proofErr w:type="spellStart"/>
            <w:r>
              <w:rPr>
                <w:sz w:val="18"/>
              </w:rPr>
              <w:t>OLS、负二项、Logistic、Pearson、Spearman</w:t>
            </w:r>
            <w:proofErr w:type="spellEnd"/>
          </w:p>
        </w:tc>
        <w:tc>
          <w:tcPr>
            <w:tcW w:w="3515" w:type="dxa"/>
            <w:tcMar>
              <w:top w:w="90" w:type="dxa"/>
              <w:left w:w="105" w:type="dxa"/>
              <w:bottom w:w="90" w:type="dxa"/>
              <w:right w:w="105" w:type="dxa"/>
            </w:tcMar>
            <w:vAlign w:val="center"/>
          </w:tcPr>
          <w:p w14:paraId="32D473FD" w14:textId="77777777" w:rsidR="00D34C87" w:rsidRDefault="003779C3">
            <w:pPr>
              <w:spacing w:after="0"/>
              <w:rPr>
                <w:lang w:eastAsia="zh-CN"/>
              </w:rPr>
            </w:pPr>
            <w:r>
              <w:rPr>
                <w:sz w:val="18"/>
                <w:lang w:eastAsia="zh-CN"/>
              </w:rPr>
              <w:t>拟合指标、系数或相关系数、诊断、CSV/XLSX</w:t>
            </w:r>
          </w:p>
        </w:tc>
      </w:tr>
      <w:tr w:rsidR="00D34C87" w14:paraId="3E845258" w14:textId="77777777">
        <w:trPr>
          <w:jc w:val="center"/>
        </w:trPr>
        <w:tc>
          <w:tcPr>
            <w:tcW w:w="1814" w:type="dxa"/>
            <w:tcMar>
              <w:top w:w="90" w:type="dxa"/>
              <w:left w:w="105" w:type="dxa"/>
              <w:bottom w:w="90" w:type="dxa"/>
              <w:right w:w="105" w:type="dxa"/>
            </w:tcMar>
            <w:vAlign w:val="center"/>
          </w:tcPr>
          <w:p w14:paraId="112E1CDC" w14:textId="77777777" w:rsidR="00D34C87" w:rsidRDefault="003779C3">
            <w:pPr>
              <w:spacing w:after="0"/>
            </w:pPr>
            <w:proofErr w:type="spellStart"/>
            <w:r>
              <w:rPr>
                <w:sz w:val="18"/>
              </w:rPr>
              <w:t>空间分析</w:t>
            </w:r>
            <w:proofErr w:type="spellEnd"/>
          </w:p>
        </w:tc>
        <w:tc>
          <w:tcPr>
            <w:tcW w:w="3969" w:type="dxa"/>
            <w:tcMar>
              <w:top w:w="90" w:type="dxa"/>
              <w:left w:w="105" w:type="dxa"/>
              <w:bottom w:w="90" w:type="dxa"/>
              <w:right w:w="105" w:type="dxa"/>
            </w:tcMar>
            <w:vAlign w:val="center"/>
          </w:tcPr>
          <w:p w14:paraId="3115E795" w14:textId="77777777" w:rsidR="00D34C87" w:rsidRDefault="003779C3">
            <w:pPr>
              <w:spacing w:after="0"/>
            </w:pPr>
            <w:proofErr w:type="spellStart"/>
            <w:r>
              <w:rPr>
                <w:sz w:val="18"/>
              </w:rPr>
              <w:t>全局</w:t>
            </w:r>
            <w:proofErr w:type="spellEnd"/>
            <w:r>
              <w:rPr>
                <w:sz w:val="18"/>
              </w:rPr>
              <w:t xml:space="preserve"> Moran’s I、SLM/SAR、SEM、SDM、GWR</w:t>
            </w:r>
          </w:p>
        </w:tc>
        <w:tc>
          <w:tcPr>
            <w:tcW w:w="3515" w:type="dxa"/>
            <w:tcMar>
              <w:top w:w="90" w:type="dxa"/>
              <w:left w:w="105" w:type="dxa"/>
              <w:bottom w:w="90" w:type="dxa"/>
              <w:right w:w="105" w:type="dxa"/>
            </w:tcMar>
            <w:vAlign w:val="center"/>
          </w:tcPr>
          <w:p w14:paraId="306219CB" w14:textId="77777777" w:rsidR="00D34C87" w:rsidRDefault="003779C3">
            <w:pPr>
              <w:spacing w:after="0"/>
            </w:pPr>
            <w:proofErr w:type="spellStart"/>
            <w:r>
              <w:rPr>
                <w:sz w:val="18"/>
              </w:rPr>
              <w:t>空间权重摘要、模型结果、残差</w:t>
            </w:r>
            <w:proofErr w:type="spellEnd"/>
            <w:r>
              <w:rPr>
                <w:sz w:val="18"/>
              </w:rPr>
              <w:t xml:space="preserve"> </w:t>
            </w:r>
            <w:proofErr w:type="spellStart"/>
            <w:r>
              <w:rPr>
                <w:sz w:val="18"/>
              </w:rPr>
              <w:t>Moran、CSV</w:t>
            </w:r>
            <w:proofErr w:type="spellEnd"/>
            <w:r>
              <w:rPr>
                <w:sz w:val="18"/>
              </w:rPr>
              <w:t>/XLSX</w:t>
            </w:r>
          </w:p>
        </w:tc>
      </w:tr>
      <w:tr w:rsidR="00D34C87" w14:paraId="3F7AF271" w14:textId="77777777">
        <w:trPr>
          <w:jc w:val="center"/>
        </w:trPr>
        <w:tc>
          <w:tcPr>
            <w:tcW w:w="1814" w:type="dxa"/>
            <w:tcMar>
              <w:top w:w="90" w:type="dxa"/>
              <w:left w:w="105" w:type="dxa"/>
              <w:bottom w:w="90" w:type="dxa"/>
              <w:right w:w="105" w:type="dxa"/>
            </w:tcMar>
            <w:vAlign w:val="center"/>
          </w:tcPr>
          <w:p w14:paraId="7557CC63" w14:textId="77777777" w:rsidR="00D34C87" w:rsidRDefault="003779C3">
            <w:pPr>
              <w:spacing w:after="0"/>
            </w:pPr>
            <w:r>
              <w:rPr>
                <w:sz w:val="18"/>
              </w:rPr>
              <w:t>GWRF + SHAP</w:t>
            </w:r>
          </w:p>
        </w:tc>
        <w:tc>
          <w:tcPr>
            <w:tcW w:w="3969" w:type="dxa"/>
            <w:tcMar>
              <w:top w:w="90" w:type="dxa"/>
              <w:left w:w="105" w:type="dxa"/>
              <w:bottom w:w="90" w:type="dxa"/>
              <w:right w:w="105" w:type="dxa"/>
            </w:tcMar>
            <w:vAlign w:val="center"/>
          </w:tcPr>
          <w:p w14:paraId="4448EAAD" w14:textId="77777777" w:rsidR="00D34C87" w:rsidRDefault="003779C3">
            <w:pPr>
              <w:spacing w:after="0"/>
              <w:rPr>
                <w:lang w:eastAsia="zh-CN"/>
              </w:rPr>
            </w:pPr>
            <w:r>
              <w:rPr>
                <w:sz w:val="18"/>
                <w:lang w:eastAsia="zh-CN"/>
              </w:rPr>
              <w:t>局部随机森林、参数寻优、带宽寻优、可选 SHAP</w:t>
            </w:r>
          </w:p>
        </w:tc>
        <w:tc>
          <w:tcPr>
            <w:tcW w:w="3515" w:type="dxa"/>
            <w:tcMar>
              <w:top w:w="90" w:type="dxa"/>
              <w:left w:w="105" w:type="dxa"/>
              <w:bottom w:w="90" w:type="dxa"/>
              <w:right w:w="105" w:type="dxa"/>
            </w:tcMar>
            <w:vAlign w:val="center"/>
          </w:tcPr>
          <w:p w14:paraId="3C5FBA4D" w14:textId="77777777" w:rsidR="00D34C87" w:rsidRDefault="003779C3">
            <w:pPr>
              <w:spacing w:after="0"/>
            </w:pPr>
            <w:r>
              <w:rPr>
                <w:sz w:val="18"/>
              </w:rPr>
              <w:t>伪 R²、RMSE、重要性、局部结果、CSV/XLSX</w:t>
            </w:r>
          </w:p>
        </w:tc>
      </w:tr>
    </w:tbl>
    <w:p w14:paraId="6AB3A40D" w14:textId="77777777" w:rsidR="00D34C87" w:rsidRDefault="00D34C87">
      <w:pPr>
        <w:spacing w:after="0"/>
      </w:pPr>
    </w:p>
    <w:p w14:paraId="08A9801C" w14:textId="6E20FFDB" w:rsidR="00D34C87" w:rsidRDefault="003779C3">
      <w:pPr>
        <w:pStyle w:val="21"/>
      </w:pPr>
      <w:r>
        <w:t>1.3</w:t>
      </w:r>
      <w:r>
        <w:t xml:space="preserve">　</w:t>
      </w:r>
      <w:r w:rsidR="00EC5C08">
        <w:rPr>
          <w:rFonts w:ascii="微软雅黑" w:eastAsia="微软雅黑" w:hAnsi="微软雅黑" w:cs="微软雅黑" w:hint="eastAsia"/>
          <w:lang w:eastAsia="zh-CN"/>
        </w:rPr>
        <w:t>软件限制</w:t>
      </w:r>
    </w:p>
    <w:p w14:paraId="69A46F89" w14:textId="77777777" w:rsidR="00D34C87" w:rsidRDefault="003779C3">
      <w:pPr>
        <w:pStyle w:val="a0"/>
        <w:ind w:left="397" w:hanging="170"/>
        <w:rPr>
          <w:lang w:eastAsia="zh-CN"/>
        </w:rPr>
      </w:pPr>
      <w:r>
        <w:rPr>
          <w:lang w:eastAsia="zh-CN"/>
        </w:rPr>
        <w:t>当前空间权重由 K 近邻（KNN）构建并进行行标准化，界面不提供 Queen 或 Rook 邻接方式。</w:t>
      </w:r>
    </w:p>
    <w:p w14:paraId="6457D1E7" w14:textId="77777777" w:rsidR="00D34C87" w:rsidRDefault="003779C3">
      <w:pPr>
        <w:pStyle w:val="a0"/>
        <w:ind w:left="397" w:hanging="170"/>
      </w:pPr>
      <w:proofErr w:type="spellStart"/>
      <w:r>
        <w:t>当前空间分析提供全局</w:t>
      </w:r>
      <w:proofErr w:type="spellEnd"/>
      <w:r>
        <w:t xml:space="preserve"> Moran’s </w:t>
      </w:r>
      <w:proofErr w:type="spellStart"/>
      <w:r>
        <w:t>I，不提供局部</w:t>
      </w:r>
      <w:proofErr w:type="spellEnd"/>
      <w:r>
        <w:t xml:space="preserve"> Moran’s I </w:t>
      </w:r>
      <w:proofErr w:type="spellStart"/>
      <w:r>
        <w:t>聚类图或独立的热点分析按钮</w:t>
      </w:r>
      <w:proofErr w:type="spellEnd"/>
      <w:r>
        <w:t>。</w:t>
      </w:r>
    </w:p>
    <w:p w14:paraId="181C83C8" w14:textId="17E84140" w:rsidR="00D34C87" w:rsidRDefault="003779C3">
      <w:pPr>
        <w:pStyle w:val="a0"/>
        <w:ind w:left="397" w:hanging="170"/>
        <w:rPr>
          <w:lang w:eastAsia="zh-CN"/>
        </w:rPr>
      </w:pPr>
      <w:r>
        <w:rPr>
          <w:lang w:eastAsia="zh-CN"/>
        </w:rPr>
        <w:t>空间分析中的 GWR 自动</w:t>
      </w:r>
      <w:proofErr w:type="gramStart"/>
      <w:r>
        <w:rPr>
          <w:lang w:eastAsia="zh-CN"/>
        </w:rPr>
        <w:t>选择自</w:t>
      </w:r>
      <w:proofErr w:type="gramEnd"/>
      <w:r>
        <w:rPr>
          <w:lang w:eastAsia="zh-CN"/>
        </w:rPr>
        <w:t>适应带宽；GWRF</w:t>
      </w:r>
      <w:r w:rsidR="00EC5C08">
        <w:rPr>
          <w:lang w:eastAsia="zh-CN"/>
        </w:rPr>
        <w:t xml:space="preserve"> </w:t>
      </w:r>
      <w:r w:rsidR="00EC5C08">
        <w:rPr>
          <w:rFonts w:hint="eastAsia"/>
          <w:lang w:eastAsia="zh-CN"/>
        </w:rPr>
        <w:t>则是</w:t>
      </w:r>
      <w:r>
        <w:rPr>
          <w:lang w:eastAsia="zh-CN"/>
        </w:rPr>
        <w:t>使用用户候选</w:t>
      </w:r>
      <w:r w:rsidR="00EC5C08">
        <w:rPr>
          <w:rFonts w:hint="eastAsia"/>
          <w:lang w:eastAsia="zh-CN"/>
        </w:rPr>
        <w:t>带宽</w:t>
      </w:r>
      <w:r>
        <w:rPr>
          <w:lang w:eastAsia="zh-CN"/>
        </w:rPr>
        <w:t>进行 LOOCV 带宽比较。</w:t>
      </w:r>
    </w:p>
    <w:p w14:paraId="18F8429C" w14:textId="77777777" w:rsidR="00D34C87" w:rsidRDefault="003779C3">
      <w:pPr>
        <w:pStyle w:val="a0"/>
        <w:ind w:left="397" w:hanging="170"/>
        <w:rPr>
          <w:lang w:eastAsia="zh-CN"/>
        </w:rPr>
      </w:pPr>
      <w:r>
        <w:rPr>
          <w:lang w:eastAsia="zh-CN"/>
        </w:rPr>
        <w:t>数据清洗会检测重复行，但当前没有一键删除重复行规则；如需删除，应在外部工具处理或按业务规则人工确认。</w:t>
      </w:r>
    </w:p>
    <w:p w14:paraId="072021EF" w14:textId="1574E479" w:rsidR="00D34C87" w:rsidRDefault="003779C3">
      <w:pPr>
        <w:pStyle w:val="a0"/>
        <w:ind w:left="397" w:hanging="170"/>
        <w:rPr>
          <w:lang w:eastAsia="zh-CN"/>
        </w:rPr>
      </w:pPr>
      <w:r>
        <w:rPr>
          <w:lang w:eastAsia="zh-CN"/>
        </w:rPr>
        <w:t>当前 GWR 最多处理 5,000 条坐标和模型变量均完整的观测；GWRF未设置同样的固定上限，但计算量会随样本、带宽、</w:t>
      </w:r>
      <w:proofErr w:type="gramStart"/>
      <w:r>
        <w:rPr>
          <w:lang w:eastAsia="zh-CN"/>
        </w:rPr>
        <w:t>树数量</w:t>
      </w:r>
      <w:proofErr w:type="gramEnd"/>
      <w:r>
        <w:rPr>
          <w:lang w:eastAsia="zh-CN"/>
        </w:rPr>
        <w:t>和SHAP选项显著增加。</w:t>
      </w:r>
      <w:r w:rsidR="00DC5C76">
        <w:rPr>
          <w:rFonts w:hint="eastAsia"/>
          <w:lang w:eastAsia="zh-CN"/>
        </w:rPr>
        <w:t>出现运行时间较长时请耐心等待。</w:t>
      </w:r>
    </w:p>
    <w:p w14:paraId="1D68E9D9" w14:textId="77777777" w:rsidR="00D34C87" w:rsidRDefault="003779C3">
      <w:pPr>
        <w:pStyle w:val="1"/>
        <w:rPr>
          <w:lang w:eastAsia="zh-CN"/>
        </w:rPr>
      </w:pPr>
      <w:r>
        <w:rPr>
          <w:lang w:eastAsia="zh-CN"/>
        </w:rPr>
        <w:lastRenderedPageBreak/>
        <w:t>2</w:t>
      </w:r>
      <w:r>
        <w:rPr>
          <w:lang w:eastAsia="zh-CN"/>
        </w:rPr>
        <w:t xml:space="preserve">　运行、启动与退出</w:t>
      </w:r>
    </w:p>
    <w:p w14:paraId="5CDFE7F2" w14:textId="77777777" w:rsidR="00D34C87" w:rsidRDefault="003779C3">
      <w:pPr>
        <w:pStyle w:val="21"/>
        <w:rPr>
          <w:lang w:eastAsia="zh-CN"/>
        </w:rPr>
      </w:pPr>
      <w:r>
        <w:rPr>
          <w:lang w:eastAsia="zh-CN"/>
        </w:rPr>
        <w:t>2.1</w:t>
      </w:r>
      <w:r>
        <w:rPr>
          <w:lang w:eastAsia="zh-CN"/>
        </w:rPr>
        <w:t xml:space="preserve">　运行环境</w:t>
      </w:r>
    </w:p>
    <w:tbl>
      <w:tblPr>
        <w:tblStyle w:val="aff1"/>
        <w:tblW w:w="0" w:type="auto"/>
        <w:jc w:val="center"/>
        <w:tblLook w:val="04A0" w:firstRow="1" w:lastRow="0" w:firstColumn="1" w:lastColumn="0" w:noHBand="0" w:noVBand="1"/>
      </w:tblPr>
      <w:tblGrid>
        <w:gridCol w:w="4762"/>
        <w:gridCol w:w="4762"/>
      </w:tblGrid>
      <w:tr w:rsidR="00D34C87" w14:paraId="7BE3C2EF" w14:textId="77777777">
        <w:trPr>
          <w:jc w:val="center"/>
        </w:trPr>
        <w:tc>
          <w:tcPr>
            <w:tcW w:w="4762" w:type="dxa"/>
            <w:tcMar>
              <w:top w:w="90" w:type="dxa"/>
              <w:left w:w="105" w:type="dxa"/>
              <w:bottom w:w="90" w:type="dxa"/>
              <w:right w:w="105" w:type="dxa"/>
            </w:tcMar>
            <w:vAlign w:val="center"/>
          </w:tcPr>
          <w:p w14:paraId="14D21F02" w14:textId="77777777" w:rsidR="00D34C87" w:rsidRDefault="003779C3">
            <w:pPr>
              <w:spacing w:after="0"/>
              <w:jc w:val="center"/>
            </w:pPr>
            <w:proofErr w:type="spellStart"/>
            <w:r>
              <w:rPr>
                <w:b/>
                <w:sz w:val="18"/>
              </w:rPr>
              <w:t>项目</w:t>
            </w:r>
            <w:proofErr w:type="spellEnd"/>
          </w:p>
        </w:tc>
        <w:tc>
          <w:tcPr>
            <w:tcW w:w="4762" w:type="dxa"/>
            <w:tcMar>
              <w:top w:w="90" w:type="dxa"/>
              <w:left w:w="105" w:type="dxa"/>
              <w:bottom w:w="90" w:type="dxa"/>
              <w:right w:w="105" w:type="dxa"/>
            </w:tcMar>
            <w:vAlign w:val="center"/>
          </w:tcPr>
          <w:p w14:paraId="5BFC5F60" w14:textId="77777777" w:rsidR="00D34C87" w:rsidRDefault="003779C3">
            <w:pPr>
              <w:spacing w:after="0"/>
              <w:jc w:val="center"/>
            </w:pPr>
            <w:proofErr w:type="spellStart"/>
            <w:r>
              <w:rPr>
                <w:b/>
                <w:sz w:val="18"/>
              </w:rPr>
              <w:t>要求或说明</w:t>
            </w:r>
            <w:proofErr w:type="spellEnd"/>
          </w:p>
        </w:tc>
      </w:tr>
      <w:tr w:rsidR="00D34C87" w14:paraId="55104AD7" w14:textId="77777777">
        <w:trPr>
          <w:jc w:val="center"/>
        </w:trPr>
        <w:tc>
          <w:tcPr>
            <w:tcW w:w="4762" w:type="dxa"/>
            <w:tcMar>
              <w:top w:w="90" w:type="dxa"/>
              <w:left w:w="105" w:type="dxa"/>
              <w:bottom w:w="90" w:type="dxa"/>
              <w:right w:w="105" w:type="dxa"/>
            </w:tcMar>
            <w:vAlign w:val="center"/>
          </w:tcPr>
          <w:p w14:paraId="6BBA3B97" w14:textId="77777777" w:rsidR="00D34C87" w:rsidRDefault="003779C3">
            <w:pPr>
              <w:spacing w:after="0"/>
            </w:pPr>
            <w:proofErr w:type="spellStart"/>
            <w:r>
              <w:rPr>
                <w:sz w:val="18"/>
              </w:rPr>
              <w:t>操作系统</w:t>
            </w:r>
            <w:proofErr w:type="spellEnd"/>
          </w:p>
        </w:tc>
        <w:tc>
          <w:tcPr>
            <w:tcW w:w="4762" w:type="dxa"/>
            <w:tcMar>
              <w:top w:w="90" w:type="dxa"/>
              <w:left w:w="105" w:type="dxa"/>
              <w:bottom w:w="90" w:type="dxa"/>
              <w:right w:w="105" w:type="dxa"/>
            </w:tcMar>
            <w:vAlign w:val="center"/>
          </w:tcPr>
          <w:p w14:paraId="628CF7EE" w14:textId="77777777" w:rsidR="00D34C87" w:rsidRDefault="003779C3">
            <w:pPr>
              <w:spacing w:after="0"/>
            </w:pPr>
            <w:r>
              <w:rPr>
                <w:sz w:val="18"/>
              </w:rPr>
              <w:t>Windows 10/11 x64</w:t>
            </w:r>
          </w:p>
        </w:tc>
      </w:tr>
      <w:tr w:rsidR="00D34C87" w14:paraId="7551DF67" w14:textId="77777777">
        <w:trPr>
          <w:jc w:val="center"/>
        </w:trPr>
        <w:tc>
          <w:tcPr>
            <w:tcW w:w="4762" w:type="dxa"/>
            <w:tcMar>
              <w:top w:w="90" w:type="dxa"/>
              <w:left w:w="105" w:type="dxa"/>
              <w:bottom w:w="90" w:type="dxa"/>
              <w:right w:w="105" w:type="dxa"/>
            </w:tcMar>
            <w:vAlign w:val="center"/>
          </w:tcPr>
          <w:p w14:paraId="6D13EABA" w14:textId="77777777" w:rsidR="00D34C87" w:rsidRDefault="003779C3">
            <w:pPr>
              <w:spacing w:after="0"/>
            </w:pPr>
            <w:proofErr w:type="spellStart"/>
            <w:r>
              <w:rPr>
                <w:sz w:val="18"/>
              </w:rPr>
              <w:t>运行组件</w:t>
            </w:r>
            <w:proofErr w:type="spellEnd"/>
          </w:p>
        </w:tc>
        <w:tc>
          <w:tcPr>
            <w:tcW w:w="4762" w:type="dxa"/>
            <w:tcMar>
              <w:top w:w="90" w:type="dxa"/>
              <w:left w:w="105" w:type="dxa"/>
              <w:bottom w:w="90" w:type="dxa"/>
              <w:right w:w="105" w:type="dxa"/>
            </w:tcMar>
            <w:vAlign w:val="center"/>
          </w:tcPr>
          <w:p w14:paraId="3020CC7F" w14:textId="77777777" w:rsidR="00D34C87" w:rsidRDefault="003779C3">
            <w:pPr>
              <w:spacing w:after="0"/>
            </w:pPr>
            <w:r>
              <w:rPr>
                <w:sz w:val="18"/>
              </w:rPr>
              <w:t>Microsoft Edge WebView2 Runtime</w:t>
            </w:r>
          </w:p>
        </w:tc>
      </w:tr>
      <w:tr w:rsidR="00D34C87" w14:paraId="7AA66E7E" w14:textId="77777777">
        <w:trPr>
          <w:jc w:val="center"/>
        </w:trPr>
        <w:tc>
          <w:tcPr>
            <w:tcW w:w="4762" w:type="dxa"/>
            <w:tcMar>
              <w:top w:w="90" w:type="dxa"/>
              <w:left w:w="105" w:type="dxa"/>
              <w:bottom w:w="90" w:type="dxa"/>
              <w:right w:w="105" w:type="dxa"/>
            </w:tcMar>
            <w:vAlign w:val="center"/>
          </w:tcPr>
          <w:p w14:paraId="60F46641" w14:textId="77777777" w:rsidR="00D34C87" w:rsidRDefault="003779C3">
            <w:pPr>
              <w:spacing w:after="0"/>
            </w:pPr>
            <w:proofErr w:type="spellStart"/>
            <w:r>
              <w:rPr>
                <w:sz w:val="18"/>
              </w:rPr>
              <w:t>程序目录</w:t>
            </w:r>
            <w:proofErr w:type="spellEnd"/>
          </w:p>
        </w:tc>
        <w:tc>
          <w:tcPr>
            <w:tcW w:w="4762" w:type="dxa"/>
            <w:tcMar>
              <w:top w:w="90" w:type="dxa"/>
              <w:left w:w="105" w:type="dxa"/>
              <w:bottom w:w="90" w:type="dxa"/>
              <w:right w:w="105" w:type="dxa"/>
            </w:tcMar>
            <w:vAlign w:val="center"/>
          </w:tcPr>
          <w:p w14:paraId="1B03C4ED" w14:textId="77777777" w:rsidR="00D34C87" w:rsidRDefault="003779C3">
            <w:pPr>
              <w:spacing w:after="0"/>
            </w:pPr>
            <w:proofErr w:type="spellStart"/>
            <w:r>
              <w:rPr>
                <w:sz w:val="18"/>
              </w:rPr>
              <w:t>必须保留</w:t>
            </w:r>
            <w:proofErr w:type="spellEnd"/>
            <w:r>
              <w:rPr>
                <w:sz w:val="18"/>
              </w:rPr>
              <w:t xml:space="preserve"> DataEX-G.exe </w:t>
            </w:r>
            <w:proofErr w:type="spellStart"/>
            <w:r>
              <w:rPr>
                <w:sz w:val="18"/>
              </w:rPr>
              <w:t>与同目录</w:t>
            </w:r>
            <w:proofErr w:type="spellEnd"/>
            <w:r>
              <w:rPr>
                <w:sz w:val="18"/>
              </w:rPr>
              <w:t xml:space="preserve"> _internal </w:t>
            </w:r>
            <w:proofErr w:type="spellStart"/>
            <w:r>
              <w:rPr>
                <w:sz w:val="18"/>
              </w:rPr>
              <w:t>文件夹</w:t>
            </w:r>
            <w:proofErr w:type="spellEnd"/>
          </w:p>
        </w:tc>
      </w:tr>
      <w:tr w:rsidR="00D34C87" w14:paraId="4E444540" w14:textId="77777777">
        <w:trPr>
          <w:jc w:val="center"/>
        </w:trPr>
        <w:tc>
          <w:tcPr>
            <w:tcW w:w="4762" w:type="dxa"/>
            <w:tcMar>
              <w:top w:w="90" w:type="dxa"/>
              <w:left w:w="105" w:type="dxa"/>
              <w:bottom w:w="90" w:type="dxa"/>
              <w:right w:w="105" w:type="dxa"/>
            </w:tcMar>
            <w:vAlign w:val="center"/>
          </w:tcPr>
          <w:p w14:paraId="5DE9D307" w14:textId="77777777" w:rsidR="00D34C87" w:rsidRDefault="003779C3">
            <w:pPr>
              <w:spacing w:after="0"/>
            </w:pPr>
            <w:proofErr w:type="spellStart"/>
            <w:r>
              <w:rPr>
                <w:sz w:val="18"/>
              </w:rPr>
              <w:t>开发环境</w:t>
            </w:r>
            <w:proofErr w:type="spellEnd"/>
          </w:p>
        </w:tc>
        <w:tc>
          <w:tcPr>
            <w:tcW w:w="4762" w:type="dxa"/>
            <w:tcMar>
              <w:top w:w="90" w:type="dxa"/>
              <w:left w:w="105" w:type="dxa"/>
              <w:bottom w:w="90" w:type="dxa"/>
              <w:right w:w="105" w:type="dxa"/>
            </w:tcMar>
            <w:vAlign w:val="center"/>
          </w:tcPr>
          <w:p w14:paraId="6E51AC1A" w14:textId="77777777" w:rsidR="00D34C87" w:rsidRDefault="003779C3">
            <w:pPr>
              <w:spacing w:after="0"/>
            </w:pPr>
            <w:proofErr w:type="spellStart"/>
            <w:r>
              <w:rPr>
                <w:sz w:val="18"/>
              </w:rPr>
              <w:t>正式打包版本不要求安装</w:t>
            </w:r>
            <w:proofErr w:type="spellEnd"/>
            <w:r>
              <w:rPr>
                <w:sz w:val="18"/>
              </w:rPr>
              <w:t xml:space="preserve"> Python、Node.js </w:t>
            </w:r>
            <w:proofErr w:type="spellStart"/>
            <w:r>
              <w:rPr>
                <w:sz w:val="18"/>
              </w:rPr>
              <w:t>或开发工具</w:t>
            </w:r>
            <w:proofErr w:type="spellEnd"/>
          </w:p>
        </w:tc>
      </w:tr>
      <w:tr w:rsidR="00D34C87" w14:paraId="2BA416FF" w14:textId="77777777">
        <w:trPr>
          <w:jc w:val="center"/>
        </w:trPr>
        <w:tc>
          <w:tcPr>
            <w:tcW w:w="4762" w:type="dxa"/>
            <w:tcMar>
              <w:top w:w="90" w:type="dxa"/>
              <w:left w:w="105" w:type="dxa"/>
              <w:bottom w:w="90" w:type="dxa"/>
              <w:right w:w="105" w:type="dxa"/>
            </w:tcMar>
            <w:vAlign w:val="center"/>
          </w:tcPr>
          <w:p w14:paraId="2C217FFE" w14:textId="77777777" w:rsidR="00D34C87" w:rsidRDefault="003779C3">
            <w:pPr>
              <w:spacing w:after="0"/>
            </w:pPr>
            <w:proofErr w:type="spellStart"/>
            <w:r>
              <w:rPr>
                <w:sz w:val="18"/>
              </w:rPr>
              <w:t>网络</w:t>
            </w:r>
            <w:proofErr w:type="spellEnd"/>
          </w:p>
        </w:tc>
        <w:tc>
          <w:tcPr>
            <w:tcW w:w="4762" w:type="dxa"/>
            <w:tcMar>
              <w:top w:w="90" w:type="dxa"/>
              <w:left w:w="105" w:type="dxa"/>
              <w:bottom w:w="90" w:type="dxa"/>
              <w:right w:w="105" w:type="dxa"/>
            </w:tcMar>
            <w:vAlign w:val="center"/>
          </w:tcPr>
          <w:p w14:paraId="1C3801A7" w14:textId="77777777" w:rsidR="00D34C87" w:rsidRDefault="003779C3">
            <w:pPr>
              <w:spacing w:after="0"/>
              <w:rPr>
                <w:lang w:eastAsia="zh-CN"/>
              </w:rPr>
            </w:pPr>
            <w:r>
              <w:rPr>
                <w:sz w:val="18"/>
                <w:lang w:eastAsia="zh-CN"/>
              </w:rPr>
              <w:t>核心文件处理和模型计算在本机完成，不要求互联网连接</w:t>
            </w:r>
          </w:p>
        </w:tc>
      </w:tr>
    </w:tbl>
    <w:p w14:paraId="5112F85F" w14:textId="77777777" w:rsidR="00D34C87" w:rsidRDefault="00D34C87">
      <w:pPr>
        <w:spacing w:after="0"/>
        <w:rPr>
          <w:lang w:eastAsia="zh-CN"/>
        </w:rPr>
      </w:pPr>
    </w:p>
    <w:p w14:paraId="5FCF3624" w14:textId="77777777" w:rsidR="00D34C87" w:rsidRDefault="003779C3">
      <w:pPr>
        <w:pStyle w:val="21"/>
        <w:rPr>
          <w:lang w:eastAsia="zh-CN"/>
        </w:rPr>
      </w:pPr>
      <w:r>
        <w:rPr>
          <w:lang w:eastAsia="zh-CN"/>
        </w:rPr>
        <w:t>2.2</w:t>
      </w:r>
      <w:r>
        <w:rPr>
          <w:lang w:eastAsia="zh-CN"/>
        </w:rPr>
        <w:t xml:space="preserve">　启动与退出</w:t>
      </w:r>
    </w:p>
    <w:p w14:paraId="2B5CF6EB" w14:textId="77777777" w:rsidR="00D34C87" w:rsidRDefault="003779C3">
      <w:pPr>
        <w:ind w:left="425" w:hanging="425"/>
        <w:rPr>
          <w:lang w:eastAsia="zh-CN"/>
        </w:rPr>
      </w:pPr>
      <w:r>
        <w:rPr>
          <w:b/>
          <w:lang w:eastAsia="zh-CN"/>
        </w:rPr>
        <w:t xml:space="preserve">1. </w:t>
      </w:r>
      <w:r>
        <w:rPr>
          <w:lang w:eastAsia="zh-CN"/>
        </w:rPr>
        <w:t xml:space="preserve">完整解压或复制 </w:t>
      </w:r>
      <w:proofErr w:type="spellStart"/>
      <w:r>
        <w:rPr>
          <w:lang w:eastAsia="zh-CN"/>
        </w:rPr>
        <w:t>DataEX</w:t>
      </w:r>
      <w:proofErr w:type="spellEnd"/>
      <w:r>
        <w:rPr>
          <w:lang w:eastAsia="zh-CN"/>
        </w:rPr>
        <w:t>-G 程序目录，不要只保留 DataEX-G.exe。</w:t>
      </w:r>
    </w:p>
    <w:p w14:paraId="2879682B" w14:textId="77777777" w:rsidR="00D34C87" w:rsidRDefault="003779C3">
      <w:pPr>
        <w:ind w:left="425" w:hanging="425"/>
        <w:rPr>
          <w:lang w:eastAsia="zh-CN"/>
        </w:rPr>
      </w:pPr>
      <w:r>
        <w:rPr>
          <w:b/>
          <w:lang w:eastAsia="zh-CN"/>
        </w:rPr>
        <w:t xml:space="preserve">2. </w:t>
      </w:r>
      <w:r>
        <w:rPr>
          <w:lang w:eastAsia="zh-CN"/>
        </w:rPr>
        <w:t>双击 DataEX-G.exe，等待主窗口打开。首次启动或电脑性能较低时，加载时间可能稍长。</w:t>
      </w:r>
    </w:p>
    <w:p w14:paraId="549E0872" w14:textId="77777777" w:rsidR="00D34C87" w:rsidRDefault="003779C3">
      <w:pPr>
        <w:ind w:left="425" w:hanging="425"/>
        <w:rPr>
          <w:lang w:eastAsia="zh-CN"/>
        </w:rPr>
      </w:pPr>
      <w:r>
        <w:rPr>
          <w:b/>
          <w:lang w:eastAsia="zh-CN"/>
        </w:rPr>
        <w:t xml:space="preserve">3. </w:t>
      </w:r>
      <w:r>
        <w:rPr>
          <w:lang w:eastAsia="zh-CN"/>
        </w:rPr>
        <w:t>使用结束后直接关闭主窗口。本地分析服务会随窗口退出。</w:t>
      </w:r>
    </w:p>
    <w:p w14:paraId="4DB6DA8D" w14:textId="1FC00F7A" w:rsidR="00D34C87" w:rsidRDefault="005C1331">
      <w:pPr>
        <w:spacing w:before="160" w:after="160"/>
        <w:jc w:val="center"/>
        <w:rPr>
          <w:lang w:eastAsia="zh-CN"/>
        </w:rPr>
      </w:pPr>
      <w:r w:rsidRPr="005C1331">
        <w:rPr>
          <w:b/>
          <w:noProof/>
          <w:color w:val="5E6266"/>
          <w:sz w:val="20"/>
          <w:lang w:eastAsia="zh-CN"/>
        </w:rPr>
        <w:drawing>
          <wp:inline distT="0" distB="0" distL="0" distR="0" wp14:anchorId="3155DE3C" wp14:editId="36FAABE9">
            <wp:extent cx="4117665" cy="284656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25841" cy="2852219"/>
                    </a:xfrm>
                    <a:prstGeom prst="rect">
                      <a:avLst/>
                    </a:prstGeom>
                  </pic:spPr>
                </pic:pic>
              </a:graphicData>
            </a:graphic>
          </wp:inline>
        </w:drawing>
      </w:r>
    </w:p>
    <w:p w14:paraId="261E728B" w14:textId="7A523D87" w:rsidR="00457E4A" w:rsidRDefault="00457E4A" w:rsidP="00457E4A">
      <w:pPr>
        <w:pStyle w:val="aff9"/>
        <w:rPr>
          <w:rFonts w:hint="eastAsia"/>
        </w:rPr>
      </w:pPr>
      <w:r>
        <w:rPr>
          <w:rFonts w:hint="eastAsia"/>
        </w:rPr>
        <w:t>图2</w:t>
      </w:r>
      <w:r>
        <w:t xml:space="preserve">-1 </w:t>
      </w:r>
      <w:r>
        <w:rPr>
          <w:rFonts w:hint="eastAsia"/>
        </w:rPr>
        <w:t>程序初始界面</w:t>
      </w:r>
    </w:p>
    <w:tbl>
      <w:tblPr>
        <w:tblStyle w:val="aff1"/>
        <w:tblW w:w="0" w:type="auto"/>
        <w:jc w:val="center"/>
        <w:tblLook w:val="04A0" w:firstRow="1" w:lastRow="0" w:firstColumn="1" w:lastColumn="0" w:noHBand="0" w:noVBand="1"/>
      </w:tblPr>
      <w:tblGrid>
        <w:gridCol w:w="9524"/>
      </w:tblGrid>
      <w:tr w:rsidR="00D34C87" w14:paraId="29E7BF1A" w14:textId="77777777">
        <w:trPr>
          <w:jc w:val="center"/>
        </w:trPr>
        <w:tc>
          <w:tcPr>
            <w:tcW w:w="9524" w:type="dxa"/>
            <w:tcMar>
              <w:top w:w="120" w:type="dxa"/>
              <w:left w:w="150" w:type="dxa"/>
              <w:bottom w:w="120" w:type="dxa"/>
              <w:right w:w="150" w:type="dxa"/>
            </w:tcMar>
          </w:tcPr>
          <w:p w14:paraId="7AEB2497" w14:textId="1FE855DE" w:rsidR="00D34C87" w:rsidRDefault="003779C3">
            <w:pPr>
              <w:rPr>
                <w:lang w:eastAsia="zh-CN"/>
              </w:rPr>
            </w:pPr>
            <w:r>
              <w:rPr>
                <w:b/>
                <w:lang w:eastAsia="zh-CN"/>
              </w:rPr>
              <w:t>注意：</w:t>
            </w:r>
            <w:r>
              <w:rPr>
                <w:lang w:eastAsia="zh-CN"/>
              </w:rPr>
              <w:t>软件同一时间只允许启动一个实例。重复双击时如果提示“</w:t>
            </w:r>
            <w:proofErr w:type="spellStart"/>
            <w:r>
              <w:rPr>
                <w:lang w:eastAsia="zh-CN"/>
              </w:rPr>
              <w:t>DataEX</w:t>
            </w:r>
            <w:proofErr w:type="spellEnd"/>
            <w:r>
              <w:rPr>
                <w:lang w:eastAsia="zh-CN"/>
              </w:rPr>
              <w:t>-G 已经在运行”，请先检查任务栏和后台窗口。</w:t>
            </w:r>
            <w:r w:rsidR="005C1331">
              <w:rPr>
                <w:lang w:eastAsia="zh-CN"/>
              </w:rPr>
              <w:t>在运行GWRF相关功能时突然关闭程序可能导致其后台卡住，可尝试在任务</w:t>
            </w:r>
            <w:r w:rsidR="005C1331">
              <w:rPr>
                <w:lang w:eastAsia="zh-CN"/>
              </w:rPr>
              <w:lastRenderedPageBreak/>
              <w:t>管理器中将其结束运行。</w:t>
            </w:r>
          </w:p>
        </w:tc>
      </w:tr>
    </w:tbl>
    <w:p w14:paraId="3A9B00DE" w14:textId="77777777" w:rsidR="00D34C87" w:rsidRDefault="00D34C87">
      <w:pPr>
        <w:spacing w:after="0"/>
        <w:rPr>
          <w:lang w:eastAsia="zh-CN"/>
        </w:rPr>
      </w:pPr>
    </w:p>
    <w:p w14:paraId="677D15DE" w14:textId="77777777" w:rsidR="00D34C87" w:rsidRDefault="003779C3">
      <w:pPr>
        <w:pStyle w:val="21"/>
      </w:pPr>
      <w:r>
        <w:t>2.3</w:t>
      </w:r>
      <w:r>
        <w:t xml:space="preserve">　</w:t>
      </w:r>
      <w:proofErr w:type="spellStart"/>
      <w:r>
        <w:t>启动故障记录</w:t>
      </w:r>
      <w:proofErr w:type="spellEnd"/>
    </w:p>
    <w:p w14:paraId="44BCE1F4" w14:textId="77777777" w:rsidR="00D34C87" w:rsidRDefault="003779C3">
      <w:pPr>
        <w:ind w:firstLine="420"/>
      </w:pPr>
      <w:proofErr w:type="spellStart"/>
      <w:r>
        <w:t>程序启动日志位于</w:t>
      </w:r>
      <w:proofErr w:type="spellEnd"/>
      <w:r>
        <w:t xml:space="preserve"> %LOCALAPPDATA%\DataEX-G\logs\desktop.log。若窗口无法打开，可先确认程序目录完整、WebView2 Runtime </w:t>
      </w:r>
      <w:proofErr w:type="spellStart"/>
      <w:r>
        <w:t>已安装，并查看该日志中的最后几行。</w:t>
      </w:r>
      <w:proofErr w:type="gramStart"/>
      <w:r>
        <w:t>程序本身没有“</w:t>
      </w:r>
      <w:proofErr w:type="gramEnd"/>
      <w:r>
        <w:t>清空日志”按钮</w:t>
      </w:r>
      <w:proofErr w:type="spellEnd"/>
      <w:r>
        <w:t>。</w:t>
      </w:r>
    </w:p>
    <w:p w14:paraId="1D353498" w14:textId="77777777" w:rsidR="00D34C87" w:rsidRDefault="003779C3">
      <w:r>
        <w:br w:type="page"/>
      </w:r>
    </w:p>
    <w:p w14:paraId="1D2F74BA" w14:textId="77777777" w:rsidR="00D34C87" w:rsidRDefault="003779C3">
      <w:pPr>
        <w:pStyle w:val="1"/>
        <w:rPr>
          <w:lang w:eastAsia="zh-CN"/>
        </w:rPr>
      </w:pPr>
      <w:r>
        <w:rPr>
          <w:lang w:eastAsia="zh-CN"/>
        </w:rPr>
        <w:lastRenderedPageBreak/>
        <w:t>3</w:t>
      </w:r>
      <w:r>
        <w:rPr>
          <w:lang w:eastAsia="zh-CN"/>
        </w:rPr>
        <w:t xml:space="preserve">　主界面与数据准备</w:t>
      </w:r>
    </w:p>
    <w:p w14:paraId="409DBE50" w14:textId="77777777" w:rsidR="00D34C87" w:rsidRDefault="003779C3">
      <w:pPr>
        <w:pStyle w:val="21"/>
        <w:rPr>
          <w:lang w:eastAsia="zh-CN"/>
        </w:rPr>
      </w:pPr>
      <w:r>
        <w:rPr>
          <w:lang w:eastAsia="zh-CN"/>
        </w:rPr>
        <w:t>3.1</w:t>
      </w:r>
      <w:r>
        <w:rPr>
          <w:lang w:eastAsia="zh-CN"/>
        </w:rPr>
        <w:t xml:space="preserve">　主界面结构</w:t>
      </w:r>
    </w:p>
    <w:p w14:paraId="7E9AEC7C" w14:textId="28331DC1" w:rsidR="00D34C87" w:rsidRDefault="003779C3">
      <w:pPr>
        <w:ind w:firstLine="420"/>
        <w:rPr>
          <w:lang w:eastAsia="zh-CN"/>
        </w:rPr>
      </w:pPr>
      <w:r>
        <w:rPr>
          <w:lang w:eastAsia="zh-CN"/>
        </w:rPr>
        <w:t>主界面顶部提供“数据清洗”“回归分析方法”“空间分析”“GWRF + SHAP”四个工作窗口。各窗口分别选择文件，切换窗口不会自动把上一窗口中的变量选择或分析结果带入下一窗口</w:t>
      </w:r>
      <w:r w:rsidR="005C1331">
        <w:rPr>
          <w:lang w:eastAsia="zh-CN"/>
        </w:rPr>
        <w:t>，也即每个分析窗口的数据独立，但不能同时运行。</w:t>
      </w:r>
    </w:p>
    <w:p w14:paraId="186F40B1" w14:textId="3E215393" w:rsidR="00D34C87" w:rsidRDefault="005C1331">
      <w:pPr>
        <w:spacing w:before="160" w:after="160"/>
        <w:jc w:val="center"/>
        <w:rPr>
          <w:lang w:eastAsia="zh-CN"/>
        </w:rPr>
      </w:pPr>
      <w:r w:rsidRPr="005C1331">
        <w:rPr>
          <w:b/>
          <w:noProof/>
          <w:color w:val="5E6266"/>
          <w:sz w:val="20"/>
          <w:lang w:eastAsia="zh-CN"/>
        </w:rPr>
        <w:drawing>
          <wp:inline distT="0" distB="0" distL="0" distR="0" wp14:anchorId="663A420C" wp14:editId="5CAE0CE9">
            <wp:extent cx="6047740" cy="7073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47740" cy="707390"/>
                    </a:xfrm>
                    <a:prstGeom prst="rect">
                      <a:avLst/>
                    </a:prstGeom>
                  </pic:spPr>
                </pic:pic>
              </a:graphicData>
            </a:graphic>
          </wp:inline>
        </w:drawing>
      </w:r>
    </w:p>
    <w:p w14:paraId="1F90076B" w14:textId="3CB7D729" w:rsidR="00457E4A" w:rsidRDefault="00457E4A" w:rsidP="00457E4A">
      <w:pPr>
        <w:pStyle w:val="aff9"/>
        <w:rPr>
          <w:rFonts w:hint="eastAsia"/>
        </w:rPr>
      </w:pPr>
      <w:r>
        <w:rPr>
          <w:rFonts w:hint="eastAsia"/>
        </w:rPr>
        <w:t>图3</w:t>
      </w:r>
      <w:r>
        <w:t xml:space="preserve">-1 </w:t>
      </w:r>
      <w:r>
        <w:rPr>
          <w:rFonts w:hint="eastAsia"/>
        </w:rPr>
        <w:t>功能分类窗口</w:t>
      </w:r>
    </w:p>
    <w:p w14:paraId="7F1192A6" w14:textId="77777777" w:rsidR="00D34C87" w:rsidRDefault="003779C3">
      <w:pPr>
        <w:pStyle w:val="21"/>
      </w:pPr>
      <w:r>
        <w:t>3.2</w:t>
      </w:r>
      <w:r>
        <w:t xml:space="preserve">　</w:t>
      </w:r>
      <w:proofErr w:type="spellStart"/>
      <w:r>
        <w:t>通用数据导入要求</w:t>
      </w:r>
      <w:proofErr w:type="spellEnd"/>
    </w:p>
    <w:tbl>
      <w:tblPr>
        <w:tblStyle w:val="aff1"/>
        <w:tblW w:w="0" w:type="auto"/>
        <w:jc w:val="center"/>
        <w:tblLook w:val="04A0" w:firstRow="1" w:lastRow="0" w:firstColumn="1" w:lastColumn="0" w:noHBand="0" w:noVBand="1"/>
      </w:tblPr>
      <w:tblGrid>
        <w:gridCol w:w="4762"/>
        <w:gridCol w:w="4762"/>
      </w:tblGrid>
      <w:tr w:rsidR="00D34C87" w14:paraId="72AAD78B" w14:textId="77777777">
        <w:trPr>
          <w:jc w:val="center"/>
        </w:trPr>
        <w:tc>
          <w:tcPr>
            <w:tcW w:w="4762" w:type="dxa"/>
            <w:tcMar>
              <w:top w:w="90" w:type="dxa"/>
              <w:left w:w="105" w:type="dxa"/>
              <w:bottom w:w="90" w:type="dxa"/>
              <w:right w:w="105" w:type="dxa"/>
            </w:tcMar>
            <w:vAlign w:val="center"/>
          </w:tcPr>
          <w:p w14:paraId="6033EE07" w14:textId="77777777" w:rsidR="00D34C87" w:rsidRDefault="003779C3">
            <w:pPr>
              <w:spacing w:after="0"/>
              <w:jc w:val="center"/>
            </w:pPr>
            <w:proofErr w:type="spellStart"/>
            <w:r>
              <w:rPr>
                <w:b/>
                <w:sz w:val="18"/>
              </w:rPr>
              <w:t>项目</w:t>
            </w:r>
            <w:proofErr w:type="spellEnd"/>
          </w:p>
        </w:tc>
        <w:tc>
          <w:tcPr>
            <w:tcW w:w="4762" w:type="dxa"/>
            <w:tcMar>
              <w:top w:w="90" w:type="dxa"/>
              <w:left w:w="105" w:type="dxa"/>
              <w:bottom w:w="90" w:type="dxa"/>
              <w:right w:w="105" w:type="dxa"/>
            </w:tcMar>
            <w:vAlign w:val="center"/>
          </w:tcPr>
          <w:p w14:paraId="433F68F8" w14:textId="77777777" w:rsidR="00D34C87" w:rsidRDefault="003779C3">
            <w:pPr>
              <w:spacing w:after="0"/>
              <w:jc w:val="center"/>
            </w:pPr>
            <w:proofErr w:type="spellStart"/>
            <w:r>
              <w:rPr>
                <w:b/>
                <w:sz w:val="18"/>
              </w:rPr>
              <w:t>要求</w:t>
            </w:r>
            <w:proofErr w:type="spellEnd"/>
          </w:p>
        </w:tc>
      </w:tr>
      <w:tr w:rsidR="00D34C87" w14:paraId="4C0A5E91" w14:textId="77777777">
        <w:trPr>
          <w:jc w:val="center"/>
        </w:trPr>
        <w:tc>
          <w:tcPr>
            <w:tcW w:w="4762" w:type="dxa"/>
            <w:tcMar>
              <w:top w:w="90" w:type="dxa"/>
              <w:left w:w="105" w:type="dxa"/>
              <w:bottom w:w="90" w:type="dxa"/>
              <w:right w:w="105" w:type="dxa"/>
            </w:tcMar>
            <w:vAlign w:val="center"/>
          </w:tcPr>
          <w:p w14:paraId="1F1BED74" w14:textId="77777777" w:rsidR="00D34C87" w:rsidRDefault="003779C3">
            <w:pPr>
              <w:spacing w:after="0"/>
            </w:pPr>
            <w:proofErr w:type="spellStart"/>
            <w:r>
              <w:rPr>
                <w:sz w:val="18"/>
              </w:rPr>
              <w:t>文件格式</w:t>
            </w:r>
            <w:proofErr w:type="spellEnd"/>
          </w:p>
        </w:tc>
        <w:tc>
          <w:tcPr>
            <w:tcW w:w="4762" w:type="dxa"/>
            <w:tcMar>
              <w:top w:w="90" w:type="dxa"/>
              <w:left w:w="105" w:type="dxa"/>
              <w:bottom w:w="90" w:type="dxa"/>
              <w:right w:w="105" w:type="dxa"/>
            </w:tcMar>
            <w:vAlign w:val="center"/>
          </w:tcPr>
          <w:p w14:paraId="0D713BA8" w14:textId="77777777" w:rsidR="00D34C87" w:rsidRDefault="003779C3">
            <w:pPr>
              <w:spacing w:after="0"/>
            </w:pPr>
            <w:r>
              <w:rPr>
                <w:sz w:val="18"/>
              </w:rPr>
              <w:t>CSV 或 XLSX</w:t>
            </w:r>
          </w:p>
        </w:tc>
      </w:tr>
      <w:tr w:rsidR="00D34C87" w14:paraId="178F51E6" w14:textId="77777777">
        <w:trPr>
          <w:jc w:val="center"/>
        </w:trPr>
        <w:tc>
          <w:tcPr>
            <w:tcW w:w="4762" w:type="dxa"/>
            <w:tcMar>
              <w:top w:w="90" w:type="dxa"/>
              <w:left w:w="105" w:type="dxa"/>
              <w:bottom w:w="90" w:type="dxa"/>
              <w:right w:w="105" w:type="dxa"/>
            </w:tcMar>
            <w:vAlign w:val="center"/>
          </w:tcPr>
          <w:p w14:paraId="44DAC5E7" w14:textId="77777777" w:rsidR="00D34C87" w:rsidRDefault="003779C3">
            <w:pPr>
              <w:spacing w:after="0"/>
            </w:pPr>
            <w:proofErr w:type="spellStart"/>
            <w:r>
              <w:rPr>
                <w:sz w:val="18"/>
              </w:rPr>
              <w:t>文件大小</w:t>
            </w:r>
            <w:proofErr w:type="spellEnd"/>
          </w:p>
        </w:tc>
        <w:tc>
          <w:tcPr>
            <w:tcW w:w="4762" w:type="dxa"/>
            <w:tcMar>
              <w:top w:w="90" w:type="dxa"/>
              <w:left w:w="105" w:type="dxa"/>
              <w:bottom w:w="90" w:type="dxa"/>
              <w:right w:w="105" w:type="dxa"/>
            </w:tcMar>
            <w:vAlign w:val="center"/>
          </w:tcPr>
          <w:p w14:paraId="17E717F8" w14:textId="77777777" w:rsidR="00D34C87" w:rsidRDefault="003779C3">
            <w:pPr>
              <w:spacing w:after="0"/>
            </w:pPr>
            <w:proofErr w:type="spellStart"/>
            <w:r>
              <w:rPr>
                <w:sz w:val="18"/>
              </w:rPr>
              <w:t>单个文件不超过</w:t>
            </w:r>
            <w:proofErr w:type="spellEnd"/>
            <w:r>
              <w:rPr>
                <w:sz w:val="18"/>
              </w:rPr>
              <w:t xml:space="preserve"> 20 MB</w:t>
            </w:r>
          </w:p>
        </w:tc>
      </w:tr>
      <w:tr w:rsidR="00D34C87" w14:paraId="03434B11" w14:textId="77777777">
        <w:trPr>
          <w:jc w:val="center"/>
        </w:trPr>
        <w:tc>
          <w:tcPr>
            <w:tcW w:w="4762" w:type="dxa"/>
            <w:tcMar>
              <w:top w:w="90" w:type="dxa"/>
              <w:left w:w="105" w:type="dxa"/>
              <w:bottom w:w="90" w:type="dxa"/>
              <w:right w:w="105" w:type="dxa"/>
            </w:tcMar>
            <w:vAlign w:val="center"/>
          </w:tcPr>
          <w:p w14:paraId="70459EFF" w14:textId="77777777" w:rsidR="00D34C87" w:rsidRDefault="003779C3">
            <w:pPr>
              <w:spacing w:after="0"/>
            </w:pPr>
            <w:proofErr w:type="spellStart"/>
            <w:r>
              <w:rPr>
                <w:sz w:val="18"/>
              </w:rPr>
              <w:t>CSV编码</w:t>
            </w:r>
            <w:proofErr w:type="spellEnd"/>
          </w:p>
        </w:tc>
        <w:tc>
          <w:tcPr>
            <w:tcW w:w="4762" w:type="dxa"/>
            <w:tcMar>
              <w:top w:w="90" w:type="dxa"/>
              <w:left w:w="105" w:type="dxa"/>
              <w:bottom w:w="90" w:type="dxa"/>
              <w:right w:w="105" w:type="dxa"/>
            </w:tcMar>
            <w:vAlign w:val="center"/>
          </w:tcPr>
          <w:p w14:paraId="39F1908D" w14:textId="77777777" w:rsidR="00D34C87" w:rsidRDefault="003779C3">
            <w:pPr>
              <w:spacing w:after="0"/>
            </w:pPr>
            <w:r>
              <w:rPr>
                <w:sz w:val="18"/>
              </w:rPr>
              <w:t xml:space="preserve">UTF-8（含 UTF-8 </w:t>
            </w:r>
            <w:proofErr w:type="spellStart"/>
            <w:r>
              <w:rPr>
                <w:sz w:val="18"/>
              </w:rPr>
              <w:t>BOM）或</w:t>
            </w:r>
            <w:proofErr w:type="spellEnd"/>
            <w:r>
              <w:rPr>
                <w:sz w:val="18"/>
              </w:rPr>
              <w:t xml:space="preserve"> GB18030</w:t>
            </w:r>
          </w:p>
        </w:tc>
      </w:tr>
      <w:tr w:rsidR="00D34C87" w14:paraId="175249EB" w14:textId="77777777">
        <w:trPr>
          <w:jc w:val="center"/>
        </w:trPr>
        <w:tc>
          <w:tcPr>
            <w:tcW w:w="4762" w:type="dxa"/>
            <w:tcMar>
              <w:top w:w="90" w:type="dxa"/>
              <w:left w:w="105" w:type="dxa"/>
              <w:bottom w:w="90" w:type="dxa"/>
              <w:right w:w="105" w:type="dxa"/>
            </w:tcMar>
            <w:vAlign w:val="center"/>
          </w:tcPr>
          <w:p w14:paraId="47A3767C" w14:textId="77777777" w:rsidR="00D34C87" w:rsidRDefault="003779C3">
            <w:pPr>
              <w:spacing w:after="0"/>
            </w:pPr>
            <w:proofErr w:type="spellStart"/>
            <w:r>
              <w:rPr>
                <w:sz w:val="18"/>
              </w:rPr>
              <w:t>表结构</w:t>
            </w:r>
            <w:proofErr w:type="spellEnd"/>
          </w:p>
        </w:tc>
        <w:tc>
          <w:tcPr>
            <w:tcW w:w="4762" w:type="dxa"/>
            <w:tcMar>
              <w:top w:w="90" w:type="dxa"/>
              <w:left w:w="105" w:type="dxa"/>
              <w:bottom w:w="90" w:type="dxa"/>
              <w:right w:w="105" w:type="dxa"/>
            </w:tcMar>
            <w:vAlign w:val="center"/>
          </w:tcPr>
          <w:p w14:paraId="65054C70" w14:textId="77777777" w:rsidR="00D34C87" w:rsidRDefault="003779C3">
            <w:pPr>
              <w:spacing w:after="0"/>
              <w:rPr>
                <w:lang w:eastAsia="zh-CN"/>
              </w:rPr>
            </w:pPr>
            <w:r>
              <w:rPr>
                <w:sz w:val="18"/>
                <w:lang w:eastAsia="zh-CN"/>
              </w:rPr>
              <w:t>第一行作为字段名，每一行代表一条观测</w:t>
            </w:r>
          </w:p>
        </w:tc>
      </w:tr>
      <w:tr w:rsidR="00D34C87" w14:paraId="5E368B0E" w14:textId="77777777">
        <w:trPr>
          <w:jc w:val="center"/>
        </w:trPr>
        <w:tc>
          <w:tcPr>
            <w:tcW w:w="4762" w:type="dxa"/>
            <w:tcMar>
              <w:top w:w="90" w:type="dxa"/>
              <w:left w:w="105" w:type="dxa"/>
              <w:bottom w:w="90" w:type="dxa"/>
              <w:right w:w="105" w:type="dxa"/>
            </w:tcMar>
            <w:vAlign w:val="center"/>
          </w:tcPr>
          <w:p w14:paraId="4AEA7F0F" w14:textId="77777777" w:rsidR="00D34C87" w:rsidRDefault="003779C3">
            <w:pPr>
              <w:spacing w:after="0"/>
            </w:pPr>
            <w:proofErr w:type="spellStart"/>
            <w:r>
              <w:rPr>
                <w:sz w:val="18"/>
              </w:rPr>
              <w:t>字段名称</w:t>
            </w:r>
            <w:proofErr w:type="spellEnd"/>
          </w:p>
        </w:tc>
        <w:tc>
          <w:tcPr>
            <w:tcW w:w="4762" w:type="dxa"/>
            <w:tcMar>
              <w:top w:w="90" w:type="dxa"/>
              <w:left w:w="105" w:type="dxa"/>
              <w:bottom w:w="90" w:type="dxa"/>
              <w:right w:w="105" w:type="dxa"/>
            </w:tcMar>
            <w:vAlign w:val="center"/>
          </w:tcPr>
          <w:p w14:paraId="21192F41" w14:textId="77777777" w:rsidR="00D34C87" w:rsidRDefault="003779C3">
            <w:pPr>
              <w:spacing w:after="0"/>
              <w:rPr>
                <w:lang w:eastAsia="zh-CN"/>
              </w:rPr>
            </w:pPr>
            <w:r>
              <w:rPr>
                <w:sz w:val="18"/>
                <w:lang w:eastAsia="zh-CN"/>
              </w:rPr>
              <w:t>支持中文字段名；建议保持唯一、简短，不使用仅由空格组成的名称</w:t>
            </w:r>
          </w:p>
        </w:tc>
      </w:tr>
      <w:tr w:rsidR="00D34C87" w14:paraId="6A1DEB0E" w14:textId="77777777">
        <w:trPr>
          <w:jc w:val="center"/>
        </w:trPr>
        <w:tc>
          <w:tcPr>
            <w:tcW w:w="4762" w:type="dxa"/>
            <w:tcMar>
              <w:top w:w="90" w:type="dxa"/>
              <w:left w:w="105" w:type="dxa"/>
              <w:bottom w:w="90" w:type="dxa"/>
              <w:right w:w="105" w:type="dxa"/>
            </w:tcMar>
            <w:vAlign w:val="center"/>
          </w:tcPr>
          <w:p w14:paraId="6D818BFF" w14:textId="77777777" w:rsidR="00D34C87" w:rsidRDefault="003779C3">
            <w:pPr>
              <w:spacing w:after="0"/>
            </w:pPr>
            <w:proofErr w:type="spellStart"/>
            <w:r>
              <w:rPr>
                <w:sz w:val="18"/>
              </w:rPr>
              <w:t>数值字段</w:t>
            </w:r>
            <w:proofErr w:type="spellEnd"/>
          </w:p>
        </w:tc>
        <w:tc>
          <w:tcPr>
            <w:tcW w:w="4762" w:type="dxa"/>
            <w:tcMar>
              <w:top w:w="90" w:type="dxa"/>
              <w:left w:w="105" w:type="dxa"/>
              <w:bottom w:w="90" w:type="dxa"/>
              <w:right w:w="105" w:type="dxa"/>
            </w:tcMar>
            <w:vAlign w:val="center"/>
          </w:tcPr>
          <w:p w14:paraId="1DE4B5C4" w14:textId="77777777" w:rsidR="00D34C87" w:rsidRDefault="003779C3">
            <w:pPr>
              <w:spacing w:after="0"/>
              <w:rPr>
                <w:lang w:eastAsia="zh-CN"/>
              </w:rPr>
            </w:pPr>
            <w:r>
              <w:rPr>
                <w:sz w:val="18"/>
                <w:lang w:eastAsia="zh-CN"/>
              </w:rPr>
              <w:t>分析变量应能完整转换为数值；混合文字和数字的</w:t>
            </w:r>
            <w:proofErr w:type="gramStart"/>
            <w:r>
              <w:rPr>
                <w:sz w:val="18"/>
                <w:lang w:eastAsia="zh-CN"/>
              </w:rPr>
              <w:t>列不会</w:t>
            </w:r>
            <w:proofErr w:type="gramEnd"/>
            <w:r>
              <w:rPr>
                <w:sz w:val="18"/>
                <w:lang w:eastAsia="zh-CN"/>
              </w:rPr>
              <w:t>作为安全数值列提供</w:t>
            </w:r>
          </w:p>
        </w:tc>
      </w:tr>
      <w:tr w:rsidR="00D34C87" w14:paraId="5B8E0D43" w14:textId="77777777">
        <w:trPr>
          <w:jc w:val="center"/>
        </w:trPr>
        <w:tc>
          <w:tcPr>
            <w:tcW w:w="4762" w:type="dxa"/>
            <w:tcMar>
              <w:top w:w="90" w:type="dxa"/>
              <w:left w:w="105" w:type="dxa"/>
              <w:bottom w:w="90" w:type="dxa"/>
              <w:right w:w="105" w:type="dxa"/>
            </w:tcMar>
            <w:vAlign w:val="center"/>
          </w:tcPr>
          <w:p w14:paraId="18CF6389" w14:textId="77777777" w:rsidR="00D34C87" w:rsidRDefault="003779C3">
            <w:pPr>
              <w:spacing w:after="0"/>
            </w:pPr>
            <w:proofErr w:type="spellStart"/>
            <w:r>
              <w:rPr>
                <w:sz w:val="18"/>
              </w:rPr>
              <w:t>缺失值</w:t>
            </w:r>
            <w:proofErr w:type="spellEnd"/>
          </w:p>
        </w:tc>
        <w:tc>
          <w:tcPr>
            <w:tcW w:w="4762" w:type="dxa"/>
            <w:tcMar>
              <w:top w:w="90" w:type="dxa"/>
              <w:left w:w="105" w:type="dxa"/>
              <w:bottom w:w="90" w:type="dxa"/>
              <w:right w:w="105" w:type="dxa"/>
            </w:tcMar>
            <w:vAlign w:val="center"/>
          </w:tcPr>
          <w:p w14:paraId="672A4460" w14:textId="77777777" w:rsidR="00D34C87" w:rsidRDefault="003779C3">
            <w:pPr>
              <w:spacing w:after="0"/>
              <w:rPr>
                <w:lang w:eastAsia="zh-CN"/>
              </w:rPr>
            </w:pPr>
            <w:r>
              <w:rPr>
                <w:sz w:val="18"/>
                <w:lang w:eastAsia="zh-CN"/>
              </w:rPr>
              <w:t>空字符串、仅含空格的字符串及表格空单元格均可能被识别为空值</w:t>
            </w:r>
          </w:p>
        </w:tc>
      </w:tr>
    </w:tbl>
    <w:p w14:paraId="739F9CE0" w14:textId="77777777" w:rsidR="00D34C87" w:rsidRDefault="00D34C87">
      <w:pPr>
        <w:spacing w:after="0"/>
        <w:rPr>
          <w:lang w:eastAsia="zh-CN"/>
        </w:rPr>
      </w:pPr>
    </w:p>
    <w:p w14:paraId="4D523FE6" w14:textId="77777777" w:rsidR="00D34C87" w:rsidRDefault="003779C3">
      <w:pPr>
        <w:ind w:firstLine="420"/>
        <w:rPr>
          <w:lang w:eastAsia="zh-CN"/>
        </w:rPr>
      </w:pPr>
      <w:r>
        <w:rPr>
          <w:lang w:eastAsia="zh-CN"/>
        </w:rPr>
        <w:t>文件可通过点击上</w:t>
      </w:r>
      <w:proofErr w:type="gramStart"/>
      <w:r>
        <w:rPr>
          <w:lang w:eastAsia="zh-CN"/>
        </w:rPr>
        <w:t>传区域</w:t>
      </w:r>
      <w:proofErr w:type="gramEnd"/>
      <w:r>
        <w:rPr>
          <w:lang w:eastAsia="zh-CN"/>
        </w:rPr>
        <w:t>选择，也可直接拖放到上传区域。数据清洗窗口选择文件后还需单击“开始分析”；其他三个分析窗口会在选中文件后读取字段并显示文件名、行数和可用数值列。</w:t>
      </w:r>
    </w:p>
    <w:p w14:paraId="676A4493" w14:textId="73C61862" w:rsidR="00D34C87" w:rsidRDefault="00CA574E">
      <w:pPr>
        <w:spacing w:before="160" w:after="160"/>
        <w:jc w:val="center"/>
        <w:rPr>
          <w:lang w:eastAsia="zh-CN"/>
        </w:rPr>
      </w:pPr>
      <w:r w:rsidRPr="00CA574E">
        <w:rPr>
          <w:b/>
          <w:noProof/>
          <w:color w:val="5E6266"/>
          <w:sz w:val="20"/>
          <w:lang w:eastAsia="zh-CN"/>
        </w:rPr>
        <w:lastRenderedPageBreak/>
        <w:drawing>
          <wp:inline distT="0" distB="0" distL="0" distR="0" wp14:anchorId="2A0A2440" wp14:editId="5CBDD1E1">
            <wp:extent cx="6047740" cy="16611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7740" cy="1661160"/>
                    </a:xfrm>
                    <a:prstGeom prst="rect">
                      <a:avLst/>
                    </a:prstGeom>
                  </pic:spPr>
                </pic:pic>
              </a:graphicData>
            </a:graphic>
          </wp:inline>
        </w:drawing>
      </w:r>
    </w:p>
    <w:p w14:paraId="11A2554D" w14:textId="322204A9" w:rsidR="00457E4A" w:rsidRDefault="00457E4A" w:rsidP="00457E4A">
      <w:pPr>
        <w:pStyle w:val="aff9"/>
        <w:rPr>
          <w:rFonts w:hint="eastAsia"/>
        </w:rPr>
      </w:pPr>
      <w:r>
        <w:rPr>
          <w:rFonts w:hint="eastAsia"/>
        </w:rPr>
        <w:t>图3</w:t>
      </w:r>
      <w:r>
        <w:t xml:space="preserve">-2 </w:t>
      </w:r>
      <w:r>
        <w:rPr>
          <w:rFonts w:hint="eastAsia"/>
        </w:rPr>
        <w:t>文件选择窗口</w:t>
      </w:r>
    </w:p>
    <w:p w14:paraId="72D5BC6D" w14:textId="77777777" w:rsidR="00D34C87" w:rsidRDefault="003779C3">
      <w:pPr>
        <w:pStyle w:val="21"/>
        <w:rPr>
          <w:lang w:eastAsia="zh-CN"/>
        </w:rPr>
      </w:pPr>
      <w:r>
        <w:rPr>
          <w:lang w:eastAsia="zh-CN"/>
        </w:rPr>
        <w:t>3.3</w:t>
      </w:r>
      <w:r>
        <w:rPr>
          <w:lang w:eastAsia="zh-CN"/>
        </w:rPr>
        <w:t xml:space="preserve">　分析前的数据准备</w:t>
      </w:r>
    </w:p>
    <w:p w14:paraId="0CAA9990" w14:textId="77777777" w:rsidR="00D34C87" w:rsidRDefault="003779C3">
      <w:pPr>
        <w:pStyle w:val="a0"/>
        <w:ind w:left="397" w:hanging="170"/>
        <w:rPr>
          <w:lang w:eastAsia="zh-CN"/>
        </w:rPr>
      </w:pPr>
      <w:r>
        <w:rPr>
          <w:lang w:eastAsia="zh-CN"/>
        </w:rPr>
        <w:t>因变量、自变量和坐标字段不要重复选择。</w:t>
      </w:r>
    </w:p>
    <w:p w14:paraId="07D1D573" w14:textId="77777777" w:rsidR="00D34C87" w:rsidRDefault="003779C3">
      <w:pPr>
        <w:pStyle w:val="a0"/>
        <w:ind w:left="397" w:hanging="170"/>
        <w:rPr>
          <w:lang w:eastAsia="zh-CN"/>
        </w:rPr>
      </w:pPr>
      <w:r>
        <w:rPr>
          <w:lang w:eastAsia="zh-CN"/>
        </w:rPr>
        <w:t>分析使用所选字段的完整观测；含</w:t>
      </w:r>
      <w:proofErr w:type="gramStart"/>
      <w:r>
        <w:rPr>
          <w:lang w:eastAsia="zh-CN"/>
        </w:rPr>
        <w:t>缺失值</w:t>
      </w:r>
      <w:proofErr w:type="gramEnd"/>
      <w:r>
        <w:rPr>
          <w:lang w:eastAsia="zh-CN"/>
        </w:rPr>
        <w:t>的行会从该次分析中排除，结果区会显示有效样本和排除行数。</w:t>
      </w:r>
    </w:p>
    <w:p w14:paraId="17F64FBB" w14:textId="77777777" w:rsidR="00D34C87" w:rsidRDefault="003779C3">
      <w:pPr>
        <w:pStyle w:val="a0"/>
        <w:ind w:left="397" w:hanging="170"/>
        <w:rPr>
          <w:lang w:eastAsia="zh-CN"/>
        </w:rPr>
      </w:pPr>
      <w:r>
        <w:rPr>
          <w:lang w:eastAsia="zh-CN"/>
        </w:rPr>
        <w:t>常量</w:t>
      </w:r>
      <w:proofErr w:type="gramStart"/>
      <w:r>
        <w:rPr>
          <w:lang w:eastAsia="zh-CN"/>
        </w:rPr>
        <w:t>列无法</w:t>
      </w:r>
      <w:proofErr w:type="gramEnd"/>
      <w:r>
        <w:rPr>
          <w:lang w:eastAsia="zh-CN"/>
        </w:rPr>
        <w:t>用于相关性、回归、空间模型或GWRF。</w:t>
      </w:r>
    </w:p>
    <w:p w14:paraId="5F5D8030" w14:textId="3034E326" w:rsidR="00D34C87" w:rsidRDefault="003779C3">
      <w:pPr>
        <w:pStyle w:val="a0"/>
        <w:ind w:left="397" w:hanging="170"/>
        <w:rPr>
          <w:lang w:eastAsia="zh-CN"/>
        </w:rPr>
      </w:pPr>
      <w:r>
        <w:rPr>
          <w:lang w:eastAsia="zh-CN"/>
        </w:rPr>
        <w:t>经纬度范围应为经度 -180～180、纬度 -90～90</w:t>
      </w:r>
      <w:r w:rsidR="00CA574E">
        <w:rPr>
          <w:lang w:eastAsia="zh-CN"/>
        </w:rPr>
        <w:t>，</w:t>
      </w:r>
      <w:r>
        <w:rPr>
          <w:lang w:eastAsia="zh-CN"/>
        </w:rPr>
        <w:t>坐标应使用同一坐标系和一致单位</w:t>
      </w:r>
      <w:r w:rsidR="00CA574E">
        <w:rPr>
          <w:lang w:eastAsia="zh-CN"/>
        </w:rPr>
        <w:t>，其中使用的参考系时WGS84。</w:t>
      </w:r>
    </w:p>
    <w:p w14:paraId="210BA7AD" w14:textId="77777777" w:rsidR="00D34C87" w:rsidRDefault="003779C3">
      <w:pPr>
        <w:pStyle w:val="a0"/>
        <w:ind w:left="397" w:hanging="170"/>
        <w:rPr>
          <w:lang w:eastAsia="zh-CN"/>
        </w:rPr>
      </w:pPr>
      <w:r>
        <w:rPr>
          <w:lang w:eastAsia="zh-CN"/>
        </w:rPr>
        <w:t>建议先在“数据清洗”窗口查看混合类型、空值、文本问题和重复行，再进入模型窗口。</w:t>
      </w:r>
    </w:p>
    <w:p w14:paraId="572C6373" w14:textId="77777777" w:rsidR="00D34C87" w:rsidRDefault="003779C3">
      <w:pPr>
        <w:rPr>
          <w:lang w:eastAsia="zh-CN"/>
        </w:rPr>
      </w:pPr>
      <w:r>
        <w:rPr>
          <w:lang w:eastAsia="zh-CN"/>
        </w:rPr>
        <w:br w:type="page"/>
      </w:r>
    </w:p>
    <w:p w14:paraId="5CF0172E" w14:textId="77777777" w:rsidR="00D34C87" w:rsidRDefault="003779C3">
      <w:pPr>
        <w:pStyle w:val="1"/>
        <w:rPr>
          <w:lang w:eastAsia="zh-CN"/>
        </w:rPr>
      </w:pPr>
      <w:r>
        <w:rPr>
          <w:lang w:eastAsia="zh-CN"/>
        </w:rPr>
        <w:lastRenderedPageBreak/>
        <w:t>4</w:t>
      </w:r>
      <w:r>
        <w:rPr>
          <w:lang w:eastAsia="zh-CN"/>
        </w:rPr>
        <w:t xml:space="preserve">　数据检查、清洗与标准化</w:t>
      </w:r>
    </w:p>
    <w:p w14:paraId="01B628D7" w14:textId="77777777" w:rsidR="00D34C87" w:rsidRDefault="003779C3">
      <w:pPr>
        <w:pStyle w:val="21"/>
        <w:rPr>
          <w:lang w:eastAsia="zh-CN"/>
        </w:rPr>
      </w:pPr>
      <w:r>
        <w:rPr>
          <w:lang w:eastAsia="zh-CN"/>
        </w:rPr>
        <w:t>4.1</w:t>
      </w:r>
      <w:r>
        <w:rPr>
          <w:lang w:eastAsia="zh-CN"/>
        </w:rPr>
        <w:t xml:space="preserve">　生成质量报告</w:t>
      </w:r>
    </w:p>
    <w:p w14:paraId="44496D83" w14:textId="77777777" w:rsidR="00D34C87" w:rsidRDefault="003779C3">
      <w:pPr>
        <w:ind w:left="425" w:hanging="425"/>
        <w:rPr>
          <w:lang w:eastAsia="zh-CN"/>
        </w:rPr>
      </w:pPr>
      <w:r>
        <w:rPr>
          <w:b/>
          <w:lang w:eastAsia="zh-CN"/>
        </w:rPr>
        <w:t xml:space="preserve">1. </w:t>
      </w:r>
      <w:r>
        <w:rPr>
          <w:lang w:eastAsia="zh-CN"/>
        </w:rPr>
        <w:t>进入“数据清洗”，选择或拖入 CSV/XLSX 文件。</w:t>
      </w:r>
    </w:p>
    <w:p w14:paraId="4FFB1747" w14:textId="77777777" w:rsidR="00D34C87" w:rsidRDefault="003779C3">
      <w:pPr>
        <w:ind w:left="425" w:hanging="425"/>
        <w:rPr>
          <w:lang w:eastAsia="zh-CN"/>
        </w:rPr>
      </w:pPr>
      <w:r>
        <w:rPr>
          <w:b/>
          <w:lang w:eastAsia="zh-CN"/>
        </w:rPr>
        <w:t xml:space="preserve">2. </w:t>
      </w:r>
      <w:r>
        <w:rPr>
          <w:lang w:eastAsia="zh-CN"/>
        </w:rPr>
        <w:t>确认文件名和文件大小后，单击“开始分析”。</w:t>
      </w:r>
    </w:p>
    <w:p w14:paraId="6EB8E3B8" w14:textId="77777777" w:rsidR="00D34C87" w:rsidRDefault="003779C3">
      <w:pPr>
        <w:ind w:left="425" w:hanging="425"/>
        <w:rPr>
          <w:lang w:eastAsia="zh-CN"/>
        </w:rPr>
      </w:pPr>
      <w:r>
        <w:rPr>
          <w:b/>
          <w:lang w:eastAsia="zh-CN"/>
        </w:rPr>
        <w:t xml:space="preserve">3. </w:t>
      </w:r>
      <w:r>
        <w:rPr>
          <w:lang w:eastAsia="zh-CN"/>
        </w:rPr>
        <w:t>查看数据行数、字段数量、空值单元格、重复数据行、前后空格和回车/换行统计。</w:t>
      </w:r>
    </w:p>
    <w:p w14:paraId="4604FD62" w14:textId="77777777" w:rsidR="00D34C87" w:rsidRDefault="003779C3">
      <w:pPr>
        <w:ind w:left="425" w:hanging="425"/>
        <w:rPr>
          <w:lang w:eastAsia="zh-CN"/>
        </w:rPr>
      </w:pPr>
      <w:r>
        <w:rPr>
          <w:b/>
          <w:lang w:eastAsia="zh-CN"/>
        </w:rPr>
        <w:t xml:space="preserve">4. </w:t>
      </w:r>
      <w:r>
        <w:rPr>
          <w:lang w:eastAsia="zh-CN"/>
        </w:rPr>
        <w:t>在质量报告中逐列检查 pandas 类型、内容类型、空值比例、文本问题和混合类型状态。</w:t>
      </w:r>
    </w:p>
    <w:p w14:paraId="48797609" w14:textId="5E19A055" w:rsidR="00D34C87" w:rsidRDefault="005E10A3">
      <w:pPr>
        <w:spacing w:before="160" w:after="160"/>
        <w:jc w:val="center"/>
        <w:rPr>
          <w:lang w:eastAsia="zh-CN"/>
        </w:rPr>
      </w:pPr>
      <w:r w:rsidRPr="005E10A3">
        <w:rPr>
          <w:b/>
          <w:noProof/>
          <w:color w:val="5E6266"/>
          <w:sz w:val="20"/>
          <w:lang w:eastAsia="zh-CN"/>
        </w:rPr>
        <w:drawing>
          <wp:inline distT="0" distB="0" distL="0" distR="0" wp14:anchorId="1A8DF235" wp14:editId="1C61D533">
            <wp:extent cx="6047740" cy="41567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47740" cy="4156710"/>
                    </a:xfrm>
                    <a:prstGeom prst="rect">
                      <a:avLst/>
                    </a:prstGeom>
                  </pic:spPr>
                </pic:pic>
              </a:graphicData>
            </a:graphic>
          </wp:inline>
        </w:drawing>
      </w:r>
    </w:p>
    <w:p w14:paraId="1828CE06" w14:textId="2E77301F" w:rsidR="00457E4A" w:rsidRDefault="00457E4A" w:rsidP="00457E4A">
      <w:pPr>
        <w:pStyle w:val="aff9"/>
        <w:rPr>
          <w:rFonts w:hint="eastAsia"/>
        </w:rPr>
      </w:pPr>
      <w:r>
        <w:rPr>
          <w:rFonts w:hint="eastAsia"/>
        </w:rPr>
        <w:t>图4</w:t>
      </w:r>
      <w:r>
        <w:t xml:space="preserve">-1 </w:t>
      </w:r>
      <w:r>
        <w:rPr>
          <w:rFonts w:hint="eastAsia"/>
        </w:rPr>
        <w:t>数据清洗质量报告</w:t>
      </w:r>
    </w:p>
    <w:p w14:paraId="76B22483" w14:textId="0E007F51" w:rsidR="00D34C87" w:rsidRDefault="003779C3">
      <w:pPr>
        <w:ind w:firstLine="420"/>
        <w:rPr>
          <w:lang w:eastAsia="zh-CN"/>
        </w:rPr>
      </w:pPr>
      <w:r>
        <w:rPr>
          <w:lang w:eastAsia="zh-CN"/>
        </w:rPr>
        <w:t>“混合类型”表示同一列中检测到多种内容类型，例如数字与普通文本同时出现</w:t>
      </w:r>
      <w:r w:rsidR="005E10A3">
        <w:rPr>
          <w:rFonts w:hint="eastAsia"/>
          <w:lang w:eastAsia="zh-CN"/>
        </w:rPr>
        <w:t>，如果这是数据的唯一标识列数据列中出现多种数据格式不会有明显问题，但如果这种情况出现在分析所使用的数据列，则会非常致命。</w:t>
      </w:r>
      <w:r>
        <w:rPr>
          <w:lang w:eastAsia="zh-CN"/>
        </w:rPr>
        <w:t>量报告还会给出部分示例，鼠标悬停在类型标签上可查看。混合类型列通常不会出现在后续数值变量列表中。</w:t>
      </w:r>
    </w:p>
    <w:tbl>
      <w:tblPr>
        <w:tblStyle w:val="aff1"/>
        <w:tblW w:w="0" w:type="auto"/>
        <w:jc w:val="center"/>
        <w:tblLook w:val="04A0" w:firstRow="1" w:lastRow="0" w:firstColumn="1" w:lastColumn="0" w:noHBand="0" w:noVBand="1"/>
      </w:tblPr>
      <w:tblGrid>
        <w:gridCol w:w="9524"/>
      </w:tblGrid>
      <w:tr w:rsidR="00D34C87" w14:paraId="5F66C99D" w14:textId="77777777">
        <w:trPr>
          <w:jc w:val="center"/>
        </w:trPr>
        <w:tc>
          <w:tcPr>
            <w:tcW w:w="9524" w:type="dxa"/>
            <w:tcMar>
              <w:top w:w="120" w:type="dxa"/>
              <w:left w:w="150" w:type="dxa"/>
              <w:bottom w:w="120" w:type="dxa"/>
              <w:right w:w="150" w:type="dxa"/>
            </w:tcMar>
          </w:tcPr>
          <w:p w14:paraId="2B2FAF5A" w14:textId="77777777" w:rsidR="00D34C87" w:rsidRDefault="003779C3">
            <w:pPr>
              <w:rPr>
                <w:lang w:eastAsia="zh-CN"/>
              </w:rPr>
            </w:pPr>
            <w:r>
              <w:rPr>
                <w:b/>
                <w:lang w:eastAsia="zh-CN"/>
              </w:rPr>
              <w:t>注意：</w:t>
            </w:r>
            <w:r>
              <w:rPr>
                <w:lang w:eastAsia="zh-CN"/>
              </w:rPr>
              <w:t>重复行目前只检测、</w:t>
            </w:r>
            <w:proofErr w:type="gramStart"/>
            <w:r>
              <w:rPr>
                <w:lang w:eastAsia="zh-CN"/>
              </w:rPr>
              <w:t>不</w:t>
            </w:r>
            <w:proofErr w:type="gramEnd"/>
            <w:r>
              <w:rPr>
                <w:lang w:eastAsia="zh-CN"/>
              </w:rPr>
              <w:t>自动删除。重复记录有时是错误，有时是真实重复事件，是否删除应由业务含义决定。</w:t>
            </w:r>
          </w:p>
        </w:tc>
      </w:tr>
    </w:tbl>
    <w:p w14:paraId="0551758A" w14:textId="77777777" w:rsidR="00D34C87" w:rsidRDefault="00D34C87">
      <w:pPr>
        <w:spacing w:after="0"/>
        <w:rPr>
          <w:lang w:eastAsia="zh-CN"/>
        </w:rPr>
      </w:pPr>
    </w:p>
    <w:p w14:paraId="2116D905" w14:textId="77777777" w:rsidR="00D34C87" w:rsidRDefault="003779C3">
      <w:pPr>
        <w:pStyle w:val="21"/>
      </w:pPr>
      <w:r>
        <w:t>4.2</w:t>
      </w:r>
      <w:r>
        <w:t xml:space="preserve">　</w:t>
      </w:r>
      <w:proofErr w:type="spellStart"/>
      <w:r>
        <w:t>选择空值处理方式</w:t>
      </w:r>
      <w:proofErr w:type="spellEnd"/>
    </w:p>
    <w:tbl>
      <w:tblPr>
        <w:tblStyle w:val="aff1"/>
        <w:tblW w:w="0" w:type="auto"/>
        <w:jc w:val="center"/>
        <w:tblLook w:val="04A0" w:firstRow="1" w:lastRow="0" w:firstColumn="1" w:lastColumn="0" w:noHBand="0" w:noVBand="1"/>
      </w:tblPr>
      <w:tblGrid>
        <w:gridCol w:w="3175"/>
        <w:gridCol w:w="3175"/>
        <w:gridCol w:w="3175"/>
      </w:tblGrid>
      <w:tr w:rsidR="00D34C87" w14:paraId="4A4464D3" w14:textId="77777777">
        <w:trPr>
          <w:jc w:val="center"/>
        </w:trPr>
        <w:tc>
          <w:tcPr>
            <w:tcW w:w="3175" w:type="dxa"/>
            <w:tcMar>
              <w:top w:w="90" w:type="dxa"/>
              <w:left w:w="105" w:type="dxa"/>
              <w:bottom w:w="90" w:type="dxa"/>
              <w:right w:w="105" w:type="dxa"/>
            </w:tcMar>
            <w:vAlign w:val="center"/>
          </w:tcPr>
          <w:p w14:paraId="04905CE7" w14:textId="77777777" w:rsidR="00D34C87" w:rsidRDefault="003779C3">
            <w:pPr>
              <w:spacing w:after="0"/>
              <w:jc w:val="center"/>
            </w:pPr>
            <w:proofErr w:type="spellStart"/>
            <w:r>
              <w:rPr>
                <w:b/>
                <w:sz w:val="18"/>
              </w:rPr>
              <w:t>选项</w:t>
            </w:r>
            <w:proofErr w:type="spellEnd"/>
          </w:p>
        </w:tc>
        <w:tc>
          <w:tcPr>
            <w:tcW w:w="3175" w:type="dxa"/>
            <w:tcMar>
              <w:top w:w="90" w:type="dxa"/>
              <w:left w:w="105" w:type="dxa"/>
              <w:bottom w:w="90" w:type="dxa"/>
              <w:right w:w="105" w:type="dxa"/>
            </w:tcMar>
            <w:vAlign w:val="center"/>
          </w:tcPr>
          <w:p w14:paraId="3148B35B" w14:textId="77777777" w:rsidR="00D34C87" w:rsidRDefault="003779C3">
            <w:pPr>
              <w:spacing w:after="0"/>
              <w:jc w:val="center"/>
            </w:pPr>
            <w:proofErr w:type="spellStart"/>
            <w:r>
              <w:rPr>
                <w:b/>
                <w:sz w:val="18"/>
              </w:rPr>
              <w:t>处理结果</w:t>
            </w:r>
            <w:proofErr w:type="spellEnd"/>
          </w:p>
        </w:tc>
        <w:tc>
          <w:tcPr>
            <w:tcW w:w="3175" w:type="dxa"/>
            <w:tcMar>
              <w:top w:w="90" w:type="dxa"/>
              <w:left w:w="105" w:type="dxa"/>
              <w:bottom w:w="90" w:type="dxa"/>
              <w:right w:w="105" w:type="dxa"/>
            </w:tcMar>
            <w:vAlign w:val="center"/>
          </w:tcPr>
          <w:p w14:paraId="4D156EB1" w14:textId="77777777" w:rsidR="00D34C87" w:rsidRDefault="003779C3">
            <w:pPr>
              <w:spacing w:after="0"/>
              <w:jc w:val="center"/>
            </w:pPr>
            <w:proofErr w:type="spellStart"/>
            <w:r>
              <w:rPr>
                <w:b/>
                <w:sz w:val="18"/>
              </w:rPr>
              <w:t>适用提醒</w:t>
            </w:r>
            <w:proofErr w:type="spellEnd"/>
          </w:p>
        </w:tc>
      </w:tr>
      <w:tr w:rsidR="00D34C87" w14:paraId="0A6C026A" w14:textId="77777777">
        <w:trPr>
          <w:jc w:val="center"/>
        </w:trPr>
        <w:tc>
          <w:tcPr>
            <w:tcW w:w="3175" w:type="dxa"/>
            <w:tcMar>
              <w:top w:w="90" w:type="dxa"/>
              <w:left w:w="105" w:type="dxa"/>
              <w:bottom w:w="90" w:type="dxa"/>
              <w:right w:w="105" w:type="dxa"/>
            </w:tcMar>
            <w:vAlign w:val="center"/>
          </w:tcPr>
          <w:p w14:paraId="3CDCDB67" w14:textId="77777777" w:rsidR="00D34C87" w:rsidRDefault="003779C3">
            <w:pPr>
              <w:spacing w:after="0"/>
            </w:pPr>
            <w:proofErr w:type="spellStart"/>
            <w:r>
              <w:rPr>
                <w:sz w:val="18"/>
              </w:rPr>
              <w:t>暂不处理</w:t>
            </w:r>
            <w:proofErr w:type="spellEnd"/>
          </w:p>
        </w:tc>
        <w:tc>
          <w:tcPr>
            <w:tcW w:w="3175" w:type="dxa"/>
            <w:tcMar>
              <w:top w:w="90" w:type="dxa"/>
              <w:left w:w="105" w:type="dxa"/>
              <w:bottom w:w="90" w:type="dxa"/>
              <w:right w:w="105" w:type="dxa"/>
            </w:tcMar>
            <w:vAlign w:val="center"/>
          </w:tcPr>
          <w:p w14:paraId="7FD9D5B5" w14:textId="77777777" w:rsidR="00D34C87" w:rsidRDefault="003779C3">
            <w:pPr>
              <w:spacing w:after="0"/>
            </w:pPr>
            <w:proofErr w:type="spellStart"/>
            <w:r>
              <w:rPr>
                <w:sz w:val="18"/>
              </w:rPr>
              <w:t>保留所有空值</w:t>
            </w:r>
            <w:proofErr w:type="spellEnd"/>
          </w:p>
        </w:tc>
        <w:tc>
          <w:tcPr>
            <w:tcW w:w="3175" w:type="dxa"/>
            <w:tcMar>
              <w:top w:w="90" w:type="dxa"/>
              <w:left w:w="105" w:type="dxa"/>
              <w:bottom w:w="90" w:type="dxa"/>
              <w:right w:w="105" w:type="dxa"/>
            </w:tcMar>
            <w:vAlign w:val="center"/>
          </w:tcPr>
          <w:p w14:paraId="62E8720B" w14:textId="77777777" w:rsidR="00D34C87" w:rsidRDefault="003779C3">
            <w:pPr>
              <w:spacing w:after="0"/>
              <w:rPr>
                <w:lang w:eastAsia="zh-CN"/>
              </w:rPr>
            </w:pPr>
            <w:r>
              <w:rPr>
                <w:sz w:val="18"/>
                <w:lang w:eastAsia="zh-CN"/>
              </w:rPr>
              <w:t>适合先查看数据，后续模型仍会排除所选变量中的缺失行</w:t>
            </w:r>
          </w:p>
        </w:tc>
      </w:tr>
      <w:tr w:rsidR="00D34C87" w14:paraId="415A214F" w14:textId="77777777">
        <w:trPr>
          <w:jc w:val="center"/>
        </w:trPr>
        <w:tc>
          <w:tcPr>
            <w:tcW w:w="3175" w:type="dxa"/>
            <w:tcMar>
              <w:top w:w="90" w:type="dxa"/>
              <w:left w:w="105" w:type="dxa"/>
              <w:bottom w:w="90" w:type="dxa"/>
              <w:right w:w="105" w:type="dxa"/>
            </w:tcMar>
            <w:vAlign w:val="center"/>
          </w:tcPr>
          <w:p w14:paraId="6CA55DFE" w14:textId="77777777" w:rsidR="00D34C87" w:rsidRDefault="003779C3">
            <w:pPr>
              <w:spacing w:after="0"/>
            </w:pPr>
            <w:proofErr w:type="spellStart"/>
            <w:r>
              <w:rPr>
                <w:sz w:val="18"/>
              </w:rPr>
              <w:t>删除空值行</w:t>
            </w:r>
            <w:proofErr w:type="spellEnd"/>
          </w:p>
        </w:tc>
        <w:tc>
          <w:tcPr>
            <w:tcW w:w="3175" w:type="dxa"/>
            <w:tcMar>
              <w:top w:w="90" w:type="dxa"/>
              <w:left w:w="105" w:type="dxa"/>
              <w:bottom w:w="90" w:type="dxa"/>
              <w:right w:w="105" w:type="dxa"/>
            </w:tcMar>
            <w:vAlign w:val="center"/>
          </w:tcPr>
          <w:p w14:paraId="1F13D00A" w14:textId="77777777" w:rsidR="00D34C87" w:rsidRDefault="003779C3">
            <w:pPr>
              <w:spacing w:after="0"/>
              <w:rPr>
                <w:lang w:eastAsia="zh-CN"/>
              </w:rPr>
            </w:pPr>
            <w:r>
              <w:rPr>
                <w:sz w:val="18"/>
                <w:lang w:eastAsia="zh-CN"/>
              </w:rPr>
              <w:t>删除包含任意空值的整行</w:t>
            </w:r>
          </w:p>
        </w:tc>
        <w:tc>
          <w:tcPr>
            <w:tcW w:w="3175" w:type="dxa"/>
            <w:tcMar>
              <w:top w:w="90" w:type="dxa"/>
              <w:left w:w="105" w:type="dxa"/>
              <w:bottom w:w="90" w:type="dxa"/>
              <w:right w:w="105" w:type="dxa"/>
            </w:tcMar>
            <w:vAlign w:val="center"/>
          </w:tcPr>
          <w:p w14:paraId="5620BF5C" w14:textId="77777777" w:rsidR="00D34C87" w:rsidRDefault="003779C3">
            <w:pPr>
              <w:spacing w:after="0"/>
              <w:rPr>
                <w:lang w:eastAsia="zh-CN"/>
              </w:rPr>
            </w:pPr>
            <w:r>
              <w:rPr>
                <w:sz w:val="18"/>
                <w:lang w:eastAsia="zh-CN"/>
              </w:rPr>
              <w:t>规则作用于整张表，不仅是计划分析的字段</w:t>
            </w:r>
          </w:p>
        </w:tc>
      </w:tr>
      <w:tr w:rsidR="00D34C87" w14:paraId="3E08149B" w14:textId="77777777">
        <w:trPr>
          <w:jc w:val="center"/>
        </w:trPr>
        <w:tc>
          <w:tcPr>
            <w:tcW w:w="3175" w:type="dxa"/>
            <w:tcMar>
              <w:top w:w="90" w:type="dxa"/>
              <w:left w:w="105" w:type="dxa"/>
              <w:bottom w:w="90" w:type="dxa"/>
              <w:right w:w="105" w:type="dxa"/>
            </w:tcMar>
            <w:vAlign w:val="center"/>
          </w:tcPr>
          <w:p w14:paraId="39BCBB53" w14:textId="77777777" w:rsidR="00D34C87" w:rsidRDefault="003779C3">
            <w:pPr>
              <w:spacing w:after="0"/>
            </w:pPr>
            <w:proofErr w:type="spellStart"/>
            <w:r>
              <w:rPr>
                <w:sz w:val="18"/>
              </w:rPr>
              <w:t>摘出为空值表</w:t>
            </w:r>
            <w:proofErr w:type="spellEnd"/>
          </w:p>
        </w:tc>
        <w:tc>
          <w:tcPr>
            <w:tcW w:w="3175" w:type="dxa"/>
            <w:tcMar>
              <w:top w:w="90" w:type="dxa"/>
              <w:left w:w="105" w:type="dxa"/>
              <w:bottom w:w="90" w:type="dxa"/>
              <w:right w:w="105" w:type="dxa"/>
            </w:tcMar>
            <w:vAlign w:val="center"/>
          </w:tcPr>
          <w:p w14:paraId="186B4103" w14:textId="77777777" w:rsidR="00D34C87" w:rsidRDefault="003779C3">
            <w:pPr>
              <w:spacing w:after="0"/>
              <w:rPr>
                <w:lang w:eastAsia="zh-CN"/>
              </w:rPr>
            </w:pPr>
            <w:r>
              <w:rPr>
                <w:sz w:val="18"/>
                <w:lang w:eastAsia="zh-CN"/>
              </w:rPr>
              <w:t>从主表移出含空值行，并形成独立空值表</w:t>
            </w:r>
          </w:p>
        </w:tc>
        <w:tc>
          <w:tcPr>
            <w:tcW w:w="3175" w:type="dxa"/>
            <w:tcMar>
              <w:top w:w="90" w:type="dxa"/>
              <w:left w:w="105" w:type="dxa"/>
              <w:bottom w:w="90" w:type="dxa"/>
              <w:right w:w="105" w:type="dxa"/>
            </w:tcMar>
            <w:vAlign w:val="center"/>
          </w:tcPr>
          <w:p w14:paraId="65A9CC1B" w14:textId="77777777" w:rsidR="00D34C87" w:rsidRDefault="003779C3">
            <w:pPr>
              <w:spacing w:after="0"/>
              <w:rPr>
                <w:lang w:eastAsia="zh-CN"/>
              </w:rPr>
            </w:pPr>
            <w:r>
              <w:rPr>
                <w:sz w:val="18"/>
                <w:lang w:eastAsia="zh-CN"/>
              </w:rPr>
              <w:t>可保留问题记录用于后续核查</w:t>
            </w:r>
          </w:p>
        </w:tc>
      </w:tr>
      <w:tr w:rsidR="00D34C87" w14:paraId="223C4994" w14:textId="77777777">
        <w:trPr>
          <w:jc w:val="center"/>
        </w:trPr>
        <w:tc>
          <w:tcPr>
            <w:tcW w:w="3175" w:type="dxa"/>
            <w:tcMar>
              <w:top w:w="90" w:type="dxa"/>
              <w:left w:w="105" w:type="dxa"/>
              <w:bottom w:w="90" w:type="dxa"/>
              <w:right w:w="105" w:type="dxa"/>
            </w:tcMar>
            <w:vAlign w:val="center"/>
          </w:tcPr>
          <w:p w14:paraId="570B4E42" w14:textId="77777777" w:rsidR="00D34C87" w:rsidRDefault="003779C3">
            <w:pPr>
              <w:spacing w:after="0"/>
            </w:pPr>
            <w:r>
              <w:rPr>
                <w:sz w:val="18"/>
              </w:rPr>
              <w:t>使用0替换</w:t>
            </w:r>
          </w:p>
        </w:tc>
        <w:tc>
          <w:tcPr>
            <w:tcW w:w="3175" w:type="dxa"/>
            <w:tcMar>
              <w:top w:w="90" w:type="dxa"/>
              <w:left w:w="105" w:type="dxa"/>
              <w:bottom w:w="90" w:type="dxa"/>
              <w:right w:w="105" w:type="dxa"/>
            </w:tcMar>
            <w:vAlign w:val="center"/>
          </w:tcPr>
          <w:p w14:paraId="67C60C8C" w14:textId="77777777" w:rsidR="00D34C87" w:rsidRDefault="003779C3">
            <w:pPr>
              <w:spacing w:after="0"/>
            </w:pPr>
            <w:r>
              <w:rPr>
                <w:sz w:val="18"/>
              </w:rPr>
              <w:t>把所有空值填为数值0</w:t>
            </w:r>
          </w:p>
        </w:tc>
        <w:tc>
          <w:tcPr>
            <w:tcW w:w="3175" w:type="dxa"/>
            <w:tcMar>
              <w:top w:w="90" w:type="dxa"/>
              <w:left w:w="105" w:type="dxa"/>
              <w:bottom w:w="90" w:type="dxa"/>
              <w:right w:w="105" w:type="dxa"/>
            </w:tcMar>
            <w:vAlign w:val="center"/>
          </w:tcPr>
          <w:p w14:paraId="33DC3725" w14:textId="77777777" w:rsidR="00D34C87" w:rsidRDefault="003779C3">
            <w:pPr>
              <w:spacing w:after="0"/>
              <w:rPr>
                <w:lang w:eastAsia="zh-CN"/>
              </w:rPr>
            </w:pPr>
            <w:r>
              <w:rPr>
                <w:sz w:val="18"/>
                <w:lang w:eastAsia="zh-CN"/>
              </w:rPr>
              <w:t>0必须具有</w:t>
            </w:r>
            <w:proofErr w:type="gramStart"/>
            <w:r>
              <w:rPr>
                <w:sz w:val="18"/>
                <w:lang w:eastAsia="zh-CN"/>
              </w:rPr>
              <w:t>真实业务</w:t>
            </w:r>
            <w:proofErr w:type="gramEnd"/>
            <w:r>
              <w:rPr>
                <w:sz w:val="18"/>
                <w:lang w:eastAsia="zh-CN"/>
              </w:rPr>
              <w:t>含义，否则可能引入偏差或改变文本列含义</w:t>
            </w:r>
          </w:p>
        </w:tc>
      </w:tr>
    </w:tbl>
    <w:p w14:paraId="7DDF8303" w14:textId="77777777" w:rsidR="00D34C87" w:rsidRDefault="00D34C87">
      <w:pPr>
        <w:spacing w:after="0"/>
        <w:rPr>
          <w:lang w:eastAsia="zh-CN"/>
        </w:rPr>
      </w:pPr>
    </w:p>
    <w:p w14:paraId="02B1F88A" w14:textId="77777777" w:rsidR="00D34C87" w:rsidRDefault="003779C3">
      <w:pPr>
        <w:pStyle w:val="21"/>
        <w:rPr>
          <w:lang w:eastAsia="zh-CN"/>
        </w:rPr>
      </w:pPr>
      <w:r>
        <w:rPr>
          <w:lang w:eastAsia="zh-CN"/>
        </w:rPr>
        <w:t>4.3</w:t>
      </w:r>
      <w:r>
        <w:rPr>
          <w:lang w:eastAsia="zh-CN"/>
        </w:rPr>
        <w:t xml:space="preserve">　文本清理与标准化</w:t>
      </w:r>
    </w:p>
    <w:p w14:paraId="00986FB9" w14:textId="77777777" w:rsidR="00D34C87" w:rsidRDefault="003779C3">
      <w:pPr>
        <w:ind w:firstLine="420"/>
        <w:rPr>
          <w:lang w:eastAsia="zh-CN"/>
        </w:rPr>
      </w:pPr>
      <w:r>
        <w:rPr>
          <w:lang w:eastAsia="zh-CN"/>
        </w:rPr>
        <w:t>文本处理可勾选“清除文本前后空格”和“清除回车和换行符”。换行符会被替换为空格，非文本值保持不变。软件会统计实际修改的单元格数量。</w:t>
      </w:r>
    </w:p>
    <w:tbl>
      <w:tblPr>
        <w:tblStyle w:val="aff1"/>
        <w:tblW w:w="0" w:type="auto"/>
        <w:jc w:val="center"/>
        <w:tblLook w:val="04A0" w:firstRow="1" w:lastRow="0" w:firstColumn="1" w:lastColumn="0" w:noHBand="0" w:noVBand="1"/>
      </w:tblPr>
      <w:tblGrid>
        <w:gridCol w:w="3175"/>
        <w:gridCol w:w="3175"/>
        <w:gridCol w:w="3175"/>
      </w:tblGrid>
      <w:tr w:rsidR="00D34C87" w14:paraId="62256DD8" w14:textId="77777777">
        <w:trPr>
          <w:jc w:val="center"/>
        </w:trPr>
        <w:tc>
          <w:tcPr>
            <w:tcW w:w="3175" w:type="dxa"/>
            <w:tcMar>
              <w:top w:w="90" w:type="dxa"/>
              <w:left w:w="105" w:type="dxa"/>
              <w:bottom w:w="90" w:type="dxa"/>
              <w:right w:w="105" w:type="dxa"/>
            </w:tcMar>
            <w:vAlign w:val="center"/>
          </w:tcPr>
          <w:p w14:paraId="7302B86A" w14:textId="77777777" w:rsidR="00D34C87" w:rsidRDefault="003779C3">
            <w:pPr>
              <w:spacing w:after="0"/>
              <w:jc w:val="center"/>
            </w:pPr>
            <w:proofErr w:type="spellStart"/>
            <w:r>
              <w:rPr>
                <w:b/>
                <w:sz w:val="18"/>
              </w:rPr>
              <w:t>标准化方法</w:t>
            </w:r>
            <w:proofErr w:type="spellEnd"/>
          </w:p>
        </w:tc>
        <w:tc>
          <w:tcPr>
            <w:tcW w:w="3175" w:type="dxa"/>
            <w:tcMar>
              <w:top w:w="90" w:type="dxa"/>
              <w:left w:w="105" w:type="dxa"/>
              <w:bottom w:w="90" w:type="dxa"/>
              <w:right w:w="105" w:type="dxa"/>
            </w:tcMar>
            <w:vAlign w:val="center"/>
          </w:tcPr>
          <w:p w14:paraId="4A69B1CA" w14:textId="77777777" w:rsidR="00D34C87" w:rsidRDefault="003779C3">
            <w:pPr>
              <w:spacing w:after="0"/>
              <w:jc w:val="center"/>
            </w:pPr>
            <w:proofErr w:type="spellStart"/>
            <w:r>
              <w:rPr>
                <w:b/>
                <w:sz w:val="18"/>
              </w:rPr>
              <w:t>含义</w:t>
            </w:r>
            <w:proofErr w:type="spellEnd"/>
          </w:p>
        </w:tc>
        <w:tc>
          <w:tcPr>
            <w:tcW w:w="3175" w:type="dxa"/>
            <w:tcMar>
              <w:top w:w="90" w:type="dxa"/>
              <w:left w:w="105" w:type="dxa"/>
              <w:bottom w:w="90" w:type="dxa"/>
              <w:right w:w="105" w:type="dxa"/>
            </w:tcMar>
            <w:vAlign w:val="center"/>
          </w:tcPr>
          <w:p w14:paraId="53D65FC8" w14:textId="77777777" w:rsidR="00D34C87" w:rsidRDefault="003779C3">
            <w:pPr>
              <w:spacing w:after="0"/>
              <w:jc w:val="center"/>
            </w:pPr>
            <w:proofErr w:type="spellStart"/>
            <w:r>
              <w:rPr>
                <w:b/>
                <w:sz w:val="18"/>
              </w:rPr>
              <w:t>注意事项</w:t>
            </w:r>
            <w:proofErr w:type="spellEnd"/>
          </w:p>
        </w:tc>
      </w:tr>
      <w:tr w:rsidR="00D34C87" w14:paraId="07C69F4F" w14:textId="77777777">
        <w:trPr>
          <w:jc w:val="center"/>
        </w:trPr>
        <w:tc>
          <w:tcPr>
            <w:tcW w:w="3175" w:type="dxa"/>
            <w:tcMar>
              <w:top w:w="90" w:type="dxa"/>
              <w:left w:w="105" w:type="dxa"/>
              <w:bottom w:w="90" w:type="dxa"/>
              <w:right w:w="105" w:type="dxa"/>
            </w:tcMar>
            <w:vAlign w:val="center"/>
          </w:tcPr>
          <w:p w14:paraId="50F3F0C7" w14:textId="77777777" w:rsidR="00D34C87" w:rsidRDefault="003779C3">
            <w:pPr>
              <w:spacing w:after="0"/>
            </w:pPr>
            <w:proofErr w:type="spellStart"/>
            <w:r>
              <w:rPr>
                <w:sz w:val="18"/>
              </w:rPr>
              <w:t>暂不标准化</w:t>
            </w:r>
            <w:proofErr w:type="spellEnd"/>
          </w:p>
        </w:tc>
        <w:tc>
          <w:tcPr>
            <w:tcW w:w="3175" w:type="dxa"/>
            <w:tcMar>
              <w:top w:w="90" w:type="dxa"/>
              <w:left w:w="105" w:type="dxa"/>
              <w:bottom w:w="90" w:type="dxa"/>
              <w:right w:w="105" w:type="dxa"/>
            </w:tcMar>
            <w:vAlign w:val="center"/>
          </w:tcPr>
          <w:p w14:paraId="3968DF0E" w14:textId="77777777" w:rsidR="00D34C87" w:rsidRDefault="003779C3">
            <w:pPr>
              <w:spacing w:after="0"/>
            </w:pPr>
            <w:proofErr w:type="spellStart"/>
            <w:r>
              <w:rPr>
                <w:sz w:val="18"/>
              </w:rPr>
              <w:t>保留原数值</w:t>
            </w:r>
            <w:proofErr w:type="spellEnd"/>
          </w:p>
        </w:tc>
        <w:tc>
          <w:tcPr>
            <w:tcW w:w="3175" w:type="dxa"/>
            <w:tcMar>
              <w:top w:w="90" w:type="dxa"/>
              <w:left w:w="105" w:type="dxa"/>
              <w:bottom w:w="90" w:type="dxa"/>
              <w:right w:w="105" w:type="dxa"/>
            </w:tcMar>
            <w:vAlign w:val="center"/>
          </w:tcPr>
          <w:p w14:paraId="0741F0FC" w14:textId="77777777" w:rsidR="00D34C87" w:rsidRDefault="003779C3">
            <w:pPr>
              <w:spacing w:after="0"/>
            </w:pPr>
            <w:proofErr w:type="spellStart"/>
            <w:r>
              <w:rPr>
                <w:sz w:val="18"/>
              </w:rPr>
              <w:t>默认选项</w:t>
            </w:r>
            <w:proofErr w:type="spellEnd"/>
          </w:p>
        </w:tc>
      </w:tr>
      <w:tr w:rsidR="00D34C87" w14:paraId="2FBF6DAA" w14:textId="77777777">
        <w:trPr>
          <w:jc w:val="center"/>
        </w:trPr>
        <w:tc>
          <w:tcPr>
            <w:tcW w:w="3175" w:type="dxa"/>
            <w:tcMar>
              <w:top w:w="90" w:type="dxa"/>
              <w:left w:w="105" w:type="dxa"/>
              <w:bottom w:w="90" w:type="dxa"/>
              <w:right w:w="105" w:type="dxa"/>
            </w:tcMar>
            <w:vAlign w:val="center"/>
          </w:tcPr>
          <w:p w14:paraId="69DA502B" w14:textId="77777777" w:rsidR="00D34C87" w:rsidRDefault="003779C3">
            <w:pPr>
              <w:spacing w:after="0"/>
            </w:pPr>
            <w:r>
              <w:rPr>
                <w:sz w:val="18"/>
              </w:rPr>
              <w:t>Min-Max</w:t>
            </w:r>
          </w:p>
        </w:tc>
        <w:tc>
          <w:tcPr>
            <w:tcW w:w="3175" w:type="dxa"/>
            <w:tcMar>
              <w:top w:w="90" w:type="dxa"/>
              <w:left w:w="105" w:type="dxa"/>
              <w:bottom w:w="90" w:type="dxa"/>
              <w:right w:w="105" w:type="dxa"/>
            </w:tcMar>
            <w:vAlign w:val="center"/>
          </w:tcPr>
          <w:p w14:paraId="774283D8" w14:textId="77777777" w:rsidR="00D34C87" w:rsidRDefault="003779C3">
            <w:pPr>
              <w:spacing w:after="0"/>
            </w:pPr>
            <w:r>
              <w:rPr>
                <w:sz w:val="18"/>
              </w:rPr>
              <w:t>按列缩放到0～1</w:t>
            </w:r>
          </w:p>
        </w:tc>
        <w:tc>
          <w:tcPr>
            <w:tcW w:w="3175" w:type="dxa"/>
            <w:tcMar>
              <w:top w:w="90" w:type="dxa"/>
              <w:left w:w="105" w:type="dxa"/>
              <w:bottom w:w="90" w:type="dxa"/>
              <w:right w:w="105" w:type="dxa"/>
            </w:tcMar>
            <w:vAlign w:val="center"/>
          </w:tcPr>
          <w:p w14:paraId="4DC8E9D5" w14:textId="77777777" w:rsidR="00D34C87" w:rsidRDefault="003779C3">
            <w:pPr>
              <w:spacing w:after="0"/>
              <w:rPr>
                <w:lang w:eastAsia="zh-CN"/>
              </w:rPr>
            </w:pPr>
            <w:r>
              <w:rPr>
                <w:sz w:val="18"/>
                <w:lang w:eastAsia="zh-CN"/>
              </w:rPr>
              <w:t>适合量纲差异明显的变量；常量列转换为0</w:t>
            </w:r>
          </w:p>
        </w:tc>
      </w:tr>
      <w:tr w:rsidR="00D34C87" w14:paraId="733D4163" w14:textId="77777777">
        <w:trPr>
          <w:jc w:val="center"/>
        </w:trPr>
        <w:tc>
          <w:tcPr>
            <w:tcW w:w="3175" w:type="dxa"/>
            <w:tcMar>
              <w:top w:w="90" w:type="dxa"/>
              <w:left w:w="105" w:type="dxa"/>
              <w:bottom w:w="90" w:type="dxa"/>
              <w:right w:w="105" w:type="dxa"/>
            </w:tcMar>
            <w:vAlign w:val="center"/>
          </w:tcPr>
          <w:p w14:paraId="5DDEF211" w14:textId="77777777" w:rsidR="00D34C87" w:rsidRDefault="003779C3">
            <w:pPr>
              <w:spacing w:after="0"/>
            </w:pPr>
            <w:r>
              <w:rPr>
                <w:sz w:val="18"/>
              </w:rPr>
              <w:t>Z-score</w:t>
            </w:r>
          </w:p>
        </w:tc>
        <w:tc>
          <w:tcPr>
            <w:tcW w:w="3175" w:type="dxa"/>
            <w:tcMar>
              <w:top w:w="90" w:type="dxa"/>
              <w:left w:w="105" w:type="dxa"/>
              <w:bottom w:w="90" w:type="dxa"/>
              <w:right w:w="105" w:type="dxa"/>
            </w:tcMar>
            <w:vAlign w:val="center"/>
          </w:tcPr>
          <w:p w14:paraId="4CF951D0" w14:textId="77777777" w:rsidR="00D34C87" w:rsidRDefault="003779C3">
            <w:pPr>
              <w:spacing w:after="0"/>
              <w:rPr>
                <w:lang w:eastAsia="zh-CN"/>
              </w:rPr>
            </w:pPr>
            <w:proofErr w:type="gramStart"/>
            <w:r>
              <w:rPr>
                <w:sz w:val="18"/>
                <w:lang w:eastAsia="zh-CN"/>
              </w:rPr>
              <w:t>按列转换</w:t>
            </w:r>
            <w:proofErr w:type="gramEnd"/>
            <w:r>
              <w:rPr>
                <w:sz w:val="18"/>
                <w:lang w:eastAsia="zh-CN"/>
              </w:rPr>
              <w:t>为均值0、总体标准差1</w:t>
            </w:r>
          </w:p>
        </w:tc>
        <w:tc>
          <w:tcPr>
            <w:tcW w:w="3175" w:type="dxa"/>
            <w:tcMar>
              <w:top w:w="90" w:type="dxa"/>
              <w:left w:w="105" w:type="dxa"/>
              <w:bottom w:w="90" w:type="dxa"/>
              <w:right w:w="105" w:type="dxa"/>
            </w:tcMar>
            <w:vAlign w:val="center"/>
          </w:tcPr>
          <w:p w14:paraId="13C47806" w14:textId="77777777" w:rsidR="00D34C87" w:rsidRDefault="003779C3">
            <w:pPr>
              <w:spacing w:after="0"/>
              <w:rPr>
                <w:lang w:eastAsia="zh-CN"/>
              </w:rPr>
            </w:pPr>
            <w:r>
              <w:rPr>
                <w:sz w:val="18"/>
                <w:lang w:eastAsia="zh-CN"/>
              </w:rPr>
              <w:t>常量列转换为0；结果保留6位小数</w:t>
            </w:r>
          </w:p>
        </w:tc>
      </w:tr>
    </w:tbl>
    <w:p w14:paraId="1002708C" w14:textId="77777777" w:rsidR="00D34C87" w:rsidRDefault="00D34C87">
      <w:pPr>
        <w:spacing w:after="0"/>
        <w:rPr>
          <w:lang w:eastAsia="zh-CN"/>
        </w:rPr>
      </w:pPr>
    </w:p>
    <w:p w14:paraId="48A46ED2" w14:textId="77777777" w:rsidR="00D34C87" w:rsidRDefault="003779C3">
      <w:pPr>
        <w:ind w:firstLine="420"/>
        <w:rPr>
          <w:lang w:eastAsia="zh-CN"/>
        </w:rPr>
      </w:pPr>
      <w:r>
        <w:rPr>
          <w:lang w:eastAsia="zh-CN"/>
        </w:rPr>
        <w:t>选择标准化方法后，还必须</w:t>
      </w:r>
      <w:proofErr w:type="gramStart"/>
      <w:r>
        <w:rPr>
          <w:lang w:eastAsia="zh-CN"/>
        </w:rPr>
        <w:t>勾选至少</w:t>
      </w:r>
      <w:proofErr w:type="gramEnd"/>
      <w:r>
        <w:rPr>
          <w:lang w:eastAsia="zh-CN"/>
        </w:rPr>
        <w:t>一个可用数值列。“可用数值列”要求列内非</w:t>
      </w:r>
      <w:proofErr w:type="gramStart"/>
      <w:r>
        <w:rPr>
          <w:lang w:eastAsia="zh-CN"/>
        </w:rPr>
        <w:t>缺失值</w:t>
      </w:r>
      <w:proofErr w:type="gramEnd"/>
      <w:r>
        <w:rPr>
          <w:lang w:eastAsia="zh-CN"/>
        </w:rPr>
        <w:t>可安全识别为数值且不存在混合类型。</w:t>
      </w:r>
    </w:p>
    <w:p w14:paraId="673C3E76" w14:textId="18932A49" w:rsidR="00D34C87" w:rsidRDefault="005E10A3">
      <w:pPr>
        <w:spacing w:before="160" w:after="160"/>
        <w:jc w:val="center"/>
        <w:rPr>
          <w:lang w:eastAsia="zh-CN"/>
        </w:rPr>
      </w:pPr>
      <w:r w:rsidRPr="005E10A3">
        <w:rPr>
          <w:b/>
          <w:noProof/>
          <w:color w:val="5E6266"/>
          <w:sz w:val="20"/>
          <w:lang w:eastAsia="zh-CN"/>
        </w:rPr>
        <w:lastRenderedPageBreak/>
        <w:drawing>
          <wp:inline distT="0" distB="0" distL="0" distR="0" wp14:anchorId="0130484D" wp14:editId="776A0F0C">
            <wp:extent cx="6047740" cy="415671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7740" cy="4156710"/>
                    </a:xfrm>
                    <a:prstGeom prst="rect">
                      <a:avLst/>
                    </a:prstGeom>
                  </pic:spPr>
                </pic:pic>
              </a:graphicData>
            </a:graphic>
          </wp:inline>
        </w:drawing>
      </w:r>
    </w:p>
    <w:p w14:paraId="60C9F9D9" w14:textId="2D7DE630" w:rsidR="00457E4A" w:rsidRDefault="00457E4A" w:rsidP="00457E4A">
      <w:pPr>
        <w:pStyle w:val="aff9"/>
        <w:rPr>
          <w:rFonts w:hint="eastAsia"/>
        </w:rPr>
      </w:pPr>
      <w:r>
        <w:rPr>
          <w:rFonts w:hint="eastAsia"/>
        </w:rPr>
        <w:t>图4</w:t>
      </w:r>
      <w:r>
        <w:t xml:space="preserve">-2 </w:t>
      </w:r>
      <w:r>
        <w:rPr>
          <w:rFonts w:hint="eastAsia"/>
        </w:rPr>
        <w:t>数据清洗规则选择</w:t>
      </w:r>
    </w:p>
    <w:p w14:paraId="0D351C59" w14:textId="77777777" w:rsidR="00D34C87" w:rsidRDefault="003779C3">
      <w:pPr>
        <w:pStyle w:val="21"/>
        <w:rPr>
          <w:lang w:eastAsia="zh-CN"/>
        </w:rPr>
      </w:pPr>
      <w:r>
        <w:rPr>
          <w:lang w:eastAsia="zh-CN"/>
        </w:rPr>
        <w:t>4.4</w:t>
      </w:r>
      <w:r>
        <w:rPr>
          <w:lang w:eastAsia="zh-CN"/>
        </w:rPr>
        <w:t xml:space="preserve">　预览与导出</w:t>
      </w:r>
    </w:p>
    <w:p w14:paraId="498D2FE3" w14:textId="77777777" w:rsidR="00D34C87" w:rsidRDefault="003779C3">
      <w:pPr>
        <w:ind w:left="425" w:hanging="425"/>
        <w:rPr>
          <w:lang w:eastAsia="zh-CN"/>
        </w:rPr>
      </w:pPr>
      <w:r>
        <w:rPr>
          <w:b/>
          <w:lang w:eastAsia="zh-CN"/>
        </w:rPr>
        <w:t xml:space="preserve">1. </w:t>
      </w:r>
      <w:r>
        <w:rPr>
          <w:lang w:eastAsia="zh-CN"/>
        </w:rPr>
        <w:t>设置空值、文本和标准化规则后，单击“生成清洗预览”。</w:t>
      </w:r>
    </w:p>
    <w:p w14:paraId="48730216" w14:textId="77777777" w:rsidR="00D34C87" w:rsidRDefault="003779C3">
      <w:pPr>
        <w:ind w:left="425" w:hanging="425"/>
        <w:rPr>
          <w:lang w:eastAsia="zh-CN"/>
        </w:rPr>
      </w:pPr>
      <w:r>
        <w:rPr>
          <w:b/>
          <w:lang w:eastAsia="zh-CN"/>
        </w:rPr>
        <w:t xml:space="preserve">2. </w:t>
      </w:r>
      <w:r>
        <w:rPr>
          <w:lang w:eastAsia="zh-CN"/>
        </w:rPr>
        <w:t>查看原始行数、清洗后行数、摘出行数、文本修改数量和标准化字段。</w:t>
      </w:r>
    </w:p>
    <w:p w14:paraId="7F23F209" w14:textId="77777777" w:rsidR="00D34C87" w:rsidRDefault="003779C3">
      <w:pPr>
        <w:ind w:left="425" w:hanging="425"/>
        <w:rPr>
          <w:lang w:eastAsia="zh-CN"/>
        </w:rPr>
      </w:pPr>
      <w:r>
        <w:rPr>
          <w:b/>
          <w:lang w:eastAsia="zh-CN"/>
        </w:rPr>
        <w:t xml:space="preserve">3. </w:t>
      </w:r>
      <w:r>
        <w:rPr>
          <w:lang w:eastAsia="zh-CN"/>
        </w:rPr>
        <w:t>核对主表预览；选择“摘出为空值表”时，同时核对空值表预览和来源数据行。</w:t>
      </w:r>
    </w:p>
    <w:p w14:paraId="210940A0" w14:textId="77777777" w:rsidR="00D34C87" w:rsidRDefault="003779C3">
      <w:pPr>
        <w:ind w:left="425" w:hanging="425"/>
        <w:rPr>
          <w:lang w:eastAsia="zh-CN"/>
        </w:rPr>
      </w:pPr>
      <w:r>
        <w:rPr>
          <w:b/>
          <w:lang w:eastAsia="zh-CN"/>
        </w:rPr>
        <w:t xml:space="preserve">4. </w:t>
      </w:r>
      <w:r>
        <w:rPr>
          <w:lang w:eastAsia="zh-CN"/>
        </w:rPr>
        <w:t>确认无误后</w:t>
      </w:r>
      <w:proofErr w:type="gramStart"/>
      <w:r>
        <w:rPr>
          <w:lang w:eastAsia="zh-CN"/>
        </w:rPr>
        <w:t>导出主</w:t>
      </w:r>
      <w:proofErr w:type="gramEnd"/>
      <w:r>
        <w:rPr>
          <w:lang w:eastAsia="zh-CN"/>
        </w:rPr>
        <w:t>表CSV、空值表CSV或XLSX。</w:t>
      </w:r>
    </w:p>
    <w:p w14:paraId="7B010F9D" w14:textId="3C02D987" w:rsidR="00D34C87" w:rsidRDefault="005E10A3">
      <w:pPr>
        <w:spacing w:before="160" w:after="160"/>
        <w:jc w:val="center"/>
        <w:rPr>
          <w:lang w:eastAsia="zh-CN"/>
        </w:rPr>
      </w:pPr>
      <w:r w:rsidRPr="005E10A3">
        <w:rPr>
          <w:b/>
          <w:noProof/>
          <w:color w:val="5E6266"/>
          <w:sz w:val="20"/>
          <w:lang w:eastAsia="zh-CN"/>
        </w:rPr>
        <w:lastRenderedPageBreak/>
        <w:drawing>
          <wp:inline distT="0" distB="0" distL="0" distR="0" wp14:anchorId="629016EC" wp14:editId="34BD03EF">
            <wp:extent cx="6047740" cy="41567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47740" cy="4156710"/>
                    </a:xfrm>
                    <a:prstGeom prst="rect">
                      <a:avLst/>
                    </a:prstGeom>
                  </pic:spPr>
                </pic:pic>
              </a:graphicData>
            </a:graphic>
          </wp:inline>
        </w:drawing>
      </w:r>
    </w:p>
    <w:p w14:paraId="545FDBF2" w14:textId="00B3A1C1" w:rsidR="00457E4A" w:rsidRDefault="00457E4A" w:rsidP="00457E4A">
      <w:pPr>
        <w:pStyle w:val="aff9"/>
        <w:rPr>
          <w:rFonts w:hint="eastAsia"/>
        </w:rPr>
      </w:pPr>
      <w:r>
        <w:rPr>
          <w:rFonts w:hint="eastAsia"/>
        </w:rPr>
        <w:t>图4</w:t>
      </w:r>
      <w:r>
        <w:t xml:space="preserve">-3 </w:t>
      </w:r>
      <w:r>
        <w:rPr>
          <w:rFonts w:hint="eastAsia"/>
        </w:rPr>
        <w:t>清洗数据</w:t>
      </w:r>
      <w:r w:rsidR="00D612D5">
        <w:rPr>
          <w:rFonts w:hint="eastAsia"/>
        </w:rPr>
        <w:t>结果</w:t>
      </w:r>
      <w:r>
        <w:rPr>
          <w:rFonts w:hint="eastAsia"/>
        </w:rPr>
        <w:t>导出</w:t>
      </w:r>
    </w:p>
    <w:p w14:paraId="72C103E7" w14:textId="13DA8359" w:rsidR="00D34C87" w:rsidRDefault="005E10A3">
      <w:pPr>
        <w:ind w:firstLine="420"/>
        <w:rPr>
          <w:lang w:eastAsia="zh-CN"/>
        </w:rPr>
      </w:pPr>
      <w:r>
        <w:rPr>
          <w:rFonts w:hint="eastAsia"/>
          <w:lang w:eastAsia="zh-CN"/>
        </w:rPr>
        <w:t>注意只有在生成预览后才能导出数据清洗文件。</w:t>
      </w:r>
      <w:r w:rsidR="003779C3">
        <w:rPr>
          <w:lang w:eastAsia="zh-CN"/>
        </w:rPr>
        <w:t xml:space="preserve">清洗只生成预览和新下载文件，不覆盖原始文件。主表CSV命名为“原文件名-dataex.csv”，空值表CSV命名为“原文件名-empty-dataex.csv”；XLSX包含 </w:t>
      </w:r>
      <w:proofErr w:type="spellStart"/>
      <w:r w:rsidR="003779C3">
        <w:rPr>
          <w:lang w:eastAsia="zh-CN"/>
        </w:rPr>
        <w:t>cleaned_data</w:t>
      </w:r>
      <w:proofErr w:type="spellEnd"/>
      <w:r w:rsidR="003779C3">
        <w:rPr>
          <w:lang w:eastAsia="zh-CN"/>
        </w:rPr>
        <w:t xml:space="preserve"> 工作表，并在存在摘出记录时增加 </w:t>
      </w:r>
      <w:proofErr w:type="spellStart"/>
      <w:r w:rsidR="003779C3">
        <w:rPr>
          <w:lang w:eastAsia="zh-CN"/>
        </w:rPr>
        <w:t>missing_data</w:t>
      </w:r>
      <w:proofErr w:type="spellEnd"/>
      <w:r w:rsidR="003779C3">
        <w:rPr>
          <w:lang w:eastAsia="zh-CN"/>
        </w:rPr>
        <w:t xml:space="preserve"> 工作表。</w:t>
      </w:r>
    </w:p>
    <w:p w14:paraId="71BF9725" w14:textId="77777777" w:rsidR="00D34C87" w:rsidRDefault="003779C3">
      <w:pPr>
        <w:rPr>
          <w:lang w:eastAsia="zh-CN"/>
        </w:rPr>
      </w:pPr>
      <w:r>
        <w:rPr>
          <w:lang w:eastAsia="zh-CN"/>
        </w:rPr>
        <w:br w:type="page"/>
      </w:r>
    </w:p>
    <w:p w14:paraId="5E166BBD" w14:textId="77777777" w:rsidR="00D34C87" w:rsidRDefault="003779C3">
      <w:pPr>
        <w:pStyle w:val="1"/>
        <w:rPr>
          <w:lang w:eastAsia="zh-CN"/>
        </w:rPr>
      </w:pPr>
      <w:r>
        <w:rPr>
          <w:lang w:eastAsia="zh-CN"/>
        </w:rPr>
        <w:lastRenderedPageBreak/>
        <w:t>5</w:t>
      </w:r>
      <w:r>
        <w:rPr>
          <w:lang w:eastAsia="zh-CN"/>
        </w:rPr>
        <w:t xml:space="preserve">　回归与相关性分析</w:t>
      </w:r>
    </w:p>
    <w:p w14:paraId="1D3010E5" w14:textId="77777777" w:rsidR="00D34C87" w:rsidRDefault="003779C3">
      <w:pPr>
        <w:pStyle w:val="21"/>
        <w:rPr>
          <w:lang w:eastAsia="zh-CN"/>
        </w:rPr>
      </w:pPr>
      <w:r>
        <w:rPr>
          <w:lang w:eastAsia="zh-CN"/>
        </w:rPr>
        <w:t>5.1</w:t>
      </w:r>
      <w:r>
        <w:rPr>
          <w:lang w:eastAsia="zh-CN"/>
        </w:rPr>
        <w:t xml:space="preserve">　方法选择</w:t>
      </w:r>
    </w:p>
    <w:tbl>
      <w:tblPr>
        <w:tblStyle w:val="aff1"/>
        <w:tblW w:w="0" w:type="auto"/>
        <w:jc w:val="center"/>
        <w:tblLook w:val="04A0" w:firstRow="1" w:lastRow="0" w:firstColumn="1" w:lastColumn="0" w:noHBand="0" w:noVBand="1"/>
      </w:tblPr>
      <w:tblGrid>
        <w:gridCol w:w="3175"/>
        <w:gridCol w:w="3175"/>
        <w:gridCol w:w="3175"/>
      </w:tblGrid>
      <w:tr w:rsidR="00D34C87" w14:paraId="566AC4C4" w14:textId="77777777">
        <w:trPr>
          <w:jc w:val="center"/>
        </w:trPr>
        <w:tc>
          <w:tcPr>
            <w:tcW w:w="3175" w:type="dxa"/>
            <w:tcMar>
              <w:top w:w="90" w:type="dxa"/>
              <w:left w:w="105" w:type="dxa"/>
              <w:bottom w:w="90" w:type="dxa"/>
              <w:right w:w="105" w:type="dxa"/>
            </w:tcMar>
            <w:vAlign w:val="center"/>
          </w:tcPr>
          <w:p w14:paraId="5804F5DC" w14:textId="77777777" w:rsidR="00D34C87" w:rsidRDefault="003779C3">
            <w:pPr>
              <w:spacing w:after="0"/>
              <w:jc w:val="center"/>
            </w:pPr>
            <w:proofErr w:type="spellStart"/>
            <w:r>
              <w:rPr>
                <w:b/>
                <w:sz w:val="18"/>
              </w:rPr>
              <w:t>方法</w:t>
            </w:r>
            <w:proofErr w:type="spellEnd"/>
          </w:p>
        </w:tc>
        <w:tc>
          <w:tcPr>
            <w:tcW w:w="3175" w:type="dxa"/>
            <w:tcMar>
              <w:top w:w="90" w:type="dxa"/>
              <w:left w:w="105" w:type="dxa"/>
              <w:bottom w:w="90" w:type="dxa"/>
              <w:right w:w="105" w:type="dxa"/>
            </w:tcMar>
            <w:vAlign w:val="center"/>
          </w:tcPr>
          <w:p w14:paraId="5158DC80" w14:textId="77777777" w:rsidR="00D34C87" w:rsidRDefault="003779C3">
            <w:pPr>
              <w:spacing w:after="0"/>
              <w:jc w:val="center"/>
            </w:pPr>
            <w:proofErr w:type="spellStart"/>
            <w:r>
              <w:rPr>
                <w:b/>
                <w:sz w:val="18"/>
              </w:rPr>
              <w:t>适用数据</w:t>
            </w:r>
            <w:proofErr w:type="spellEnd"/>
          </w:p>
        </w:tc>
        <w:tc>
          <w:tcPr>
            <w:tcW w:w="3175" w:type="dxa"/>
            <w:tcMar>
              <w:top w:w="90" w:type="dxa"/>
              <w:left w:w="105" w:type="dxa"/>
              <w:bottom w:w="90" w:type="dxa"/>
              <w:right w:w="105" w:type="dxa"/>
            </w:tcMar>
            <w:vAlign w:val="center"/>
          </w:tcPr>
          <w:p w14:paraId="591003B3" w14:textId="77777777" w:rsidR="00D34C87" w:rsidRDefault="003779C3">
            <w:pPr>
              <w:spacing w:after="0"/>
              <w:jc w:val="center"/>
            </w:pPr>
            <w:proofErr w:type="spellStart"/>
            <w:r>
              <w:rPr>
                <w:b/>
                <w:sz w:val="18"/>
              </w:rPr>
              <w:t>主要结果</w:t>
            </w:r>
            <w:proofErr w:type="spellEnd"/>
          </w:p>
        </w:tc>
      </w:tr>
      <w:tr w:rsidR="00D34C87" w14:paraId="2C96A15F" w14:textId="77777777">
        <w:trPr>
          <w:jc w:val="center"/>
        </w:trPr>
        <w:tc>
          <w:tcPr>
            <w:tcW w:w="3175" w:type="dxa"/>
            <w:tcMar>
              <w:top w:w="90" w:type="dxa"/>
              <w:left w:w="105" w:type="dxa"/>
              <w:bottom w:w="90" w:type="dxa"/>
              <w:right w:w="105" w:type="dxa"/>
            </w:tcMar>
            <w:vAlign w:val="center"/>
          </w:tcPr>
          <w:p w14:paraId="590B6BC4" w14:textId="77777777" w:rsidR="00D34C87" w:rsidRDefault="003779C3">
            <w:pPr>
              <w:spacing w:after="0"/>
            </w:pPr>
            <w:r>
              <w:rPr>
                <w:sz w:val="18"/>
              </w:rPr>
              <w:t>OLS</w:t>
            </w:r>
          </w:p>
        </w:tc>
        <w:tc>
          <w:tcPr>
            <w:tcW w:w="3175" w:type="dxa"/>
            <w:tcMar>
              <w:top w:w="90" w:type="dxa"/>
              <w:left w:w="105" w:type="dxa"/>
              <w:bottom w:w="90" w:type="dxa"/>
              <w:right w:w="105" w:type="dxa"/>
            </w:tcMar>
            <w:vAlign w:val="center"/>
          </w:tcPr>
          <w:p w14:paraId="263232DE" w14:textId="77777777" w:rsidR="00D34C87" w:rsidRDefault="003779C3">
            <w:pPr>
              <w:spacing w:after="0"/>
            </w:pPr>
            <w:proofErr w:type="spellStart"/>
            <w:r>
              <w:rPr>
                <w:sz w:val="18"/>
              </w:rPr>
              <w:t>连续因变量</w:t>
            </w:r>
            <w:proofErr w:type="spellEnd"/>
          </w:p>
        </w:tc>
        <w:tc>
          <w:tcPr>
            <w:tcW w:w="3175" w:type="dxa"/>
            <w:tcMar>
              <w:top w:w="90" w:type="dxa"/>
              <w:left w:w="105" w:type="dxa"/>
              <w:bottom w:w="90" w:type="dxa"/>
              <w:right w:w="105" w:type="dxa"/>
            </w:tcMar>
            <w:vAlign w:val="center"/>
          </w:tcPr>
          <w:p w14:paraId="6ED6415E" w14:textId="77777777" w:rsidR="00D34C87" w:rsidRDefault="003779C3">
            <w:pPr>
              <w:spacing w:after="0"/>
              <w:rPr>
                <w:lang w:eastAsia="zh-CN"/>
              </w:rPr>
            </w:pPr>
            <w:r>
              <w:rPr>
                <w:sz w:val="18"/>
                <w:lang w:eastAsia="zh-CN"/>
              </w:rPr>
              <w:t>R²、调整R²、AIC、BIC、系数与置信区间</w:t>
            </w:r>
          </w:p>
        </w:tc>
      </w:tr>
      <w:tr w:rsidR="00D34C87" w14:paraId="7E4858D1" w14:textId="77777777">
        <w:trPr>
          <w:jc w:val="center"/>
        </w:trPr>
        <w:tc>
          <w:tcPr>
            <w:tcW w:w="3175" w:type="dxa"/>
            <w:tcMar>
              <w:top w:w="90" w:type="dxa"/>
              <w:left w:w="105" w:type="dxa"/>
              <w:bottom w:w="90" w:type="dxa"/>
              <w:right w:w="105" w:type="dxa"/>
            </w:tcMar>
            <w:vAlign w:val="center"/>
          </w:tcPr>
          <w:p w14:paraId="29B9747B" w14:textId="77777777" w:rsidR="00D34C87" w:rsidRDefault="003779C3">
            <w:pPr>
              <w:spacing w:after="0"/>
            </w:pPr>
            <w:proofErr w:type="spellStart"/>
            <w:r>
              <w:rPr>
                <w:sz w:val="18"/>
              </w:rPr>
              <w:t>负二项回归</w:t>
            </w:r>
            <w:proofErr w:type="spellEnd"/>
          </w:p>
        </w:tc>
        <w:tc>
          <w:tcPr>
            <w:tcW w:w="3175" w:type="dxa"/>
            <w:tcMar>
              <w:top w:w="90" w:type="dxa"/>
              <w:left w:w="105" w:type="dxa"/>
              <w:bottom w:w="90" w:type="dxa"/>
              <w:right w:w="105" w:type="dxa"/>
            </w:tcMar>
            <w:vAlign w:val="center"/>
          </w:tcPr>
          <w:p w14:paraId="4AB66AA6" w14:textId="77777777" w:rsidR="00D34C87" w:rsidRDefault="003779C3">
            <w:pPr>
              <w:spacing w:after="0"/>
              <w:rPr>
                <w:lang w:eastAsia="zh-CN"/>
              </w:rPr>
            </w:pPr>
            <w:r>
              <w:rPr>
                <w:sz w:val="18"/>
                <w:lang w:eastAsia="zh-CN"/>
              </w:rPr>
              <w:t>非负整数计数型因变量</w:t>
            </w:r>
          </w:p>
        </w:tc>
        <w:tc>
          <w:tcPr>
            <w:tcW w:w="3175" w:type="dxa"/>
            <w:tcMar>
              <w:top w:w="90" w:type="dxa"/>
              <w:left w:w="105" w:type="dxa"/>
              <w:bottom w:w="90" w:type="dxa"/>
              <w:right w:w="105" w:type="dxa"/>
            </w:tcMar>
            <w:vAlign w:val="center"/>
          </w:tcPr>
          <w:p w14:paraId="53264595" w14:textId="77777777" w:rsidR="00D34C87" w:rsidRDefault="003779C3">
            <w:pPr>
              <w:spacing w:after="0"/>
              <w:rPr>
                <w:lang w:eastAsia="zh-CN"/>
              </w:rPr>
            </w:pPr>
            <w:r>
              <w:rPr>
                <w:sz w:val="18"/>
                <w:lang w:eastAsia="zh-CN"/>
              </w:rPr>
              <w:t>伪R²、AIC、BIC、系数和发生率比</w:t>
            </w:r>
          </w:p>
        </w:tc>
      </w:tr>
      <w:tr w:rsidR="00D34C87" w14:paraId="42AE275C" w14:textId="77777777">
        <w:trPr>
          <w:jc w:val="center"/>
        </w:trPr>
        <w:tc>
          <w:tcPr>
            <w:tcW w:w="3175" w:type="dxa"/>
            <w:tcMar>
              <w:top w:w="90" w:type="dxa"/>
              <w:left w:w="105" w:type="dxa"/>
              <w:bottom w:w="90" w:type="dxa"/>
              <w:right w:w="105" w:type="dxa"/>
            </w:tcMar>
            <w:vAlign w:val="center"/>
          </w:tcPr>
          <w:p w14:paraId="38843526" w14:textId="77777777" w:rsidR="00D34C87" w:rsidRDefault="003779C3">
            <w:pPr>
              <w:spacing w:after="0"/>
            </w:pPr>
            <w:r>
              <w:rPr>
                <w:sz w:val="18"/>
              </w:rPr>
              <w:t>Logistic</w:t>
            </w:r>
          </w:p>
        </w:tc>
        <w:tc>
          <w:tcPr>
            <w:tcW w:w="3175" w:type="dxa"/>
            <w:tcMar>
              <w:top w:w="90" w:type="dxa"/>
              <w:left w:w="105" w:type="dxa"/>
              <w:bottom w:w="90" w:type="dxa"/>
              <w:right w:w="105" w:type="dxa"/>
            </w:tcMar>
            <w:vAlign w:val="center"/>
          </w:tcPr>
          <w:p w14:paraId="42F7C9F2" w14:textId="77777777" w:rsidR="00D34C87" w:rsidRDefault="003779C3">
            <w:pPr>
              <w:spacing w:after="0"/>
              <w:rPr>
                <w:lang w:eastAsia="zh-CN"/>
              </w:rPr>
            </w:pPr>
            <w:r>
              <w:rPr>
                <w:sz w:val="18"/>
                <w:lang w:eastAsia="zh-CN"/>
              </w:rPr>
              <w:t>恰好两个取值的因变量</w:t>
            </w:r>
          </w:p>
        </w:tc>
        <w:tc>
          <w:tcPr>
            <w:tcW w:w="3175" w:type="dxa"/>
            <w:tcMar>
              <w:top w:w="90" w:type="dxa"/>
              <w:left w:w="105" w:type="dxa"/>
              <w:bottom w:w="90" w:type="dxa"/>
              <w:right w:w="105" w:type="dxa"/>
            </w:tcMar>
            <w:vAlign w:val="center"/>
          </w:tcPr>
          <w:p w14:paraId="370B2C45" w14:textId="77777777" w:rsidR="00D34C87" w:rsidRDefault="003779C3">
            <w:pPr>
              <w:spacing w:after="0"/>
              <w:rPr>
                <w:lang w:eastAsia="zh-CN"/>
              </w:rPr>
            </w:pPr>
            <w:r>
              <w:rPr>
                <w:sz w:val="18"/>
                <w:lang w:eastAsia="zh-CN"/>
              </w:rPr>
              <w:t>伪R²、AIC、BIC、系数和优势比</w:t>
            </w:r>
          </w:p>
        </w:tc>
      </w:tr>
      <w:tr w:rsidR="00D34C87" w14:paraId="0B1A0EF4" w14:textId="77777777">
        <w:trPr>
          <w:jc w:val="center"/>
        </w:trPr>
        <w:tc>
          <w:tcPr>
            <w:tcW w:w="3175" w:type="dxa"/>
            <w:tcMar>
              <w:top w:w="90" w:type="dxa"/>
              <w:left w:w="105" w:type="dxa"/>
              <w:bottom w:w="90" w:type="dxa"/>
              <w:right w:w="105" w:type="dxa"/>
            </w:tcMar>
            <w:vAlign w:val="center"/>
          </w:tcPr>
          <w:p w14:paraId="2E28DB86" w14:textId="77777777" w:rsidR="00D34C87" w:rsidRDefault="003779C3">
            <w:pPr>
              <w:spacing w:after="0"/>
            </w:pPr>
            <w:r>
              <w:rPr>
                <w:sz w:val="18"/>
              </w:rPr>
              <w:t>Pearson</w:t>
            </w:r>
          </w:p>
        </w:tc>
        <w:tc>
          <w:tcPr>
            <w:tcW w:w="3175" w:type="dxa"/>
            <w:tcMar>
              <w:top w:w="90" w:type="dxa"/>
              <w:left w:w="105" w:type="dxa"/>
              <w:bottom w:w="90" w:type="dxa"/>
              <w:right w:w="105" w:type="dxa"/>
            </w:tcMar>
            <w:vAlign w:val="center"/>
          </w:tcPr>
          <w:p w14:paraId="707A7B1E" w14:textId="77777777" w:rsidR="00D34C87" w:rsidRDefault="003779C3">
            <w:pPr>
              <w:spacing w:after="0"/>
              <w:rPr>
                <w:lang w:eastAsia="zh-CN"/>
              </w:rPr>
            </w:pPr>
            <w:r>
              <w:rPr>
                <w:sz w:val="18"/>
                <w:lang w:eastAsia="zh-CN"/>
              </w:rPr>
              <w:t>两个数值变量，关注线性相关</w:t>
            </w:r>
          </w:p>
        </w:tc>
        <w:tc>
          <w:tcPr>
            <w:tcW w:w="3175" w:type="dxa"/>
            <w:tcMar>
              <w:top w:w="90" w:type="dxa"/>
              <w:left w:w="105" w:type="dxa"/>
              <w:bottom w:w="90" w:type="dxa"/>
              <w:right w:w="105" w:type="dxa"/>
            </w:tcMar>
            <w:vAlign w:val="center"/>
          </w:tcPr>
          <w:p w14:paraId="25D22D21" w14:textId="77777777" w:rsidR="00D34C87" w:rsidRDefault="003779C3">
            <w:pPr>
              <w:spacing w:after="0"/>
            </w:pPr>
            <w:proofErr w:type="spellStart"/>
            <w:r>
              <w:rPr>
                <w:sz w:val="18"/>
              </w:rPr>
              <w:t>相关系数与p值</w:t>
            </w:r>
            <w:proofErr w:type="spellEnd"/>
          </w:p>
        </w:tc>
      </w:tr>
      <w:tr w:rsidR="00D34C87" w14:paraId="0A881B09" w14:textId="77777777">
        <w:trPr>
          <w:jc w:val="center"/>
        </w:trPr>
        <w:tc>
          <w:tcPr>
            <w:tcW w:w="3175" w:type="dxa"/>
            <w:tcMar>
              <w:top w:w="90" w:type="dxa"/>
              <w:left w:w="105" w:type="dxa"/>
              <w:bottom w:w="90" w:type="dxa"/>
              <w:right w:w="105" w:type="dxa"/>
            </w:tcMar>
            <w:vAlign w:val="center"/>
          </w:tcPr>
          <w:p w14:paraId="01BC5074" w14:textId="77777777" w:rsidR="00D34C87" w:rsidRDefault="003779C3">
            <w:pPr>
              <w:spacing w:after="0"/>
            </w:pPr>
            <w:r>
              <w:rPr>
                <w:sz w:val="18"/>
              </w:rPr>
              <w:t>Spearman</w:t>
            </w:r>
          </w:p>
        </w:tc>
        <w:tc>
          <w:tcPr>
            <w:tcW w:w="3175" w:type="dxa"/>
            <w:tcMar>
              <w:top w:w="90" w:type="dxa"/>
              <w:left w:w="105" w:type="dxa"/>
              <w:bottom w:w="90" w:type="dxa"/>
              <w:right w:w="105" w:type="dxa"/>
            </w:tcMar>
            <w:vAlign w:val="center"/>
          </w:tcPr>
          <w:p w14:paraId="30673341" w14:textId="77777777" w:rsidR="00D34C87" w:rsidRDefault="003779C3">
            <w:pPr>
              <w:spacing w:after="0"/>
              <w:rPr>
                <w:lang w:eastAsia="zh-CN"/>
              </w:rPr>
            </w:pPr>
            <w:r>
              <w:rPr>
                <w:sz w:val="18"/>
                <w:lang w:eastAsia="zh-CN"/>
              </w:rPr>
              <w:t>两个数值变量，关注单调相关</w:t>
            </w:r>
          </w:p>
        </w:tc>
        <w:tc>
          <w:tcPr>
            <w:tcW w:w="3175" w:type="dxa"/>
            <w:tcMar>
              <w:top w:w="90" w:type="dxa"/>
              <w:left w:w="105" w:type="dxa"/>
              <w:bottom w:w="90" w:type="dxa"/>
              <w:right w:w="105" w:type="dxa"/>
            </w:tcMar>
            <w:vAlign w:val="center"/>
          </w:tcPr>
          <w:p w14:paraId="0226188A" w14:textId="77777777" w:rsidR="00D34C87" w:rsidRDefault="003779C3">
            <w:pPr>
              <w:spacing w:after="0"/>
            </w:pPr>
            <w:proofErr w:type="spellStart"/>
            <w:r>
              <w:rPr>
                <w:sz w:val="18"/>
              </w:rPr>
              <w:t>秩相关系数与p值</w:t>
            </w:r>
            <w:proofErr w:type="spellEnd"/>
          </w:p>
        </w:tc>
      </w:tr>
    </w:tbl>
    <w:p w14:paraId="2281E4E4" w14:textId="77777777" w:rsidR="00D34C87" w:rsidRDefault="00D34C87">
      <w:pPr>
        <w:spacing w:after="0"/>
      </w:pPr>
    </w:p>
    <w:p w14:paraId="6C36C746" w14:textId="77777777" w:rsidR="00D34C87" w:rsidRDefault="003779C3">
      <w:pPr>
        <w:pStyle w:val="21"/>
      </w:pPr>
      <w:r>
        <w:t>5.2</w:t>
      </w:r>
      <w:r>
        <w:t xml:space="preserve">　</w:t>
      </w:r>
      <w:proofErr w:type="spellStart"/>
      <w:r>
        <w:t>操作流程</w:t>
      </w:r>
      <w:proofErr w:type="spellEnd"/>
    </w:p>
    <w:p w14:paraId="0C87ABD3" w14:textId="77777777" w:rsidR="00D34C87" w:rsidRDefault="003779C3">
      <w:pPr>
        <w:ind w:left="425" w:hanging="425"/>
        <w:rPr>
          <w:lang w:eastAsia="zh-CN"/>
        </w:rPr>
      </w:pPr>
      <w:r>
        <w:rPr>
          <w:b/>
          <w:lang w:eastAsia="zh-CN"/>
        </w:rPr>
        <w:t xml:space="preserve">1. </w:t>
      </w:r>
      <w:r>
        <w:rPr>
          <w:lang w:eastAsia="zh-CN"/>
        </w:rPr>
        <w:t>进入“回归分析方法”，选择数据文件。</w:t>
      </w:r>
    </w:p>
    <w:p w14:paraId="4BD7825C" w14:textId="77777777" w:rsidR="00D34C87" w:rsidRDefault="003779C3">
      <w:pPr>
        <w:ind w:left="425" w:hanging="425"/>
        <w:rPr>
          <w:lang w:eastAsia="zh-CN"/>
        </w:rPr>
      </w:pPr>
      <w:r>
        <w:rPr>
          <w:b/>
          <w:lang w:eastAsia="zh-CN"/>
        </w:rPr>
        <w:t xml:space="preserve">2. </w:t>
      </w:r>
      <w:r>
        <w:rPr>
          <w:lang w:eastAsia="zh-CN"/>
        </w:rPr>
        <w:t>在文件摘要中核对文件名、数据行数和可用数值列数量。</w:t>
      </w:r>
    </w:p>
    <w:p w14:paraId="25B0F2EB" w14:textId="77777777" w:rsidR="00D34C87" w:rsidRDefault="003779C3">
      <w:pPr>
        <w:ind w:left="425" w:hanging="425"/>
        <w:rPr>
          <w:lang w:eastAsia="zh-CN"/>
        </w:rPr>
      </w:pPr>
      <w:r>
        <w:rPr>
          <w:b/>
          <w:lang w:eastAsia="zh-CN"/>
        </w:rPr>
        <w:t xml:space="preserve">3. </w:t>
      </w:r>
      <w:r>
        <w:rPr>
          <w:lang w:eastAsia="zh-CN"/>
        </w:rPr>
        <w:t>选择一种分析方法。</w:t>
      </w:r>
    </w:p>
    <w:p w14:paraId="1063DFA4" w14:textId="77777777" w:rsidR="00D34C87" w:rsidRDefault="003779C3">
      <w:pPr>
        <w:ind w:left="425" w:hanging="425"/>
        <w:rPr>
          <w:lang w:eastAsia="zh-CN"/>
        </w:rPr>
      </w:pPr>
      <w:r>
        <w:rPr>
          <w:b/>
          <w:lang w:eastAsia="zh-CN"/>
        </w:rPr>
        <w:t xml:space="preserve">4. </w:t>
      </w:r>
      <w:r>
        <w:rPr>
          <w:lang w:eastAsia="zh-CN"/>
        </w:rPr>
        <w:t>选择因变量。Pearson或Spearman还需选择另一个数值列；回归方法</w:t>
      </w:r>
      <w:proofErr w:type="gramStart"/>
      <w:r>
        <w:rPr>
          <w:lang w:eastAsia="zh-CN"/>
        </w:rPr>
        <w:t>需勾选一个</w:t>
      </w:r>
      <w:proofErr w:type="gramEnd"/>
      <w:r>
        <w:rPr>
          <w:lang w:eastAsia="zh-CN"/>
        </w:rPr>
        <w:t>或多个自变量。</w:t>
      </w:r>
    </w:p>
    <w:p w14:paraId="628747E1" w14:textId="77777777" w:rsidR="00D34C87" w:rsidRDefault="003779C3">
      <w:pPr>
        <w:ind w:left="425" w:hanging="425"/>
        <w:rPr>
          <w:lang w:eastAsia="zh-CN"/>
        </w:rPr>
      </w:pPr>
      <w:r>
        <w:rPr>
          <w:b/>
          <w:lang w:eastAsia="zh-CN"/>
        </w:rPr>
        <w:t xml:space="preserve">5. </w:t>
      </w:r>
      <w:r>
        <w:rPr>
          <w:lang w:eastAsia="zh-CN"/>
        </w:rPr>
        <w:t>单击“运行分析”，查看有效样本、排除缺失行、模型诊断和分析结果。</w:t>
      </w:r>
    </w:p>
    <w:p w14:paraId="7ADD7081" w14:textId="77777777" w:rsidR="00D34C87" w:rsidRDefault="003779C3">
      <w:pPr>
        <w:ind w:left="425" w:hanging="425"/>
        <w:rPr>
          <w:lang w:eastAsia="zh-CN"/>
        </w:rPr>
      </w:pPr>
      <w:r>
        <w:rPr>
          <w:b/>
          <w:lang w:eastAsia="zh-CN"/>
        </w:rPr>
        <w:t xml:space="preserve">6. </w:t>
      </w:r>
      <w:r>
        <w:rPr>
          <w:lang w:eastAsia="zh-CN"/>
        </w:rPr>
        <w:t>需要保存时导出CSV或XLSX。</w:t>
      </w:r>
    </w:p>
    <w:p w14:paraId="1C32090A" w14:textId="263ECEDF" w:rsidR="00D34C87" w:rsidRDefault="005E10A3">
      <w:pPr>
        <w:spacing w:before="160" w:after="160"/>
        <w:jc w:val="center"/>
        <w:rPr>
          <w:lang w:eastAsia="zh-CN"/>
        </w:rPr>
      </w:pPr>
      <w:r w:rsidRPr="005E10A3">
        <w:rPr>
          <w:b/>
          <w:noProof/>
          <w:color w:val="5E6266"/>
          <w:sz w:val="20"/>
          <w:lang w:eastAsia="zh-CN"/>
        </w:rPr>
        <w:lastRenderedPageBreak/>
        <w:drawing>
          <wp:inline distT="0" distB="0" distL="0" distR="0" wp14:anchorId="4D8520AF" wp14:editId="2F0443CA">
            <wp:extent cx="6047740" cy="43910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47740" cy="4391025"/>
                    </a:xfrm>
                    <a:prstGeom prst="rect">
                      <a:avLst/>
                    </a:prstGeom>
                  </pic:spPr>
                </pic:pic>
              </a:graphicData>
            </a:graphic>
          </wp:inline>
        </w:drawing>
      </w:r>
    </w:p>
    <w:p w14:paraId="5293080B" w14:textId="065117CC" w:rsidR="00457E4A" w:rsidRDefault="00457E4A" w:rsidP="00457E4A">
      <w:pPr>
        <w:pStyle w:val="aff9"/>
        <w:rPr>
          <w:rFonts w:hint="eastAsia"/>
        </w:rPr>
      </w:pPr>
      <w:r>
        <w:rPr>
          <w:rFonts w:hint="eastAsia"/>
        </w:rPr>
        <w:t>图5</w:t>
      </w:r>
      <w:r>
        <w:t xml:space="preserve">-1 </w:t>
      </w:r>
      <w:r>
        <w:rPr>
          <w:rFonts w:hint="eastAsia"/>
        </w:rPr>
        <w:t>回归分析方法选择</w:t>
      </w:r>
    </w:p>
    <w:p w14:paraId="469187FE" w14:textId="77777777" w:rsidR="00D34C87" w:rsidRDefault="003779C3">
      <w:pPr>
        <w:pStyle w:val="21"/>
      </w:pPr>
      <w:r>
        <w:t>5.3</w:t>
      </w:r>
      <w:r>
        <w:t xml:space="preserve">　</w:t>
      </w:r>
      <w:proofErr w:type="spellStart"/>
      <w:r>
        <w:t>输入条件与诊断</w:t>
      </w:r>
      <w:proofErr w:type="spellEnd"/>
    </w:p>
    <w:p w14:paraId="581B006D" w14:textId="77777777" w:rsidR="00D34C87" w:rsidRDefault="003779C3">
      <w:pPr>
        <w:pStyle w:val="a0"/>
        <w:ind w:left="397" w:hanging="170"/>
        <w:rPr>
          <w:lang w:eastAsia="zh-CN"/>
        </w:rPr>
      </w:pPr>
      <w:r>
        <w:rPr>
          <w:lang w:eastAsia="zh-CN"/>
        </w:rPr>
        <w:t>相关性分析至少需要3条完整观测，且两个变量都不能是常量。</w:t>
      </w:r>
    </w:p>
    <w:p w14:paraId="1EEC37AE" w14:textId="77777777" w:rsidR="00D34C87" w:rsidRDefault="003779C3">
      <w:pPr>
        <w:pStyle w:val="a0"/>
        <w:ind w:left="397" w:hanging="170"/>
        <w:rPr>
          <w:lang w:eastAsia="zh-CN"/>
        </w:rPr>
      </w:pPr>
      <w:r>
        <w:rPr>
          <w:lang w:eastAsia="zh-CN"/>
        </w:rPr>
        <w:t>回归至少需要“自变量数量+3”条完整观测。</w:t>
      </w:r>
    </w:p>
    <w:p w14:paraId="6720DF22" w14:textId="77777777" w:rsidR="00D34C87" w:rsidRDefault="003779C3">
      <w:pPr>
        <w:pStyle w:val="a0"/>
        <w:ind w:left="397" w:hanging="170"/>
        <w:rPr>
          <w:lang w:eastAsia="zh-CN"/>
        </w:rPr>
      </w:pPr>
      <w:r>
        <w:rPr>
          <w:lang w:eastAsia="zh-CN"/>
        </w:rPr>
        <w:t>负二项回归的因变量必须是非负整数。</w:t>
      </w:r>
    </w:p>
    <w:p w14:paraId="731CFBC8" w14:textId="77777777" w:rsidR="00D34C87" w:rsidRDefault="003779C3">
      <w:pPr>
        <w:pStyle w:val="a0"/>
        <w:ind w:left="397" w:hanging="170"/>
        <w:rPr>
          <w:lang w:eastAsia="zh-CN"/>
        </w:rPr>
      </w:pPr>
      <w:r>
        <w:rPr>
          <w:lang w:eastAsia="zh-CN"/>
        </w:rPr>
        <w:t>Logistic因变量必须恰好有两个取值；结果区会显示软件使用的0/1编码。</w:t>
      </w:r>
    </w:p>
    <w:p w14:paraId="39F41F18" w14:textId="77777777" w:rsidR="00D34C87" w:rsidRDefault="003779C3">
      <w:pPr>
        <w:pStyle w:val="a0"/>
        <w:ind w:left="397" w:hanging="170"/>
        <w:rPr>
          <w:lang w:eastAsia="zh-CN"/>
        </w:rPr>
      </w:pPr>
      <w:r>
        <w:rPr>
          <w:lang w:eastAsia="zh-CN"/>
        </w:rPr>
        <w:t>模型无法收敛时，优先检查样本量、变量是否变化、极端值和多重共线性。</w:t>
      </w:r>
    </w:p>
    <w:p w14:paraId="6559A3DF" w14:textId="77777777" w:rsidR="00D34C87" w:rsidRDefault="003779C3">
      <w:pPr>
        <w:ind w:firstLine="420"/>
        <w:rPr>
          <w:lang w:eastAsia="zh-CN"/>
        </w:rPr>
      </w:pPr>
      <w:proofErr w:type="gramStart"/>
      <w:r>
        <w:rPr>
          <w:lang w:eastAsia="zh-CN"/>
        </w:rPr>
        <w:t>诊断区</w:t>
      </w:r>
      <w:proofErr w:type="gramEnd"/>
      <w:r>
        <w:rPr>
          <w:lang w:eastAsia="zh-CN"/>
        </w:rPr>
        <w:t>展示收敛状态、标准化条件数、原始条件数、最大VIF和尺度比，并可能列出警告。VIF或条件数偏高时，不宜只盯着p值；可先减少高度相关的自变量，或对量纲差异明显的变量进行合理标准化。</w:t>
      </w:r>
    </w:p>
    <w:p w14:paraId="3AF09F25" w14:textId="77777777" w:rsidR="00D34C87" w:rsidRDefault="003779C3">
      <w:pPr>
        <w:pStyle w:val="21"/>
      </w:pPr>
      <w:r>
        <w:t>5.4</w:t>
      </w:r>
      <w:r>
        <w:t xml:space="preserve">　</w:t>
      </w:r>
      <w:proofErr w:type="spellStart"/>
      <w:r>
        <w:t>结果解释</w:t>
      </w:r>
      <w:proofErr w:type="spellEnd"/>
    </w:p>
    <w:tbl>
      <w:tblPr>
        <w:tblStyle w:val="aff1"/>
        <w:tblW w:w="0" w:type="auto"/>
        <w:jc w:val="center"/>
        <w:tblLook w:val="04A0" w:firstRow="1" w:lastRow="0" w:firstColumn="1" w:lastColumn="0" w:noHBand="0" w:noVBand="1"/>
      </w:tblPr>
      <w:tblGrid>
        <w:gridCol w:w="4762"/>
        <w:gridCol w:w="4762"/>
      </w:tblGrid>
      <w:tr w:rsidR="00D34C87" w14:paraId="3BB7865D" w14:textId="77777777">
        <w:trPr>
          <w:jc w:val="center"/>
        </w:trPr>
        <w:tc>
          <w:tcPr>
            <w:tcW w:w="4762" w:type="dxa"/>
            <w:tcMar>
              <w:top w:w="90" w:type="dxa"/>
              <w:left w:w="105" w:type="dxa"/>
              <w:bottom w:w="90" w:type="dxa"/>
              <w:right w:w="105" w:type="dxa"/>
            </w:tcMar>
            <w:vAlign w:val="center"/>
          </w:tcPr>
          <w:p w14:paraId="3C160EF5" w14:textId="77777777" w:rsidR="00D34C87" w:rsidRDefault="003779C3">
            <w:pPr>
              <w:spacing w:after="0"/>
              <w:jc w:val="center"/>
            </w:pPr>
            <w:proofErr w:type="spellStart"/>
            <w:r>
              <w:rPr>
                <w:b/>
                <w:sz w:val="18"/>
              </w:rPr>
              <w:t>指标</w:t>
            </w:r>
            <w:proofErr w:type="spellEnd"/>
          </w:p>
        </w:tc>
        <w:tc>
          <w:tcPr>
            <w:tcW w:w="4762" w:type="dxa"/>
            <w:tcMar>
              <w:top w:w="90" w:type="dxa"/>
              <w:left w:w="105" w:type="dxa"/>
              <w:bottom w:w="90" w:type="dxa"/>
              <w:right w:w="105" w:type="dxa"/>
            </w:tcMar>
            <w:vAlign w:val="center"/>
          </w:tcPr>
          <w:p w14:paraId="35488F8B" w14:textId="77777777" w:rsidR="00D34C87" w:rsidRDefault="003779C3">
            <w:pPr>
              <w:spacing w:after="0"/>
              <w:jc w:val="center"/>
            </w:pPr>
            <w:proofErr w:type="spellStart"/>
            <w:r>
              <w:rPr>
                <w:b/>
                <w:sz w:val="18"/>
              </w:rPr>
              <w:t>使用说明</w:t>
            </w:r>
            <w:proofErr w:type="spellEnd"/>
          </w:p>
        </w:tc>
      </w:tr>
      <w:tr w:rsidR="00D34C87" w14:paraId="555FC948" w14:textId="77777777">
        <w:trPr>
          <w:jc w:val="center"/>
        </w:trPr>
        <w:tc>
          <w:tcPr>
            <w:tcW w:w="4762" w:type="dxa"/>
            <w:tcMar>
              <w:top w:w="90" w:type="dxa"/>
              <w:left w:w="105" w:type="dxa"/>
              <w:bottom w:w="90" w:type="dxa"/>
              <w:right w:w="105" w:type="dxa"/>
            </w:tcMar>
            <w:vAlign w:val="center"/>
          </w:tcPr>
          <w:p w14:paraId="0AAA607A" w14:textId="77777777" w:rsidR="00D34C87" w:rsidRDefault="003779C3">
            <w:pPr>
              <w:spacing w:after="0"/>
            </w:pPr>
            <w:r>
              <w:rPr>
                <w:sz w:val="18"/>
              </w:rPr>
              <w:t>R²/调整R²</w:t>
            </w:r>
          </w:p>
        </w:tc>
        <w:tc>
          <w:tcPr>
            <w:tcW w:w="4762" w:type="dxa"/>
            <w:tcMar>
              <w:top w:w="90" w:type="dxa"/>
              <w:left w:w="105" w:type="dxa"/>
              <w:bottom w:w="90" w:type="dxa"/>
              <w:right w:w="105" w:type="dxa"/>
            </w:tcMar>
            <w:vAlign w:val="center"/>
          </w:tcPr>
          <w:p w14:paraId="4543CEC2" w14:textId="77777777" w:rsidR="00D34C87" w:rsidRDefault="003779C3">
            <w:pPr>
              <w:spacing w:after="0"/>
              <w:rPr>
                <w:lang w:eastAsia="zh-CN"/>
              </w:rPr>
            </w:pPr>
            <w:r>
              <w:rPr>
                <w:sz w:val="18"/>
                <w:lang w:eastAsia="zh-CN"/>
              </w:rPr>
              <w:t>描述OLS样本内解释程度；调整R²考虑自变量数量</w:t>
            </w:r>
          </w:p>
        </w:tc>
      </w:tr>
      <w:tr w:rsidR="00D34C87" w14:paraId="78577209" w14:textId="77777777">
        <w:trPr>
          <w:jc w:val="center"/>
        </w:trPr>
        <w:tc>
          <w:tcPr>
            <w:tcW w:w="4762" w:type="dxa"/>
            <w:tcMar>
              <w:top w:w="90" w:type="dxa"/>
              <w:left w:w="105" w:type="dxa"/>
              <w:bottom w:w="90" w:type="dxa"/>
              <w:right w:w="105" w:type="dxa"/>
            </w:tcMar>
            <w:vAlign w:val="center"/>
          </w:tcPr>
          <w:p w14:paraId="56B9C312" w14:textId="77777777" w:rsidR="00D34C87" w:rsidRDefault="003779C3">
            <w:pPr>
              <w:spacing w:after="0"/>
            </w:pPr>
            <w:r>
              <w:rPr>
                <w:sz w:val="18"/>
              </w:rPr>
              <w:lastRenderedPageBreak/>
              <w:t>伪R²</w:t>
            </w:r>
          </w:p>
        </w:tc>
        <w:tc>
          <w:tcPr>
            <w:tcW w:w="4762" w:type="dxa"/>
            <w:tcMar>
              <w:top w:w="90" w:type="dxa"/>
              <w:left w:w="105" w:type="dxa"/>
              <w:bottom w:w="90" w:type="dxa"/>
              <w:right w:w="105" w:type="dxa"/>
            </w:tcMar>
            <w:vAlign w:val="center"/>
          </w:tcPr>
          <w:p w14:paraId="2F7D634E" w14:textId="77777777" w:rsidR="00D34C87" w:rsidRDefault="003779C3">
            <w:pPr>
              <w:spacing w:after="0"/>
            </w:pPr>
            <w:r>
              <w:rPr>
                <w:sz w:val="18"/>
              </w:rPr>
              <w:t>用于负二项和Logistic；定义不同于OLS的R²，不宜直接横向比较</w:t>
            </w:r>
          </w:p>
        </w:tc>
      </w:tr>
      <w:tr w:rsidR="00D34C87" w14:paraId="06ADA086" w14:textId="77777777">
        <w:trPr>
          <w:jc w:val="center"/>
        </w:trPr>
        <w:tc>
          <w:tcPr>
            <w:tcW w:w="4762" w:type="dxa"/>
            <w:tcMar>
              <w:top w:w="90" w:type="dxa"/>
              <w:left w:w="105" w:type="dxa"/>
              <w:bottom w:w="90" w:type="dxa"/>
              <w:right w:w="105" w:type="dxa"/>
            </w:tcMar>
            <w:vAlign w:val="center"/>
          </w:tcPr>
          <w:p w14:paraId="4DBEC725" w14:textId="77777777" w:rsidR="00D34C87" w:rsidRDefault="003779C3">
            <w:pPr>
              <w:spacing w:after="0"/>
            </w:pPr>
            <w:r>
              <w:rPr>
                <w:sz w:val="18"/>
              </w:rPr>
              <w:t>AIC/BIC</w:t>
            </w:r>
          </w:p>
        </w:tc>
        <w:tc>
          <w:tcPr>
            <w:tcW w:w="4762" w:type="dxa"/>
            <w:tcMar>
              <w:top w:w="90" w:type="dxa"/>
              <w:left w:w="105" w:type="dxa"/>
              <w:bottom w:w="90" w:type="dxa"/>
              <w:right w:w="105" w:type="dxa"/>
            </w:tcMar>
            <w:vAlign w:val="center"/>
          </w:tcPr>
          <w:p w14:paraId="2AEAA44B" w14:textId="77777777" w:rsidR="00D34C87" w:rsidRDefault="003779C3">
            <w:pPr>
              <w:spacing w:after="0"/>
              <w:rPr>
                <w:lang w:eastAsia="zh-CN"/>
              </w:rPr>
            </w:pPr>
            <w:r>
              <w:rPr>
                <w:sz w:val="18"/>
                <w:lang w:eastAsia="zh-CN"/>
              </w:rPr>
              <w:t>在同一数据、同一因变量和可比模型间通常越小越好</w:t>
            </w:r>
          </w:p>
        </w:tc>
      </w:tr>
      <w:tr w:rsidR="00D34C87" w14:paraId="5F549670" w14:textId="77777777">
        <w:trPr>
          <w:jc w:val="center"/>
        </w:trPr>
        <w:tc>
          <w:tcPr>
            <w:tcW w:w="4762" w:type="dxa"/>
            <w:tcMar>
              <w:top w:w="90" w:type="dxa"/>
              <w:left w:w="105" w:type="dxa"/>
              <w:bottom w:w="90" w:type="dxa"/>
              <w:right w:w="105" w:type="dxa"/>
            </w:tcMar>
            <w:vAlign w:val="center"/>
          </w:tcPr>
          <w:p w14:paraId="4DF3EEE6" w14:textId="77777777" w:rsidR="00D34C87" w:rsidRDefault="003779C3">
            <w:pPr>
              <w:spacing w:after="0"/>
            </w:pPr>
            <w:proofErr w:type="spellStart"/>
            <w:r>
              <w:rPr>
                <w:sz w:val="18"/>
              </w:rPr>
              <w:t>系数</w:t>
            </w:r>
            <w:proofErr w:type="spellEnd"/>
          </w:p>
        </w:tc>
        <w:tc>
          <w:tcPr>
            <w:tcW w:w="4762" w:type="dxa"/>
            <w:tcMar>
              <w:top w:w="90" w:type="dxa"/>
              <w:left w:w="105" w:type="dxa"/>
              <w:bottom w:w="90" w:type="dxa"/>
              <w:right w:w="105" w:type="dxa"/>
            </w:tcMar>
            <w:vAlign w:val="center"/>
          </w:tcPr>
          <w:p w14:paraId="2220CC91" w14:textId="77777777" w:rsidR="00D34C87" w:rsidRDefault="003779C3">
            <w:pPr>
              <w:spacing w:after="0"/>
              <w:rPr>
                <w:lang w:eastAsia="zh-CN"/>
              </w:rPr>
            </w:pPr>
            <w:r>
              <w:rPr>
                <w:sz w:val="18"/>
                <w:lang w:eastAsia="zh-CN"/>
              </w:rPr>
              <w:t>表示在模型设定下变量变化与结果变化的方向和大小</w:t>
            </w:r>
          </w:p>
        </w:tc>
      </w:tr>
      <w:tr w:rsidR="00D34C87" w14:paraId="0DCAC79E" w14:textId="77777777">
        <w:trPr>
          <w:jc w:val="center"/>
        </w:trPr>
        <w:tc>
          <w:tcPr>
            <w:tcW w:w="4762" w:type="dxa"/>
            <w:tcMar>
              <w:top w:w="90" w:type="dxa"/>
              <w:left w:w="105" w:type="dxa"/>
              <w:bottom w:w="90" w:type="dxa"/>
              <w:right w:w="105" w:type="dxa"/>
            </w:tcMar>
            <w:vAlign w:val="center"/>
          </w:tcPr>
          <w:p w14:paraId="4B1C36A1" w14:textId="77777777" w:rsidR="00D34C87" w:rsidRDefault="003779C3">
            <w:pPr>
              <w:spacing w:after="0"/>
            </w:pPr>
            <w:proofErr w:type="spellStart"/>
            <w:r>
              <w:rPr>
                <w:sz w:val="18"/>
              </w:rPr>
              <w:t>p值</w:t>
            </w:r>
            <w:proofErr w:type="spellEnd"/>
            <w:r>
              <w:rPr>
                <w:sz w:val="18"/>
              </w:rPr>
              <w:t>/</w:t>
            </w:r>
            <w:proofErr w:type="spellStart"/>
            <w:r>
              <w:rPr>
                <w:sz w:val="18"/>
              </w:rPr>
              <w:t>置信区间</w:t>
            </w:r>
            <w:proofErr w:type="spellEnd"/>
          </w:p>
        </w:tc>
        <w:tc>
          <w:tcPr>
            <w:tcW w:w="4762" w:type="dxa"/>
            <w:tcMar>
              <w:top w:w="90" w:type="dxa"/>
              <w:left w:w="105" w:type="dxa"/>
              <w:bottom w:w="90" w:type="dxa"/>
              <w:right w:w="105" w:type="dxa"/>
            </w:tcMar>
            <w:vAlign w:val="center"/>
          </w:tcPr>
          <w:p w14:paraId="1468A691" w14:textId="77777777" w:rsidR="00D34C87" w:rsidRDefault="003779C3">
            <w:pPr>
              <w:spacing w:after="0"/>
              <w:rPr>
                <w:lang w:eastAsia="zh-CN"/>
              </w:rPr>
            </w:pPr>
            <w:r>
              <w:rPr>
                <w:sz w:val="18"/>
                <w:lang w:eastAsia="zh-CN"/>
              </w:rPr>
              <w:t>用于不确定性判断，但不等于实际重要性，也不能证明因果</w:t>
            </w:r>
          </w:p>
        </w:tc>
      </w:tr>
      <w:tr w:rsidR="00D34C87" w14:paraId="5EE24F62" w14:textId="77777777">
        <w:trPr>
          <w:jc w:val="center"/>
        </w:trPr>
        <w:tc>
          <w:tcPr>
            <w:tcW w:w="4762" w:type="dxa"/>
            <w:tcMar>
              <w:top w:w="90" w:type="dxa"/>
              <w:left w:w="105" w:type="dxa"/>
              <w:bottom w:w="90" w:type="dxa"/>
              <w:right w:w="105" w:type="dxa"/>
            </w:tcMar>
            <w:vAlign w:val="center"/>
          </w:tcPr>
          <w:p w14:paraId="3758C20E" w14:textId="77777777" w:rsidR="00D34C87" w:rsidRDefault="003779C3">
            <w:pPr>
              <w:spacing w:after="0"/>
            </w:pPr>
            <w:proofErr w:type="spellStart"/>
            <w:r>
              <w:rPr>
                <w:sz w:val="18"/>
              </w:rPr>
              <w:t>优势比</w:t>
            </w:r>
            <w:proofErr w:type="spellEnd"/>
            <w:r>
              <w:rPr>
                <w:sz w:val="18"/>
              </w:rPr>
              <w:t>/</w:t>
            </w:r>
            <w:proofErr w:type="spellStart"/>
            <w:r>
              <w:rPr>
                <w:sz w:val="18"/>
              </w:rPr>
              <w:t>发生率比</w:t>
            </w:r>
            <w:proofErr w:type="spellEnd"/>
          </w:p>
        </w:tc>
        <w:tc>
          <w:tcPr>
            <w:tcW w:w="4762" w:type="dxa"/>
            <w:tcMar>
              <w:top w:w="90" w:type="dxa"/>
              <w:left w:w="105" w:type="dxa"/>
              <w:bottom w:w="90" w:type="dxa"/>
              <w:right w:w="105" w:type="dxa"/>
            </w:tcMar>
            <w:vAlign w:val="center"/>
          </w:tcPr>
          <w:p w14:paraId="63195BC4" w14:textId="77777777" w:rsidR="00D34C87" w:rsidRDefault="003779C3">
            <w:pPr>
              <w:spacing w:after="0"/>
              <w:rPr>
                <w:lang w:eastAsia="zh-CN"/>
              </w:rPr>
            </w:pPr>
            <w:r>
              <w:rPr>
                <w:sz w:val="18"/>
                <w:lang w:eastAsia="zh-CN"/>
              </w:rPr>
              <w:t>由相应回归系数指数化得到；1附近通常表示效应较弱</w:t>
            </w:r>
          </w:p>
        </w:tc>
      </w:tr>
    </w:tbl>
    <w:p w14:paraId="2B0C52FF" w14:textId="77777777" w:rsidR="00D34C87" w:rsidRDefault="00D34C87">
      <w:pPr>
        <w:spacing w:after="0"/>
        <w:rPr>
          <w:lang w:eastAsia="zh-CN"/>
        </w:rPr>
      </w:pPr>
    </w:p>
    <w:p w14:paraId="12D8C5CC" w14:textId="62830B09" w:rsidR="00D34C87" w:rsidRDefault="005E10A3">
      <w:pPr>
        <w:spacing w:before="160" w:after="160"/>
        <w:jc w:val="center"/>
        <w:rPr>
          <w:lang w:eastAsia="zh-CN"/>
        </w:rPr>
      </w:pPr>
      <w:r w:rsidRPr="005E10A3">
        <w:rPr>
          <w:b/>
          <w:noProof/>
          <w:color w:val="5E6266"/>
          <w:sz w:val="20"/>
          <w:lang w:eastAsia="zh-CN"/>
        </w:rPr>
        <w:drawing>
          <wp:inline distT="0" distB="0" distL="0" distR="0" wp14:anchorId="34290982" wp14:editId="63F8891A">
            <wp:extent cx="6047740" cy="48101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47740" cy="4810125"/>
                    </a:xfrm>
                    <a:prstGeom prst="rect">
                      <a:avLst/>
                    </a:prstGeom>
                  </pic:spPr>
                </pic:pic>
              </a:graphicData>
            </a:graphic>
          </wp:inline>
        </w:drawing>
      </w:r>
    </w:p>
    <w:p w14:paraId="584B504E" w14:textId="63AE0CED" w:rsidR="00457E4A" w:rsidRDefault="00457E4A" w:rsidP="00D04156">
      <w:pPr>
        <w:pStyle w:val="aff9"/>
        <w:rPr>
          <w:rFonts w:hint="eastAsia"/>
        </w:rPr>
      </w:pPr>
      <w:r>
        <w:rPr>
          <w:rFonts w:hint="eastAsia"/>
        </w:rPr>
        <w:t>图5</w:t>
      </w:r>
      <w:r>
        <w:t xml:space="preserve">-2 </w:t>
      </w:r>
      <w:r>
        <w:rPr>
          <w:rFonts w:hint="eastAsia"/>
        </w:rPr>
        <w:t>回归分析结果</w:t>
      </w:r>
      <w:r w:rsidR="00D612D5">
        <w:rPr>
          <w:rFonts w:hint="eastAsia"/>
        </w:rPr>
        <w:t xml:space="preserve"> </w:t>
      </w:r>
      <w:r w:rsidR="00D04156">
        <w:rPr>
          <w:rFonts w:hint="eastAsia"/>
        </w:rPr>
        <w:t>(以负二项回归结果为例</w:t>
      </w:r>
      <w:r w:rsidR="00D04156">
        <w:t>)</w:t>
      </w:r>
    </w:p>
    <w:p w14:paraId="2128EFB0" w14:textId="77777777" w:rsidR="00D34C87" w:rsidRDefault="003779C3">
      <w:pPr>
        <w:rPr>
          <w:lang w:eastAsia="zh-CN"/>
        </w:rPr>
      </w:pPr>
      <w:r>
        <w:rPr>
          <w:lang w:eastAsia="zh-CN"/>
        </w:rPr>
        <w:br w:type="page"/>
      </w:r>
    </w:p>
    <w:p w14:paraId="3A7FFED7" w14:textId="77777777" w:rsidR="00D34C87" w:rsidRDefault="003779C3">
      <w:pPr>
        <w:pStyle w:val="1"/>
        <w:rPr>
          <w:lang w:eastAsia="zh-CN"/>
        </w:rPr>
      </w:pPr>
      <w:r>
        <w:rPr>
          <w:lang w:eastAsia="zh-CN"/>
        </w:rPr>
        <w:lastRenderedPageBreak/>
        <w:t>6</w:t>
      </w:r>
      <w:r>
        <w:rPr>
          <w:lang w:eastAsia="zh-CN"/>
        </w:rPr>
        <w:t xml:space="preserve">　空间分析</w:t>
      </w:r>
    </w:p>
    <w:p w14:paraId="5B605805" w14:textId="77777777" w:rsidR="00D34C87" w:rsidRDefault="003779C3">
      <w:pPr>
        <w:pStyle w:val="21"/>
        <w:rPr>
          <w:lang w:eastAsia="zh-CN"/>
        </w:rPr>
      </w:pPr>
      <w:r>
        <w:rPr>
          <w:lang w:eastAsia="zh-CN"/>
        </w:rPr>
        <w:t>6.1</w:t>
      </w:r>
      <w:r>
        <w:rPr>
          <w:lang w:eastAsia="zh-CN"/>
        </w:rPr>
        <w:t xml:space="preserve">　空间权重与坐标</w:t>
      </w:r>
    </w:p>
    <w:p w14:paraId="1A1D9076" w14:textId="77777777" w:rsidR="00D34C87" w:rsidRDefault="003779C3">
      <w:pPr>
        <w:ind w:firstLine="420"/>
        <w:rPr>
          <w:lang w:eastAsia="zh-CN"/>
        </w:rPr>
      </w:pPr>
      <w:r>
        <w:rPr>
          <w:lang w:eastAsia="zh-CN"/>
        </w:rPr>
        <w:t>空间权重矩阵描述每个观测与哪些观测相邻，以及邻居影响如何汇总。当前软件使用KNN：每个观测连接到距离最近的K</w:t>
      </w:r>
      <w:proofErr w:type="gramStart"/>
      <w:r>
        <w:rPr>
          <w:lang w:eastAsia="zh-CN"/>
        </w:rPr>
        <w:t>个</w:t>
      </w:r>
      <w:proofErr w:type="gramEnd"/>
      <w:r>
        <w:rPr>
          <w:lang w:eastAsia="zh-CN"/>
        </w:rPr>
        <w:t>观测，并进行行标准化，使每一行权重和为1。K值不是装饰参数，它会直接改变空间自相关和空间模型结果。</w:t>
      </w:r>
    </w:p>
    <w:tbl>
      <w:tblPr>
        <w:tblStyle w:val="aff1"/>
        <w:tblW w:w="0" w:type="auto"/>
        <w:jc w:val="center"/>
        <w:tblLook w:val="04A0" w:firstRow="1" w:lastRow="0" w:firstColumn="1" w:lastColumn="0" w:noHBand="0" w:noVBand="1"/>
      </w:tblPr>
      <w:tblGrid>
        <w:gridCol w:w="3175"/>
        <w:gridCol w:w="3175"/>
        <w:gridCol w:w="3175"/>
      </w:tblGrid>
      <w:tr w:rsidR="00D34C87" w14:paraId="37083AD2" w14:textId="77777777">
        <w:trPr>
          <w:jc w:val="center"/>
        </w:trPr>
        <w:tc>
          <w:tcPr>
            <w:tcW w:w="3175" w:type="dxa"/>
            <w:tcMar>
              <w:top w:w="90" w:type="dxa"/>
              <w:left w:w="105" w:type="dxa"/>
              <w:bottom w:w="90" w:type="dxa"/>
              <w:right w:w="105" w:type="dxa"/>
            </w:tcMar>
            <w:vAlign w:val="center"/>
          </w:tcPr>
          <w:p w14:paraId="7B3BADC5" w14:textId="77777777" w:rsidR="00D34C87" w:rsidRDefault="003779C3">
            <w:pPr>
              <w:spacing w:after="0"/>
              <w:jc w:val="center"/>
            </w:pPr>
            <w:proofErr w:type="spellStart"/>
            <w:r>
              <w:rPr>
                <w:b/>
                <w:sz w:val="18"/>
              </w:rPr>
              <w:t>概念</w:t>
            </w:r>
            <w:proofErr w:type="spellEnd"/>
          </w:p>
        </w:tc>
        <w:tc>
          <w:tcPr>
            <w:tcW w:w="3175" w:type="dxa"/>
            <w:tcMar>
              <w:top w:w="90" w:type="dxa"/>
              <w:left w:w="105" w:type="dxa"/>
              <w:bottom w:w="90" w:type="dxa"/>
              <w:right w:w="105" w:type="dxa"/>
            </w:tcMar>
            <w:vAlign w:val="center"/>
          </w:tcPr>
          <w:p w14:paraId="3B865388" w14:textId="77777777" w:rsidR="00D34C87" w:rsidRDefault="003779C3">
            <w:pPr>
              <w:spacing w:after="0"/>
              <w:jc w:val="center"/>
            </w:pPr>
            <w:proofErr w:type="spellStart"/>
            <w:r>
              <w:rPr>
                <w:b/>
                <w:sz w:val="18"/>
              </w:rPr>
              <w:t>基本区别</w:t>
            </w:r>
            <w:proofErr w:type="spellEnd"/>
          </w:p>
        </w:tc>
        <w:tc>
          <w:tcPr>
            <w:tcW w:w="3175" w:type="dxa"/>
            <w:tcMar>
              <w:top w:w="90" w:type="dxa"/>
              <w:left w:w="105" w:type="dxa"/>
              <w:bottom w:w="90" w:type="dxa"/>
              <w:right w:w="105" w:type="dxa"/>
            </w:tcMar>
            <w:vAlign w:val="center"/>
          </w:tcPr>
          <w:p w14:paraId="2B3F50B7" w14:textId="77777777" w:rsidR="00D34C87" w:rsidRDefault="003779C3">
            <w:pPr>
              <w:spacing w:after="0"/>
              <w:jc w:val="center"/>
            </w:pPr>
            <w:proofErr w:type="spellStart"/>
            <w:r>
              <w:rPr>
                <w:b/>
                <w:sz w:val="18"/>
              </w:rPr>
              <w:t>当前软件状态</w:t>
            </w:r>
            <w:proofErr w:type="spellEnd"/>
          </w:p>
        </w:tc>
      </w:tr>
      <w:tr w:rsidR="00D34C87" w14:paraId="0B89053A" w14:textId="77777777">
        <w:trPr>
          <w:jc w:val="center"/>
        </w:trPr>
        <w:tc>
          <w:tcPr>
            <w:tcW w:w="3175" w:type="dxa"/>
            <w:tcMar>
              <w:top w:w="90" w:type="dxa"/>
              <w:left w:w="105" w:type="dxa"/>
              <w:bottom w:w="90" w:type="dxa"/>
              <w:right w:w="105" w:type="dxa"/>
            </w:tcMar>
            <w:vAlign w:val="center"/>
          </w:tcPr>
          <w:p w14:paraId="51C568EC" w14:textId="77777777" w:rsidR="00D34C87" w:rsidRDefault="003779C3">
            <w:pPr>
              <w:spacing w:after="0"/>
            </w:pPr>
            <w:r>
              <w:rPr>
                <w:sz w:val="18"/>
              </w:rPr>
              <w:t>KNN</w:t>
            </w:r>
          </w:p>
        </w:tc>
        <w:tc>
          <w:tcPr>
            <w:tcW w:w="3175" w:type="dxa"/>
            <w:tcMar>
              <w:top w:w="90" w:type="dxa"/>
              <w:left w:w="105" w:type="dxa"/>
              <w:bottom w:w="90" w:type="dxa"/>
              <w:right w:w="105" w:type="dxa"/>
            </w:tcMar>
            <w:vAlign w:val="center"/>
          </w:tcPr>
          <w:p w14:paraId="1D570F63" w14:textId="77777777" w:rsidR="00D34C87" w:rsidRDefault="003779C3">
            <w:pPr>
              <w:spacing w:after="0"/>
              <w:rPr>
                <w:lang w:eastAsia="zh-CN"/>
              </w:rPr>
            </w:pPr>
            <w:r>
              <w:rPr>
                <w:sz w:val="18"/>
                <w:lang w:eastAsia="zh-CN"/>
              </w:rPr>
              <w:t>按距离选取固定数量的最近邻，</w:t>
            </w:r>
            <w:proofErr w:type="gramStart"/>
            <w:r>
              <w:rPr>
                <w:sz w:val="18"/>
                <w:lang w:eastAsia="zh-CN"/>
              </w:rPr>
              <w:t>点数据</w:t>
            </w:r>
            <w:proofErr w:type="gramEnd"/>
            <w:r>
              <w:rPr>
                <w:sz w:val="18"/>
                <w:lang w:eastAsia="zh-CN"/>
              </w:rPr>
              <w:t>和无面拓扑数据常用</w:t>
            </w:r>
          </w:p>
        </w:tc>
        <w:tc>
          <w:tcPr>
            <w:tcW w:w="3175" w:type="dxa"/>
            <w:tcMar>
              <w:top w:w="90" w:type="dxa"/>
              <w:left w:w="105" w:type="dxa"/>
              <w:bottom w:w="90" w:type="dxa"/>
              <w:right w:w="105" w:type="dxa"/>
            </w:tcMar>
            <w:vAlign w:val="center"/>
          </w:tcPr>
          <w:p w14:paraId="2FF600CA" w14:textId="77777777" w:rsidR="00D34C87" w:rsidRDefault="003779C3">
            <w:pPr>
              <w:spacing w:after="0"/>
            </w:pPr>
            <w:proofErr w:type="spellStart"/>
            <w:r>
              <w:rPr>
                <w:sz w:val="18"/>
              </w:rPr>
              <w:t>已提供，可设置K</w:t>
            </w:r>
            <w:proofErr w:type="spellEnd"/>
          </w:p>
        </w:tc>
      </w:tr>
      <w:tr w:rsidR="00D34C87" w14:paraId="1672CE32" w14:textId="77777777">
        <w:trPr>
          <w:jc w:val="center"/>
        </w:trPr>
        <w:tc>
          <w:tcPr>
            <w:tcW w:w="3175" w:type="dxa"/>
            <w:tcMar>
              <w:top w:w="90" w:type="dxa"/>
              <w:left w:w="105" w:type="dxa"/>
              <w:bottom w:w="90" w:type="dxa"/>
              <w:right w:w="105" w:type="dxa"/>
            </w:tcMar>
            <w:vAlign w:val="center"/>
          </w:tcPr>
          <w:p w14:paraId="229A2C42" w14:textId="77777777" w:rsidR="00D34C87" w:rsidRDefault="003779C3">
            <w:pPr>
              <w:spacing w:after="0"/>
            </w:pPr>
            <w:r>
              <w:rPr>
                <w:sz w:val="18"/>
              </w:rPr>
              <w:t>Queen</w:t>
            </w:r>
          </w:p>
        </w:tc>
        <w:tc>
          <w:tcPr>
            <w:tcW w:w="3175" w:type="dxa"/>
            <w:tcMar>
              <w:top w:w="90" w:type="dxa"/>
              <w:left w:w="105" w:type="dxa"/>
              <w:bottom w:w="90" w:type="dxa"/>
              <w:right w:w="105" w:type="dxa"/>
            </w:tcMar>
            <w:vAlign w:val="center"/>
          </w:tcPr>
          <w:p w14:paraId="0FA09D92" w14:textId="77777777" w:rsidR="00D34C87" w:rsidRDefault="003779C3">
            <w:pPr>
              <w:spacing w:after="0"/>
              <w:rPr>
                <w:lang w:eastAsia="zh-CN"/>
              </w:rPr>
            </w:pPr>
            <w:r>
              <w:rPr>
                <w:sz w:val="18"/>
                <w:lang w:eastAsia="zh-CN"/>
              </w:rPr>
              <w:t>面要素</w:t>
            </w:r>
            <w:proofErr w:type="gramStart"/>
            <w:r>
              <w:rPr>
                <w:sz w:val="18"/>
                <w:lang w:eastAsia="zh-CN"/>
              </w:rPr>
              <w:t>共享边</w:t>
            </w:r>
            <w:proofErr w:type="gramEnd"/>
            <w:r>
              <w:rPr>
                <w:sz w:val="18"/>
                <w:lang w:eastAsia="zh-CN"/>
              </w:rPr>
              <w:t>或顶点即相邻</w:t>
            </w:r>
          </w:p>
        </w:tc>
        <w:tc>
          <w:tcPr>
            <w:tcW w:w="3175" w:type="dxa"/>
            <w:tcMar>
              <w:top w:w="90" w:type="dxa"/>
              <w:left w:w="105" w:type="dxa"/>
              <w:bottom w:w="90" w:type="dxa"/>
              <w:right w:w="105" w:type="dxa"/>
            </w:tcMar>
            <w:vAlign w:val="center"/>
          </w:tcPr>
          <w:p w14:paraId="1FC9A95B" w14:textId="77777777" w:rsidR="00D34C87" w:rsidRDefault="003779C3">
            <w:pPr>
              <w:spacing w:after="0"/>
            </w:pPr>
            <w:proofErr w:type="spellStart"/>
            <w:r>
              <w:rPr>
                <w:sz w:val="18"/>
              </w:rPr>
              <w:t>当前界面未提供</w:t>
            </w:r>
            <w:proofErr w:type="spellEnd"/>
          </w:p>
        </w:tc>
      </w:tr>
      <w:tr w:rsidR="00D34C87" w14:paraId="1D85036E" w14:textId="77777777">
        <w:trPr>
          <w:jc w:val="center"/>
        </w:trPr>
        <w:tc>
          <w:tcPr>
            <w:tcW w:w="3175" w:type="dxa"/>
            <w:tcMar>
              <w:top w:w="90" w:type="dxa"/>
              <w:left w:w="105" w:type="dxa"/>
              <w:bottom w:w="90" w:type="dxa"/>
              <w:right w:w="105" w:type="dxa"/>
            </w:tcMar>
            <w:vAlign w:val="center"/>
          </w:tcPr>
          <w:p w14:paraId="4D5D083D" w14:textId="77777777" w:rsidR="00D34C87" w:rsidRDefault="003779C3">
            <w:pPr>
              <w:spacing w:after="0"/>
            </w:pPr>
            <w:r>
              <w:rPr>
                <w:sz w:val="18"/>
              </w:rPr>
              <w:t>Rook</w:t>
            </w:r>
          </w:p>
        </w:tc>
        <w:tc>
          <w:tcPr>
            <w:tcW w:w="3175" w:type="dxa"/>
            <w:tcMar>
              <w:top w:w="90" w:type="dxa"/>
              <w:left w:w="105" w:type="dxa"/>
              <w:bottom w:w="90" w:type="dxa"/>
              <w:right w:w="105" w:type="dxa"/>
            </w:tcMar>
            <w:vAlign w:val="center"/>
          </w:tcPr>
          <w:p w14:paraId="0511EF38" w14:textId="77777777" w:rsidR="00D34C87" w:rsidRDefault="003779C3">
            <w:pPr>
              <w:spacing w:after="0"/>
            </w:pPr>
            <w:proofErr w:type="spellStart"/>
            <w:r>
              <w:rPr>
                <w:sz w:val="18"/>
              </w:rPr>
              <w:t>面要素共享边才相邻</w:t>
            </w:r>
            <w:proofErr w:type="spellEnd"/>
          </w:p>
        </w:tc>
        <w:tc>
          <w:tcPr>
            <w:tcW w:w="3175" w:type="dxa"/>
            <w:tcMar>
              <w:top w:w="90" w:type="dxa"/>
              <w:left w:w="105" w:type="dxa"/>
              <w:bottom w:w="90" w:type="dxa"/>
              <w:right w:w="105" w:type="dxa"/>
            </w:tcMar>
            <w:vAlign w:val="center"/>
          </w:tcPr>
          <w:p w14:paraId="1C12EFC4" w14:textId="77777777" w:rsidR="00D34C87" w:rsidRDefault="003779C3">
            <w:pPr>
              <w:spacing w:after="0"/>
            </w:pPr>
            <w:proofErr w:type="spellStart"/>
            <w:r>
              <w:rPr>
                <w:sz w:val="18"/>
              </w:rPr>
              <w:t>当前界面未提供</w:t>
            </w:r>
            <w:proofErr w:type="spellEnd"/>
          </w:p>
        </w:tc>
      </w:tr>
      <w:tr w:rsidR="00D34C87" w14:paraId="566AD13E" w14:textId="77777777">
        <w:trPr>
          <w:jc w:val="center"/>
        </w:trPr>
        <w:tc>
          <w:tcPr>
            <w:tcW w:w="3175" w:type="dxa"/>
            <w:tcMar>
              <w:top w:w="90" w:type="dxa"/>
              <w:left w:w="105" w:type="dxa"/>
              <w:bottom w:w="90" w:type="dxa"/>
              <w:right w:w="105" w:type="dxa"/>
            </w:tcMar>
            <w:vAlign w:val="center"/>
          </w:tcPr>
          <w:p w14:paraId="12E1428B" w14:textId="77777777" w:rsidR="00D34C87" w:rsidRDefault="003779C3">
            <w:pPr>
              <w:spacing w:after="0"/>
            </w:pPr>
            <w:proofErr w:type="spellStart"/>
            <w:r>
              <w:rPr>
                <w:sz w:val="18"/>
              </w:rPr>
              <w:t>行标准化</w:t>
            </w:r>
            <w:proofErr w:type="spellEnd"/>
          </w:p>
        </w:tc>
        <w:tc>
          <w:tcPr>
            <w:tcW w:w="3175" w:type="dxa"/>
            <w:tcMar>
              <w:top w:w="90" w:type="dxa"/>
              <w:left w:w="105" w:type="dxa"/>
              <w:bottom w:w="90" w:type="dxa"/>
              <w:right w:w="105" w:type="dxa"/>
            </w:tcMar>
            <w:vAlign w:val="center"/>
          </w:tcPr>
          <w:p w14:paraId="66C28F15" w14:textId="77777777" w:rsidR="00D34C87" w:rsidRDefault="003779C3">
            <w:pPr>
              <w:spacing w:after="0"/>
              <w:rPr>
                <w:lang w:eastAsia="zh-CN"/>
              </w:rPr>
            </w:pPr>
            <w:r>
              <w:rPr>
                <w:sz w:val="18"/>
                <w:lang w:eastAsia="zh-CN"/>
              </w:rPr>
              <w:t>把每个观测的邻居权重缩放到总和为1</w:t>
            </w:r>
          </w:p>
        </w:tc>
        <w:tc>
          <w:tcPr>
            <w:tcW w:w="3175" w:type="dxa"/>
            <w:tcMar>
              <w:top w:w="90" w:type="dxa"/>
              <w:left w:w="105" w:type="dxa"/>
              <w:bottom w:w="90" w:type="dxa"/>
              <w:right w:w="105" w:type="dxa"/>
            </w:tcMar>
            <w:vAlign w:val="center"/>
          </w:tcPr>
          <w:p w14:paraId="50F8087F" w14:textId="77777777" w:rsidR="00D34C87" w:rsidRDefault="003779C3">
            <w:pPr>
              <w:spacing w:after="0"/>
            </w:pPr>
            <w:proofErr w:type="spellStart"/>
            <w:r>
              <w:rPr>
                <w:sz w:val="18"/>
              </w:rPr>
              <w:t>KNN权重自动采用</w:t>
            </w:r>
            <w:proofErr w:type="spellEnd"/>
          </w:p>
        </w:tc>
      </w:tr>
      <w:tr w:rsidR="00D34C87" w14:paraId="53F86497" w14:textId="77777777">
        <w:trPr>
          <w:jc w:val="center"/>
        </w:trPr>
        <w:tc>
          <w:tcPr>
            <w:tcW w:w="3175" w:type="dxa"/>
            <w:tcMar>
              <w:top w:w="90" w:type="dxa"/>
              <w:left w:w="105" w:type="dxa"/>
              <w:bottom w:w="90" w:type="dxa"/>
              <w:right w:w="105" w:type="dxa"/>
            </w:tcMar>
            <w:vAlign w:val="center"/>
          </w:tcPr>
          <w:p w14:paraId="5AEA20F2" w14:textId="77777777" w:rsidR="00D34C87" w:rsidRDefault="003779C3">
            <w:pPr>
              <w:spacing w:after="0"/>
            </w:pPr>
            <w:proofErr w:type="spellStart"/>
            <w:r>
              <w:rPr>
                <w:sz w:val="18"/>
              </w:rPr>
              <w:t>孤岛</w:t>
            </w:r>
            <w:proofErr w:type="spellEnd"/>
            <w:r>
              <w:rPr>
                <w:sz w:val="18"/>
              </w:rPr>
              <w:t>/</w:t>
            </w:r>
            <w:proofErr w:type="spellStart"/>
            <w:r>
              <w:rPr>
                <w:sz w:val="18"/>
              </w:rPr>
              <w:t>不连通分量</w:t>
            </w:r>
            <w:proofErr w:type="spellEnd"/>
          </w:p>
        </w:tc>
        <w:tc>
          <w:tcPr>
            <w:tcW w:w="3175" w:type="dxa"/>
            <w:tcMar>
              <w:top w:w="90" w:type="dxa"/>
              <w:left w:w="105" w:type="dxa"/>
              <w:bottom w:w="90" w:type="dxa"/>
              <w:right w:w="105" w:type="dxa"/>
            </w:tcMar>
            <w:vAlign w:val="center"/>
          </w:tcPr>
          <w:p w14:paraId="62FED38E" w14:textId="77777777" w:rsidR="00D34C87" w:rsidRDefault="003779C3">
            <w:pPr>
              <w:spacing w:after="0"/>
              <w:rPr>
                <w:lang w:eastAsia="zh-CN"/>
              </w:rPr>
            </w:pPr>
            <w:r>
              <w:rPr>
                <w:sz w:val="18"/>
                <w:lang w:eastAsia="zh-CN"/>
              </w:rPr>
              <w:t>没有有效邻居或形成彼此分离的空间子图</w:t>
            </w:r>
          </w:p>
        </w:tc>
        <w:tc>
          <w:tcPr>
            <w:tcW w:w="3175" w:type="dxa"/>
            <w:tcMar>
              <w:top w:w="90" w:type="dxa"/>
              <w:left w:w="105" w:type="dxa"/>
              <w:bottom w:w="90" w:type="dxa"/>
              <w:right w:w="105" w:type="dxa"/>
            </w:tcMar>
            <w:vAlign w:val="center"/>
          </w:tcPr>
          <w:p w14:paraId="6506E126" w14:textId="77777777" w:rsidR="00D34C87" w:rsidRDefault="003779C3">
            <w:pPr>
              <w:spacing w:after="0"/>
              <w:rPr>
                <w:lang w:eastAsia="zh-CN"/>
              </w:rPr>
            </w:pPr>
            <w:r>
              <w:rPr>
                <w:sz w:val="18"/>
                <w:lang w:eastAsia="zh-CN"/>
              </w:rPr>
              <w:t>KNN通常避免无邻居，但可能产生多个不连通分量，结果区会提示</w:t>
            </w:r>
          </w:p>
        </w:tc>
      </w:tr>
    </w:tbl>
    <w:p w14:paraId="7B37E35F" w14:textId="77777777" w:rsidR="00D34C87" w:rsidRDefault="00D34C87">
      <w:pPr>
        <w:spacing w:after="0"/>
        <w:rPr>
          <w:lang w:eastAsia="zh-CN"/>
        </w:rPr>
      </w:pPr>
    </w:p>
    <w:p w14:paraId="2A1AB0A5" w14:textId="77777777" w:rsidR="00D34C87" w:rsidRDefault="003779C3">
      <w:pPr>
        <w:ind w:firstLine="420"/>
      </w:pPr>
      <w:r>
        <w:rPr>
          <w:lang w:eastAsia="zh-CN"/>
        </w:rPr>
        <w:t>选择“经纬度”时，软件检查经纬度范围，并在球面上保持大圆距离的近邻顺序；选择“投影坐标”时，直接按平面坐标计算近邻。需要解释真实距离时，建议使用适合研究区的投影坐标系。</w:t>
      </w:r>
      <w:proofErr w:type="spellStart"/>
      <w:r>
        <w:t>经纬度和投影X</w:t>
      </w:r>
      <w:proofErr w:type="spellEnd"/>
      <w:r>
        <w:t>/</w:t>
      </w:r>
      <w:proofErr w:type="spellStart"/>
      <w:r>
        <w:t>Y不要混用</w:t>
      </w:r>
      <w:proofErr w:type="spellEnd"/>
      <w:r>
        <w:t>。</w:t>
      </w:r>
    </w:p>
    <w:tbl>
      <w:tblPr>
        <w:tblStyle w:val="aff1"/>
        <w:tblW w:w="0" w:type="auto"/>
        <w:jc w:val="center"/>
        <w:tblLook w:val="04A0" w:firstRow="1" w:lastRow="0" w:firstColumn="1" w:lastColumn="0" w:noHBand="0" w:noVBand="1"/>
      </w:tblPr>
      <w:tblGrid>
        <w:gridCol w:w="9524"/>
      </w:tblGrid>
      <w:tr w:rsidR="00D34C87" w14:paraId="1AC18CC9" w14:textId="77777777">
        <w:trPr>
          <w:jc w:val="center"/>
        </w:trPr>
        <w:tc>
          <w:tcPr>
            <w:tcW w:w="9524" w:type="dxa"/>
            <w:tcMar>
              <w:top w:w="120" w:type="dxa"/>
              <w:left w:w="150" w:type="dxa"/>
              <w:bottom w:w="120" w:type="dxa"/>
              <w:right w:w="150" w:type="dxa"/>
            </w:tcMar>
          </w:tcPr>
          <w:p w14:paraId="5CF76A9A" w14:textId="77777777" w:rsidR="00D34C87" w:rsidRDefault="003779C3">
            <w:pPr>
              <w:rPr>
                <w:lang w:eastAsia="zh-CN"/>
              </w:rPr>
            </w:pPr>
            <w:r>
              <w:rPr>
                <w:b/>
                <w:lang w:eastAsia="zh-CN"/>
              </w:rPr>
              <w:t>注意：</w:t>
            </w:r>
            <w:r>
              <w:rPr>
                <w:lang w:eastAsia="zh-CN"/>
              </w:rPr>
              <w:t>如果结果看起来有些奇怪，先别急着怀疑模型，可以先检查经纬度是否放反、坐标是否重复，以及K值是否让空间关系过于稀疏或过于宽泛。</w:t>
            </w:r>
          </w:p>
        </w:tc>
      </w:tr>
    </w:tbl>
    <w:p w14:paraId="0E42B1A5" w14:textId="77777777" w:rsidR="00D34C87" w:rsidRDefault="00D34C87">
      <w:pPr>
        <w:spacing w:after="0"/>
        <w:rPr>
          <w:lang w:eastAsia="zh-CN"/>
        </w:rPr>
      </w:pPr>
    </w:p>
    <w:p w14:paraId="2FA5CA61" w14:textId="77777777" w:rsidR="00D34C87" w:rsidRDefault="003779C3">
      <w:pPr>
        <w:pStyle w:val="21"/>
        <w:rPr>
          <w:lang w:eastAsia="zh-CN"/>
        </w:rPr>
      </w:pPr>
      <w:r>
        <w:rPr>
          <w:lang w:eastAsia="zh-CN"/>
        </w:rPr>
        <w:t>6.2</w:t>
      </w:r>
      <w:r>
        <w:rPr>
          <w:lang w:eastAsia="zh-CN"/>
        </w:rPr>
        <w:t xml:space="preserve">　通用操作流程</w:t>
      </w:r>
    </w:p>
    <w:p w14:paraId="0651B100" w14:textId="77777777" w:rsidR="00D34C87" w:rsidRDefault="003779C3">
      <w:pPr>
        <w:ind w:left="425" w:hanging="425"/>
        <w:rPr>
          <w:lang w:eastAsia="zh-CN"/>
        </w:rPr>
      </w:pPr>
      <w:r>
        <w:rPr>
          <w:b/>
          <w:lang w:eastAsia="zh-CN"/>
        </w:rPr>
        <w:t xml:space="preserve">1. </w:t>
      </w:r>
      <w:r>
        <w:rPr>
          <w:lang w:eastAsia="zh-CN"/>
        </w:rPr>
        <w:t xml:space="preserve">进入“空间分析”并选择数据文件。软件会尝试识别 </w:t>
      </w:r>
      <w:proofErr w:type="spellStart"/>
      <w:r>
        <w:rPr>
          <w:lang w:eastAsia="zh-CN"/>
        </w:rPr>
        <w:t>lon</w:t>
      </w:r>
      <w:proofErr w:type="spellEnd"/>
      <w:r>
        <w:rPr>
          <w:lang w:eastAsia="zh-CN"/>
        </w:rPr>
        <w:t>/</w:t>
      </w:r>
      <w:proofErr w:type="spellStart"/>
      <w:r>
        <w:rPr>
          <w:lang w:eastAsia="zh-CN"/>
        </w:rPr>
        <w:t>lat</w:t>
      </w:r>
      <w:proofErr w:type="spellEnd"/>
      <w:r>
        <w:rPr>
          <w:lang w:eastAsia="zh-CN"/>
        </w:rPr>
        <w:t>、经度/纬度或X/Y字段。</w:t>
      </w:r>
    </w:p>
    <w:p w14:paraId="0700049A" w14:textId="77777777" w:rsidR="00D34C87" w:rsidRDefault="003779C3">
      <w:pPr>
        <w:ind w:left="425" w:hanging="425"/>
        <w:rPr>
          <w:lang w:eastAsia="zh-CN"/>
        </w:rPr>
      </w:pPr>
      <w:r>
        <w:rPr>
          <w:b/>
          <w:lang w:eastAsia="zh-CN"/>
        </w:rPr>
        <w:t xml:space="preserve">2. </w:t>
      </w:r>
      <w:r>
        <w:rPr>
          <w:lang w:eastAsia="zh-CN"/>
        </w:rPr>
        <w:t>选择 Moran</w:t>
      </w:r>
      <w:proofErr w:type="gramStart"/>
      <w:r>
        <w:rPr>
          <w:lang w:eastAsia="zh-CN"/>
        </w:rPr>
        <w:t>’</w:t>
      </w:r>
      <w:proofErr w:type="gramEnd"/>
      <w:r>
        <w:rPr>
          <w:lang w:eastAsia="zh-CN"/>
        </w:rPr>
        <w:t>s I、SLM/SAR、SEM、SDM 或 GWR。</w:t>
      </w:r>
    </w:p>
    <w:p w14:paraId="26BD32E2" w14:textId="77777777" w:rsidR="00D34C87" w:rsidRDefault="003779C3">
      <w:pPr>
        <w:ind w:left="425" w:hanging="425"/>
        <w:rPr>
          <w:lang w:eastAsia="zh-CN"/>
        </w:rPr>
      </w:pPr>
      <w:r>
        <w:rPr>
          <w:b/>
          <w:lang w:eastAsia="zh-CN"/>
        </w:rPr>
        <w:t xml:space="preserve">3. </w:t>
      </w:r>
      <w:r>
        <w:rPr>
          <w:lang w:eastAsia="zh-CN"/>
        </w:rPr>
        <w:t>选择坐标类型、X/经度字段、Y/纬度字段，并设置K近邻数。K必须至少为1且小于数据行数。</w:t>
      </w:r>
    </w:p>
    <w:p w14:paraId="4355BEA6" w14:textId="77777777" w:rsidR="00D34C87" w:rsidRDefault="003779C3">
      <w:pPr>
        <w:ind w:left="425" w:hanging="425"/>
        <w:rPr>
          <w:lang w:eastAsia="zh-CN"/>
        </w:rPr>
      </w:pPr>
      <w:r>
        <w:rPr>
          <w:b/>
          <w:lang w:eastAsia="zh-CN"/>
        </w:rPr>
        <w:t xml:space="preserve">4. </w:t>
      </w:r>
      <w:r>
        <w:rPr>
          <w:lang w:eastAsia="zh-CN"/>
        </w:rPr>
        <w:t>选择空间自相关变量或回归因变量；空间回归和GWR还</w:t>
      </w:r>
      <w:proofErr w:type="gramStart"/>
      <w:r>
        <w:rPr>
          <w:lang w:eastAsia="zh-CN"/>
        </w:rPr>
        <w:t>需勾选自变量</w:t>
      </w:r>
      <w:proofErr w:type="gramEnd"/>
      <w:r>
        <w:rPr>
          <w:lang w:eastAsia="zh-CN"/>
        </w:rPr>
        <w:t>。</w:t>
      </w:r>
    </w:p>
    <w:p w14:paraId="4B7FC922" w14:textId="77777777" w:rsidR="00D34C87" w:rsidRDefault="003779C3">
      <w:pPr>
        <w:ind w:left="425" w:hanging="425"/>
        <w:rPr>
          <w:lang w:eastAsia="zh-CN"/>
        </w:rPr>
      </w:pPr>
      <w:r>
        <w:rPr>
          <w:b/>
          <w:lang w:eastAsia="zh-CN"/>
        </w:rPr>
        <w:lastRenderedPageBreak/>
        <w:t xml:space="preserve">5. </w:t>
      </w:r>
      <w:r>
        <w:rPr>
          <w:lang w:eastAsia="zh-CN"/>
        </w:rPr>
        <w:t>单击“运行空间分析”，查看权重摘要、诊断、模型结果和残差Moran。</w:t>
      </w:r>
    </w:p>
    <w:p w14:paraId="00540D99" w14:textId="77777777" w:rsidR="00D34C87" w:rsidRDefault="003779C3">
      <w:pPr>
        <w:ind w:left="425" w:hanging="425"/>
        <w:rPr>
          <w:lang w:eastAsia="zh-CN"/>
        </w:rPr>
      </w:pPr>
      <w:r>
        <w:rPr>
          <w:b/>
          <w:lang w:eastAsia="zh-CN"/>
        </w:rPr>
        <w:t xml:space="preserve">6. </w:t>
      </w:r>
      <w:r>
        <w:rPr>
          <w:lang w:eastAsia="zh-CN"/>
        </w:rPr>
        <w:t>比较不同K值和模型设定后，再导出最终结果。</w:t>
      </w:r>
    </w:p>
    <w:p w14:paraId="339A5DCE" w14:textId="7E63FF4B" w:rsidR="00D34C87" w:rsidRDefault="005E5293">
      <w:pPr>
        <w:spacing w:before="160" w:after="160"/>
        <w:jc w:val="center"/>
        <w:rPr>
          <w:lang w:eastAsia="zh-CN"/>
        </w:rPr>
      </w:pPr>
      <w:r w:rsidRPr="005E5293">
        <w:rPr>
          <w:b/>
          <w:noProof/>
          <w:color w:val="5E6266"/>
          <w:sz w:val="20"/>
          <w:lang w:eastAsia="zh-CN"/>
        </w:rPr>
        <w:drawing>
          <wp:inline distT="0" distB="0" distL="0" distR="0" wp14:anchorId="7EB582D9" wp14:editId="131FACEB">
            <wp:extent cx="6047740" cy="4505960"/>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47740" cy="4505960"/>
                    </a:xfrm>
                    <a:prstGeom prst="rect">
                      <a:avLst/>
                    </a:prstGeom>
                  </pic:spPr>
                </pic:pic>
              </a:graphicData>
            </a:graphic>
          </wp:inline>
        </w:drawing>
      </w:r>
    </w:p>
    <w:p w14:paraId="5D45E6D1" w14:textId="2732C3D4" w:rsidR="00D04156" w:rsidRDefault="00D04156" w:rsidP="00D04156">
      <w:pPr>
        <w:pStyle w:val="aff9"/>
        <w:rPr>
          <w:rFonts w:hint="eastAsia"/>
        </w:rPr>
      </w:pPr>
      <w:r>
        <w:rPr>
          <w:rFonts w:hint="eastAsia"/>
        </w:rPr>
        <w:t>图6</w:t>
      </w:r>
      <w:r>
        <w:t xml:space="preserve">-1 </w:t>
      </w:r>
      <w:r>
        <w:rPr>
          <w:rFonts w:hint="eastAsia"/>
        </w:rPr>
        <w:t>空间分析方法选择</w:t>
      </w:r>
    </w:p>
    <w:p w14:paraId="440D7CA8" w14:textId="77777777" w:rsidR="00D34C87" w:rsidRDefault="003779C3">
      <w:pPr>
        <w:pStyle w:val="21"/>
        <w:rPr>
          <w:lang w:eastAsia="zh-CN"/>
        </w:rPr>
      </w:pPr>
      <w:r>
        <w:rPr>
          <w:lang w:eastAsia="zh-CN"/>
        </w:rPr>
        <w:t>6.3</w:t>
      </w:r>
      <w:r>
        <w:rPr>
          <w:lang w:eastAsia="zh-CN"/>
        </w:rPr>
        <w:t xml:space="preserve">　全局</w:t>
      </w:r>
      <w:r>
        <w:rPr>
          <w:lang w:eastAsia="zh-CN"/>
        </w:rPr>
        <w:t xml:space="preserve"> Moran</w:t>
      </w:r>
      <w:proofErr w:type="gramStart"/>
      <w:r>
        <w:rPr>
          <w:lang w:eastAsia="zh-CN"/>
        </w:rPr>
        <w:t>’</w:t>
      </w:r>
      <w:proofErr w:type="gramEnd"/>
      <w:r>
        <w:rPr>
          <w:lang w:eastAsia="zh-CN"/>
        </w:rPr>
        <w:t>s I</w:t>
      </w:r>
    </w:p>
    <w:p w14:paraId="54741292" w14:textId="77777777" w:rsidR="00D34C87" w:rsidRDefault="003779C3">
      <w:pPr>
        <w:ind w:firstLine="420"/>
        <w:rPr>
          <w:lang w:eastAsia="zh-CN"/>
        </w:rPr>
      </w:pPr>
      <w:r>
        <w:rPr>
          <w:lang w:eastAsia="zh-CN"/>
        </w:rPr>
        <w:t>全局Moran</w:t>
      </w:r>
      <w:proofErr w:type="gramStart"/>
      <w:r>
        <w:rPr>
          <w:lang w:eastAsia="zh-CN"/>
        </w:rPr>
        <w:t>’</w:t>
      </w:r>
      <w:proofErr w:type="gramEnd"/>
      <w:r>
        <w:rPr>
          <w:lang w:eastAsia="zh-CN"/>
        </w:rPr>
        <w:t>s I用于判断一个变量在整个研究区是否呈现总体空间自相关。软件使用999次置换计算p值，并显示观测I、期望值、Z值和置换检验p值。I为正通常表示相似值聚集，I为负通常表示</w:t>
      </w:r>
      <w:proofErr w:type="gramStart"/>
      <w:r>
        <w:rPr>
          <w:lang w:eastAsia="zh-CN"/>
        </w:rPr>
        <w:t>相异值</w:t>
      </w:r>
      <w:proofErr w:type="gramEnd"/>
      <w:r>
        <w:rPr>
          <w:lang w:eastAsia="zh-CN"/>
        </w:rPr>
        <w:t>相邻，接近0通常表示总体上更接近随机分布。</w:t>
      </w:r>
    </w:p>
    <w:p w14:paraId="03F94734" w14:textId="77777777" w:rsidR="00D34C87" w:rsidRDefault="003779C3">
      <w:pPr>
        <w:ind w:firstLine="420"/>
        <w:rPr>
          <w:lang w:eastAsia="zh-CN"/>
        </w:rPr>
      </w:pPr>
      <w:r>
        <w:rPr>
          <w:lang w:eastAsia="zh-CN"/>
        </w:rPr>
        <w:t>显著的全局Moran</w:t>
      </w:r>
      <w:proofErr w:type="gramStart"/>
      <w:r>
        <w:rPr>
          <w:lang w:eastAsia="zh-CN"/>
        </w:rPr>
        <w:t>’</w:t>
      </w:r>
      <w:proofErr w:type="gramEnd"/>
      <w:r>
        <w:rPr>
          <w:lang w:eastAsia="zh-CN"/>
        </w:rPr>
        <w:t>s I只说明整体空间格局，不直接指出聚集发生在哪里。局部Moran</w:t>
      </w:r>
      <w:proofErr w:type="gramStart"/>
      <w:r>
        <w:rPr>
          <w:lang w:eastAsia="zh-CN"/>
        </w:rPr>
        <w:t>’</w:t>
      </w:r>
      <w:proofErr w:type="gramEnd"/>
      <w:r>
        <w:rPr>
          <w:lang w:eastAsia="zh-CN"/>
        </w:rPr>
        <w:t>s I和热点分析用于定位局部聚类或高低值热点，但当前版本没有提供这两个独立功能；如研究需要，应将导出数据交由相应空间统计工具继续分析。</w:t>
      </w:r>
    </w:p>
    <w:p w14:paraId="0D2D5968" w14:textId="50BCF46A" w:rsidR="00D34C87" w:rsidRDefault="005E5293">
      <w:pPr>
        <w:spacing w:before="160" w:after="160"/>
        <w:jc w:val="center"/>
      </w:pPr>
      <w:r w:rsidRPr="005E5293">
        <w:rPr>
          <w:b/>
          <w:noProof/>
          <w:color w:val="5E6266"/>
          <w:sz w:val="20"/>
        </w:rPr>
        <w:lastRenderedPageBreak/>
        <w:drawing>
          <wp:inline distT="0" distB="0" distL="0" distR="0" wp14:anchorId="60D6D9B9" wp14:editId="48C820A1">
            <wp:extent cx="6047740" cy="4375150"/>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7740" cy="4375150"/>
                    </a:xfrm>
                    <a:prstGeom prst="rect">
                      <a:avLst/>
                    </a:prstGeom>
                  </pic:spPr>
                </pic:pic>
              </a:graphicData>
            </a:graphic>
          </wp:inline>
        </w:drawing>
      </w:r>
    </w:p>
    <w:p w14:paraId="7BF96703" w14:textId="50D4ABB5" w:rsidR="00D04156" w:rsidRDefault="00D04156" w:rsidP="00D04156">
      <w:pPr>
        <w:pStyle w:val="aff9"/>
        <w:rPr>
          <w:rFonts w:hint="eastAsia"/>
        </w:rPr>
      </w:pPr>
      <w:r>
        <w:rPr>
          <w:rFonts w:hint="eastAsia"/>
        </w:rPr>
        <w:t>图6</w:t>
      </w:r>
      <w:r>
        <w:t xml:space="preserve">-2 </w:t>
      </w:r>
      <w:r>
        <w:rPr>
          <w:rFonts w:hint="eastAsia"/>
        </w:rPr>
        <w:t>Moran</w:t>
      </w:r>
      <w:proofErr w:type="gramStart"/>
      <w:r>
        <w:t>’</w:t>
      </w:r>
      <w:proofErr w:type="gramEnd"/>
      <w:r>
        <w:t xml:space="preserve">s </w:t>
      </w:r>
      <w:r>
        <w:rPr>
          <w:rFonts w:hint="eastAsia"/>
        </w:rPr>
        <w:t>I结果</w:t>
      </w:r>
    </w:p>
    <w:p w14:paraId="1FCB9126" w14:textId="77777777" w:rsidR="00D34C87" w:rsidRDefault="003779C3">
      <w:pPr>
        <w:pStyle w:val="21"/>
      </w:pPr>
      <w:r>
        <w:t>6.4</w:t>
      </w:r>
      <w:r>
        <w:t xml:space="preserve">　</w:t>
      </w:r>
      <w:proofErr w:type="spellStart"/>
      <w:r>
        <w:t>SLM</w:t>
      </w:r>
      <w:r>
        <w:t>、</w:t>
      </w:r>
      <w:r>
        <w:t>SEM</w:t>
      </w:r>
      <w:r>
        <w:t>与</w:t>
      </w:r>
      <w:r>
        <w:t>SDM</w:t>
      </w:r>
      <w:proofErr w:type="spellEnd"/>
    </w:p>
    <w:tbl>
      <w:tblPr>
        <w:tblStyle w:val="aff1"/>
        <w:tblW w:w="0" w:type="auto"/>
        <w:jc w:val="center"/>
        <w:tblLook w:val="04A0" w:firstRow="1" w:lastRow="0" w:firstColumn="1" w:lastColumn="0" w:noHBand="0" w:noVBand="1"/>
      </w:tblPr>
      <w:tblGrid>
        <w:gridCol w:w="3175"/>
        <w:gridCol w:w="3175"/>
        <w:gridCol w:w="3175"/>
      </w:tblGrid>
      <w:tr w:rsidR="00D34C87" w14:paraId="1389D702" w14:textId="77777777">
        <w:trPr>
          <w:jc w:val="center"/>
        </w:trPr>
        <w:tc>
          <w:tcPr>
            <w:tcW w:w="3175" w:type="dxa"/>
            <w:tcMar>
              <w:top w:w="90" w:type="dxa"/>
              <w:left w:w="105" w:type="dxa"/>
              <w:bottom w:w="90" w:type="dxa"/>
              <w:right w:w="105" w:type="dxa"/>
            </w:tcMar>
            <w:vAlign w:val="center"/>
          </w:tcPr>
          <w:p w14:paraId="5F8C1247" w14:textId="77777777" w:rsidR="00D34C87" w:rsidRDefault="003779C3">
            <w:pPr>
              <w:spacing w:after="0"/>
              <w:jc w:val="center"/>
            </w:pPr>
            <w:proofErr w:type="spellStart"/>
            <w:r>
              <w:rPr>
                <w:b/>
                <w:sz w:val="18"/>
              </w:rPr>
              <w:t>模型</w:t>
            </w:r>
            <w:proofErr w:type="spellEnd"/>
          </w:p>
        </w:tc>
        <w:tc>
          <w:tcPr>
            <w:tcW w:w="3175" w:type="dxa"/>
            <w:tcMar>
              <w:top w:w="90" w:type="dxa"/>
              <w:left w:w="105" w:type="dxa"/>
              <w:bottom w:w="90" w:type="dxa"/>
              <w:right w:w="105" w:type="dxa"/>
            </w:tcMar>
            <w:vAlign w:val="center"/>
          </w:tcPr>
          <w:p w14:paraId="1BA625D5" w14:textId="77777777" w:rsidR="00D34C87" w:rsidRDefault="003779C3">
            <w:pPr>
              <w:spacing w:after="0"/>
              <w:jc w:val="center"/>
            </w:pPr>
            <w:proofErr w:type="spellStart"/>
            <w:r>
              <w:rPr>
                <w:b/>
                <w:sz w:val="18"/>
              </w:rPr>
              <w:t>主要空间结构</w:t>
            </w:r>
            <w:proofErr w:type="spellEnd"/>
          </w:p>
        </w:tc>
        <w:tc>
          <w:tcPr>
            <w:tcW w:w="3175" w:type="dxa"/>
            <w:tcMar>
              <w:top w:w="90" w:type="dxa"/>
              <w:left w:w="105" w:type="dxa"/>
              <w:bottom w:w="90" w:type="dxa"/>
              <w:right w:w="105" w:type="dxa"/>
            </w:tcMar>
            <w:vAlign w:val="center"/>
          </w:tcPr>
          <w:p w14:paraId="50060F68" w14:textId="77777777" w:rsidR="00D34C87" w:rsidRDefault="003779C3">
            <w:pPr>
              <w:spacing w:after="0"/>
              <w:jc w:val="center"/>
            </w:pPr>
            <w:proofErr w:type="spellStart"/>
            <w:r>
              <w:rPr>
                <w:b/>
                <w:sz w:val="18"/>
              </w:rPr>
              <w:t>重点结果</w:t>
            </w:r>
            <w:proofErr w:type="spellEnd"/>
          </w:p>
        </w:tc>
      </w:tr>
      <w:tr w:rsidR="00D34C87" w14:paraId="1611E551" w14:textId="77777777">
        <w:trPr>
          <w:jc w:val="center"/>
        </w:trPr>
        <w:tc>
          <w:tcPr>
            <w:tcW w:w="3175" w:type="dxa"/>
            <w:tcMar>
              <w:top w:w="90" w:type="dxa"/>
              <w:left w:w="105" w:type="dxa"/>
              <w:bottom w:w="90" w:type="dxa"/>
              <w:right w:w="105" w:type="dxa"/>
            </w:tcMar>
            <w:vAlign w:val="center"/>
          </w:tcPr>
          <w:p w14:paraId="2A0A337B" w14:textId="77777777" w:rsidR="00D34C87" w:rsidRDefault="003779C3">
            <w:pPr>
              <w:spacing w:after="0"/>
            </w:pPr>
            <w:r>
              <w:rPr>
                <w:sz w:val="18"/>
              </w:rPr>
              <w:t>SLM/SAR</w:t>
            </w:r>
          </w:p>
        </w:tc>
        <w:tc>
          <w:tcPr>
            <w:tcW w:w="3175" w:type="dxa"/>
            <w:tcMar>
              <w:top w:w="90" w:type="dxa"/>
              <w:left w:w="105" w:type="dxa"/>
              <w:bottom w:w="90" w:type="dxa"/>
              <w:right w:w="105" w:type="dxa"/>
            </w:tcMar>
            <w:vAlign w:val="center"/>
          </w:tcPr>
          <w:p w14:paraId="6465C1A9" w14:textId="77777777" w:rsidR="00D34C87" w:rsidRDefault="003779C3">
            <w:pPr>
              <w:spacing w:after="0"/>
              <w:rPr>
                <w:lang w:eastAsia="zh-CN"/>
              </w:rPr>
            </w:pPr>
            <w:r>
              <w:rPr>
                <w:sz w:val="18"/>
                <w:lang w:eastAsia="zh-CN"/>
              </w:rPr>
              <w:t>包含因变量空间滞后Wy</w:t>
            </w:r>
          </w:p>
        </w:tc>
        <w:tc>
          <w:tcPr>
            <w:tcW w:w="3175" w:type="dxa"/>
            <w:tcMar>
              <w:top w:w="90" w:type="dxa"/>
              <w:left w:w="105" w:type="dxa"/>
              <w:bottom w:w="90" w:type="dxa"/>
              <w:right w:w="105" w:type="dxa"/>
            </w:tcMar>
            <w:vAlign w:val="center"/>
          </w:tcPr>
          <w:p w14:paraId="2EC35147" w14:textId="77777777" w:rsidR="00D34C87" w:rsidRDefault="003779C3">
            <w:pPr>
              <w:spacing w:after="0"/>
              <w:rPr>
                <w:lang w:eastAsia="zh-CN"/>
              </w:rPr>
            </w:pPr>
            <w:r>
              <w:rPr>
                <w:sz w:val="18"/>
              </w:rPr>
              <w:t>ρ</w:t>
            </w:r>
            <w:r>
              <w:rPr>
                <w:sz w:val="18"/>
                <w:lang w:eastAsia="zh-CN"/>
              </w:rPr>
              <w:t>、伪R²、AIC/BIC、系数、直接/间接/总效应</w:t>
            </w:r>
          </w:p>
        </w:tc>
      </w:tr>
      <w:tr w:rsidR="00D34C87" w14:paraId="59004FC1" w14:textId="77777777">
        <w:trPr>
          <w:jc w:val="center"/>
        </w:trPr>
        <w:tc>
          <w:tcPr>
            <w:tcW w:w="3175" w:type="dxa"/>
            <w:tcMar>
              <w:top w:w="90" w:type="dxa"/>
              <w:left w:w="105" w:type="dxa"/>
              <w:bottom w:w="90" w:type="dxa"/>
              <w:right w:w="105" w:type="dxa"/>
            </w:tcMar>
            <w:vAlign w:val="center"/>
          </w:tcPr>
          <w:p w14:paraId="479703B5" w14:textId="77777777" w:rsidR="00D34C87" w:rsidRDefault="003779C3">
            <w:pPr>
              <w:spacing w:after="0"/>
            </w:pPr>
            <w:r>
              <w:rPr>
                <w:sz w:val="18"/>
              </w:rPr>
              <w:t>SEM</w:t>
            </w:r>
          </w:p>
        </w:tc>
        <w:tc>
          <w:tcPr>
            <w:tcW w:w="3175" w:type="dxa"/>
            <w:tcMar>
              <w:top w:w="90" w:type="dxa"/>
              <w:left w:w="105" w:type="dxa"/>
              <w:bottom w:w="90" w:type="dxa"/>
              <w:right w:w="105" w:type="dxa"/>
            </w:tcMar>
            <w:vAlign w:val="center"/>
          </w:tcPr>
          <w:p w14:paraId="077601D6" w14:textId="77777777" w:rsidR="00D34C87" w:rsidRDefault="003779C3">
            <w:pPr>
              <w:spacing w:after="0"/>
            </w:pPr>
            <w:proofErr w:type="spellStart"/>
            <w:r>
              <w:rPr>
                <w:sz w:val="18"/>
              </w:rPr>
              <w:t>误差项存在空间相关</w:t>
            </w:r>
            <w:proofErr w:type="spellEnd"/>
          </w:p>
        </w:tc>
        <w:tc>
          <w:tcPr>
            <w:tcW w:w="3175" w:type="dxa"/>
            <w:tcMar>
              <w:top w:w="90" w:type="dxa"/>
              <w:left w:w="105" w:type="dxa"/>
              <w:bottom w:w="90" w:type="dxa"/>
              <w:right w:w="105" w:type="dxa"/>
            </w:tcMar>
            <w:vAlign w:val="center"/>
          </w:tcPr>
          <w:p w14:paraId="5531225E" w14:textId="77777777" w:rsidR="00D34C87" w:rsidRDefault="003779C3">
            <w:pPr>
              <w:spacing w:after="0"/>
            </w:pPr>
            <w:r>
              <w:rPr>
                <w:sz w:val="18"/>
              </w:rPr>
              <w:t>λ、伪R²、AIC/</w:t>
            </w:r>
            <w:proofErr w:type="spellStart"/>
            <w:r>
              <w:rPr>
                <w:sz w:val="18"/>
              </w:rPr>
              <w:t>BIC、系数</w:t>
            </w:r>
            <w:proofErr w:type="spellEnd"/>
          </w:p>
        </w:tc>
      </w:tr>
      <w:tr w:rsidR="00D34C87" w14:paraId="5BDC0867" w14:textId="77777777">
        <w:trPr>
          <w:jc w:val="center"/>
        </w:trPr>
        <w:tc>
          <w:tcPr>
            <w:tcW w:w="3175" w:type="dxa"/>
            <w:tcMar>
              <w:top w:w="90" w:type="dxa"/>
              <w:left w:w="105" w:type="dxa"/>
              <w:bottom w:w="90" w:type="dxa"/>
              <w:right w:w="105" w:type="dxa"/>
            </w:tcMar>
            <w:vAlign w:val="center"/>
          </w:tcPr>
          <w:p w14:paraId="7C00969F" w14:textId="77777777" w:rsidR="00D34C87" w:rsidRDefault="003779C3">
            <w:pPr>
              <w:spacing w:after="0"/>
            </w:pPr>
            <w:r>
              <w:rPr>
                <w:sz w:val="18"/>
              </w:rPr>
              <w:t>SDM</w:t>
            </w:r>
          </w:p>
        </w:tc>
        <w:tc>
          <w:tcPr>
            <w:tcW w:w="3175" w:type="dxa"/>
            <w:tcMar>
              <w:top w:w="90" w:type="dxa"/>
              <w:left w:w="105" w:type="dxa"/>
              <w:bottom w:w="90" w:type="dxa"/>
              <w:right w:w="105" w:type="dxa"/>
            </w:tcMar>
            <w:vAlign w:val="center"/>
          </w:tcPr>
          <w:p w14:paraId="3D9F471A" w14:textId="77777777" w:rsidR="00D34C87" w:rsidRDefault="003779C3">
            <w:pPr>
              <w:spacing w:after="0"/>
              <w:rPr>
                <w:lang w:eastAsia="zh-CN"/>
              </w:rPr>
            </w:pPr>
            <w:r>
              <w:rPr>
                <w:sz w:val="18"/>
                <w:lang w:eastAsia="zh-CN"/>
              </w:rPr>
              <w:t>同时包含Wy和自变量空间滞后WX</w:t>
            </w:r>
          </w:p>
        </w:tc>
        <w:tc>
          <w:tcPr>
            <w:tcW w:w="3175" w:type="dxa"/>
            <w:tcMar>
              <w:top w:w="90" w:type="dxa"/>
              <w:left w:w="105" w:type="dxa"/>
              <w:bottom w:w="90" w:type="dxa"/>
              <w:right w:w="105" w:type="dxa"/>
            </w:tcMar>
            <w:vAlign w:val="center"/>
          </w:tcPr>
          <w:p w14:paraId="2277754E" w14:textId="77777777" w:rsidR="00D34C87" w:rsidRDefault="003779C3">
            <w:pPr>
              <w:spacing w:after="0"/>
              <w:rPr>
                <w:lang w:eastAsia="zh-CN"/>
              </w:rPr>
            </w:pPr>
            <w:r>
              <w:rPr>
                <w:sz w:val="18"/>
              </w:rPr>
              <w:t>ρ</w:t>
            </w:r>
            <w:r>
              <w:rPr>
                <w:sz w:val="18"/>
                <w:lang w:eastAsia="zh-CN"/>
              </w:rPr>
              <w:t>、系数及直接/间接/总效应</w:t>
            </w:r>
          </w:p>
        </w:tc>
      </w:tr>
    </w:tbl>
    <w:p w14:paraId="233B33CE" w14:textId="77777777" w:rsidR="00D34C87" w:rsidRDefault="00D34C87">
      <w:pPr>
        <w:spacing w:after="0"/>
        <w:rPr>
          <w:lang w:eastAsia="zh-CN"/>
        </w:rPr>
      </w:pPr>
    </w:p>
    <w:p w14:paraId="313F3E41" w14:textId="77777777" w:rsidR="00D34C87" w:rsidRDefault="003779C3">
      <w:pPr>
        <w:ind w:firstLine="420"/>
        <w:rPr>
          <w:lang w:eastAsia="zh-CN"/>
        </w:rPr>
      </w:pPr>
      <w:r>
        <w:rPr>
          <w:lang w:eastAsia="zh-CN"/>
        </w:rPr>
        <w:t>结果中的空间效应分解用于区分本地直接影响和经邻居传播的间接影响。模型选择诊断基于基础OLS的LM-Error、LM-Lag、稳健LM检验和LM-SARMA给出提示。自动提示适合作为候选方向，不应取代理论判断和不同空间权重设定下的敏感性比较。</w:t>
      </w:r>
    </w:p>
    <w:p w14:paraId="624403FA" w14:textId="77777777" w:rsidR="00D34C87" w:rsidRDefault="003779C3">
      <w:pPr>
        <w:pStyle w:val="21"/>
        <w:rPr>
          <w:lang w:eastAsia="zh-CN"/>
        </w:rPr>
      </w:pPr>
      <w:r>
        <w:rPr>
          <w:lang w:eastAsia="zh-CN"/>
        </w:rPr>
        <w:t>6.5</w:t>
      </w:r>
      <w:r>
        <w:rPr>
          <w:lang w:eastAsia="zh-CN"/>
        </w:rPr>
        <w:t xml:space="preserve">　</w:t>
      </w:r>
      <w:r>
        <w:rPr>
          <w:lang w:eastAsia="zh-CN"/>
        </w:rPr>
        <w:t>GWR</w:t>
      </w:r>
    </w:p>
    <w:p w14:paraId="665968C8" w14:textId="77777777" w:rsidR="00D34C87" w:rsidRDefault="003779C3">
      <w:pPr>
        <w:ind w:firstLine="420"/>
        <w:rPr>
          <w:lang w:eastAsia="zh-CN"/>
        </w:rPr>
      </w:pPr>
      <w:r>
        <w:rPr>
          <w:lang w:eastAsia="zh-CN"/>
        </w:rPr>
        <w:lastRenderedPageBreak/>
        <w:t>GWR允许回归系数</w:t>
      </w:r>
      <w:proofErr w:type="gramStart"/>
      <w:r>
        <w:rPr>
          <w:lang w:eastAsia="zh-CN"/>
        </w:rPr>
        <w:t>随空间</w:t>
      </w:r>
      <w:proofErr w:type="gramEnd"/>
      <w:r>
        <w:rPr>
          <w:lang w:eastAsia="zh-CN"/>
        </w:rPr>
        <w:t>位置变化。软件自动</w:t>
      </w:r>
      <w:proofErr w:type="gramStart"/>
      <w:r>
        <w:rPr>
          <w:lang w:eastAsia="zh-CN"/>
        </w:rPr>
        <w:t>搜索自</w:t>
      </w:r>
      <w:proofErr w:type="gramEnd"/>
      <w:r>
        <w:rPr>
          <w:lang w:eastAsia="zh-CN"/>
        </w:rPr>
        <w:t>适应带宽，并输出R²、调整R²、</w:t>
      </w:r>
      <w:proofErr w:type="spellStart"/>
      <w:r>
        <w:rPr>
          <w:lang w:eastAsia="zh-CN"/>
        </w:rPr>
        <w:t>AICc</w:t>
      </w:r>
      <w:proofErr w:type="spellEnd"/>
      <w:r>
        <w:rPr>
          <w:lang w:eastAsia="zh-CN"/>
        </w:rPr>
        <w:t>、局部系数分布和前100行局部结果预览。导出时模型会重新拟合并写入全部局部结果，因此导出耗时可能明显长于界面预览。</w:t>
      </w:r>
    </w:p>
    <w:p w14:paraId="0F15AE21" w14:textId="77777777" w:rsidR="00D34C87" w:rsidRDefault="003779C3">
      <w:pPr>
        <w:pStyle w:val="a0"/>
        <w:ind w:left="397" w:hanging="170"/>
        <w:rPr>
          <w:lang w:eastAsia="zh-CN"/>
        </w:rPr>
      </w:pPr>
      <w:r>
        <w:rPr>
          <w:lang w:eastAsia="zh-CN"/>
        </w:rPr>
        <w:t>GWR使用自适应带宽，界面不提供固定距离带宽输入。</w:t>
      </w:r>
    </w:p>
    <w:p w14:paraId="4DC5E9ED" w14:textId="77777777" w:rsidR="00D34C87" w:rsidRDefault="003779C3">
      <w:pPr>
        <w:pStyle w:val="a0"/>
        <w:ind w:left="397" w:hanging="170"/>
        <w:rPr>
          <w:lang w:eastAsia="zh-CN"/>
        </w:rPr>
      </w:pPr>
      <w:r>
        <w:rPr>
          <w:lang w:eastAsia="zh-CN"/>
        </w:rPr>
        <w:t>完整观测超过5,000条时，当前版本会拒绝运行GWR。</w:t>
      </w:r>
    </w:p>
    <w:p w14:paraId="3CABFCF1" w14:textId="77777777" w:rsidR="00D34C87" w:rsidRDefault="003779C3">
      <w:pPr>
        <w:pStyle w:val="a0"/>
        <w:ind w:left="397" w:hanging="170"/>
        <w:rPr>
          <w:lang w:eastAsia="zh-CN"/>
        </w:rPr>
      </w:pPr>
      <w:r>
        <w:rPr>
          <w:lang w:eastAsia="zh-CN"/>
        </w:rPr>
        <w:t>样本量必须大于软件按自变量数量计算的最小带宽。</w:t>
      </w:r>
    </w:p>
    <w:p w14:paraId="2D138D35" w14:textId="77777777" w:rsidR="00D34C87" w:rsidRDefault="003779C3">
      <w:pPr>
        <w:pStyle w:val="a0"/>
        <w:ind w:left="397" w:hanging="170"/>
        <w:rPr>
          <w:lang w:eastAsia="zh-CN"/>
        </w:rPr>
      </w:pPr>
      <w:r>
        <w:rPr>
          <w:lang w:eastAsia="zh-CN"/>
        </w:rPr>
        <w:t>重复坐标、严重共线性、变量尺度差异和样本不足都可能导致GWR估计失败。</w:t>
      </w:r>
    </w:p>
    <w:p w14:paraId="621CF40E" w14:textId="77777777" w:rsidR="00D34C87" w:rsidRDefault="003779C3">
      <w:pPr>
        <w:pStyle w:val="a0"/>
        <w:ind w:left="397" w:hanging="170"/>
      </w:pPr>
      <w:proofErr w:type="spellStart"/>
      <w:r>
        <w:t>局部p_value_unadjusted是由t值计算的未进行多重检验校正的近似双侧p值</w:t>
      </w:r>
      <w:proofErr w:type="spellEnd"/>
      <w:r>
        <w:t>。</w:t>
      </w:r>
    </w:p>
    <w:p w14:paraId="78259660" w14:textId="5506DFCD" w:rsidR="00D04156" w:rsidRDefault="005E5293">
      <w:pPr>
        <w:spacing w:before="160" w:after="160"/>
        <w:jc w:val="center"/>
        <w:rPr>
          <w:lang w:eastAsia="zh-CN"/>
        </w:rPr>
      </w:pPr>
      <w:r w:rsidRPr="005E5293">
        <w:rPr>
          <w:b/>
          <w:noProof/>
          <w:color w:val="5E6266"/>
          <w:sz w:val="20"/>
          <w:lang w:eastAsia="zh-CN"/>
        </w:rPr>
        <w:drawing>
          <wp:inline distT="0" distB="0" distL="0" distR="0" wp14:anchorId="584993E5" wp14:editId="255E65FB">
            <wp:extent cx="6047740" cy="43751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47740" cy="4375150"/>
                    </a:xfrm>
                    <a:prstGeom prst="rect">
                      <a:avLst/>
                    </a:prstGeom>
                  </pic:spPr>
                </pic:pic>
              </a:graphicData>
            </a:graphic>
          </wp:inline>
        </w:drawing>
      </w:r>
    </w:p>
    <w:p w14:paraId="03C4B04A" w14:textId="4028549F" w:rsidR="00D04156" w:rsidRDefault="00D04156" w:rsidP="00D04156">
      <w:pPr>
        <w:pStyle w:val="aff9"/>
        <w:rPr>
          <w:rFonts w:hint="eastAsia"/>
        </w:rPr>
      </w:pPr>
      <w:r>
        <w:rPr>
          <w:rFonts w:hint="eastAsia"/>
        </w:rPr>
        <w:t>图6</w:t>
      </w:r>
      <w:r>
        <w:t xml:space="preserve">-3 </w:t>
      </w:r>
      <w:r>
        <w:rPr>
          <w:rFonts w:hint="eastAsia"/>
        </w:rPr>
        <w:t>GWR结果内容</w:t>
      </w:r>
    </w:p>
    <w:p w14:paraId="0BCBBA12" w14:textId="45B1E9DF" w:rsidR="00D34C87" w:rsidRDefault="005E5293">
      <w:pPr>
        <w:spacing w:before="160" w:after="160"/>
        <w:jc w:val="center"/>
        <w:rPr>
          <w:lang w:eastAsia="zh-CN"/>
        </w:rPr>
      </w:pPr>
      <w:r w:rsidRPr="005E5293">
        <w:rPr>
          <w:noProof/>
          <w:lang w:eastAsia="zh-CN"/>
        </w:rPr>
        <w:lastRenderedPageBreak/>
        <w:drawing>
          <wp:inline distT="0" distB="0" distL="0" distR="0" wp14:anchorId="5FB1D936" wp14:editId="690F0994">
            <wp:extent cx="6047740" cy="437515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47740" cy="4375150"/>
                    </a:xfrm>
                    <a:prstGeom prst="rect">
                      <a:avLst/>
                    </a:prstGeom>
                  </pic:spPr>
                </pic:pic>
              </a:graphicData>
            </a:graphic>
          </wp:inline>
        </w:drawing>
      </w:r>
    </w:p>
    <w:p w14:paraId="5565DEFC" w14:textId="7E6F3B07" w:rsidR="00D04156" w:rsidRDefault="00D04156" w:rsidP="00D04156">
      <w:pPr>
        <w:pStyle w:val="aff9"/>
        <w:rPr>
          <w:rFonts w:hint="eastAsia"/>
        </w:rPr>
      </w:pPr>
      <w:r>
        <w:rPr>
          <w:rFonts w:hint="eastAsia"/>
        </w:rPr>
        <w:t>图6</w:t>
      </w:r>
      <w:r>
        <w:t xml:space="preserve">-4 </w:t>
      </w:r>
      <w:r>
        <w:rPr>
          <w:rFonts w:hint="eastAsia"/>
        </w:rPr>
        <w:t>GWR结果内容预览</w:t>
      </w:r>
    </w:p>
    <w:p w14:paraId="21ADF71E" w14:textId="77777777" w:rsidR="00D34C87" w:rsidRDefault="003779C3">
      <w:pPr>
        <w:pStyle w:val="21"/>
        <w:rPr>
          <w:lang w:eastAsia="zh-CN"/>
        </w:rPr>
      </w:pPr>
      <w:r>
        <w:rPr>
          <w:lang w:eastAsia="zh-CN"/>
        </w:rPr>
        <w:t>6.6</w:t>
      </w:r>
      <w:r>
        <w:rPr>
          <w:lang w:eastAsia="zh-CN"/>
        </w:rPr>
        <w:t xml:space="preserve">　残差与空间诊断</w:t>
      </w:r>
    </w:p>
    <w:p w14:paraId="29EE04AE" w14:textId="25A7DE0B" w:rsidR="00D34C87" w:rsidRDefault="003779C3">
      <w:pPr>
        <w:ind w:firstLine="420"/>
        <w:rPr>
          <w:lang w:eastAsia="zh-CN"/>
        </w:rPr>
      </w:pPr>
      <w:r>
        <w:rPr>
          <w:lang w:eastAsia="zh-CN"/>
        </w:rPr>
        <w:t>除单独运行Moran</w:t>
      </w:r>
      <w:proofErr w:type="gramStart"/>
      <w:r>
        <w:rPr>
          <w:lang w:eastAsia="zh-CN"/>
        </w:rPr>
        <w:t>’</w:t>
      </w:r>
      <w:proofErr w:type="gramEnd"/>
      <w:r>
        <w:rPr>
          <w:lang w:eastAsia="zh-CN"/>
        </w:rPr>
        <w:t>s I外，空间回归和GWR都会计算残差Moran。若置换检验p值小于0.05，结果区会提示残差仍存在显著空间自相关，说明当前模型可能尚未充分捕捉空间结构。此时可重新检查K值、遗漏变量、模型类型、坐标和研究范围。</w:t>
      </w:r>
      <w:r w:rsidR="00D04156">
        <w:rPr>
          <w:lang w:eastAsia="zh-CN"/>
        </w:rPr>
        <w:t>这些检验用于识别残差中的空间依赖并辅助选择合适的空间模型，模型选择不能靠感觉。</w:t>
      </w:r>
    </w:p>
    <w:p w14:paraId="2B364554" w14:textId="0C3872C2" w:rsidR="00D34C87" w:rsidRDefault="005E5293">
      <w:pPr>
        <w:spacing w:before="160" w:after="160"/>
        <w:jc w:val="center"/>
        <w:rPr>
          <w:lang w:eastAsia="zh-CN"/>
        </w:rPr>
      </w:pPr>
      <w:r w:rsidRPr="005E5293">
        <w:rPr>
          <w:b/>
          <w:noProof/>
          <w:color w:val="5E6266"/>
          <w:sz w:val="20"/>
          <w:lang w:eastAsia="zh-CN"/>
        </w:rPr>
        <w:lastRenderedPageBreak/>
        <w:drawing>
          <wp:inline distT="0" distB="0" distL="0" distR="0" wp14:anchorId="2627D571" wp14:editId="39D0958D">
            <wp:extent cx="6047740" cy="437515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47740" cy="4375150"/>
                    </a:xfrm>
                    <a:prstGeom prst="rect">
                      <a:avLst/>
                    </a:prstGeom>
                  </pic:spPr>
                </pic:pic>
              </a:graphicData>
            </a:graphic>
          </wp:inline>
        </w:drawing>
      </w:r>
    </w:p>
    <w:p w14:paraId="6C972FA6" w14:textId="284DDA63" w:rsidR="00D04156" w:rsidRDefault="00D04156" w:rsidP="00D04156">
      <w:pPr>
        <w:pStyle w:val="aff9"/>
        <w:rPr>
          <w:rFonts w:hint="eastAsia"/>
        </w:rPr>
      </w:pPr>
      <w:r>
        <w:rPr>
          <w:rFonts w:hint="eastAsia"/>
        </w:rPr>
        <w:t>图6</w:t>
      </w:r>
      <w:r>
        <w:t>-5</w:t>
      </w:r>
      <w:r>
        <w:rPr>
          <w:rFonts w:hint="eastAsia"/>
        </w:rPr>
        <w:t>空间模型选择诊断内容</w:t>
      </w:r>
    </w:p>
    <w:p w14:paraId="5C0E713E" w14:textId="77777777" w:rsidR="00D34C87" w:rsidRDefault="003779C3">
      <w:pPr>
        <w:rPr>
          <w:lang w:eastAsia="zh-CN"/>
        </w:rPr>
      </w:pPr>
      <w:r>
        <w:rPr>
          <w:lang w:eastAsia="zh-CN"/>
        </w:rPr>
        <w:br w:type="page"/>
      </w:r>
    </w:p>
    <w:p w14:paraId="311B4D89" w14:textId="77777777" w:rsidR="00D34C87" w:rsidRDefault="003779C3">
      <w:pPr>
        <w:pStyle w:val="1"/>
        <w:rPr>
          <w:lang w:eastAsia="zh-CN"/>
        </w:rPr>
      </w:pPr>
      <w:r>
        <w:rPr>
          <w:lang w:eastAsia="zh-CN"/>
        </w:rPr>
        <w:lastRenderedPageBreak/>
        <w:t>7</w:t>
      </w:r>
      <w:r>
        <w:rPr>
          <w:lang w:eastAsia="zh-CN"/>
        </w:rPr>
        <w:t xml:space="preserve">　</w:t>
      </w:r>
      <w:r>
        <w:rPr>
          <w:lang w:eastAsia="zh-CN"/>
        </w:rPr>
        <w:t xml:space="preserve">GWRF + SHAP </w:t>
      </w:r>
      <w:r>
        <w:rPr>
          <w:lang w:eastAsia="zh-CN"/>
        </w:rPr>
        <w:t>分析</w:t>
      </w:r>
    </w:p>
    <w:p w14:paraId="7F7A5DD4" w14:textId="77777777" w:rsidR="00D34C87" w:rsidRDefault="003779C3">
      <w:pPr>
        <w:pStyle w:val="21"/>
        <w:rPr>
          <w:lang w:eastAsia="zh-CN"/>
        </w:rPr>
      </w:pPr>
      <w:r>
        <w:rPr>
          <w:lang w:eastAsia="zh-CN"/>
        </w:rPr>
        <w:t>7.1</w:t>
      </w:r>
      <w:r>
        <w:rPr>
          <w:lang w:eastAsia="zh-CN"/>
        </w:rPr>
        <w:t xml:space="preserve">　方法与当前实现</w:t>
      </w:r>
    </w:p>
    <w:p w14:paraId="146E7EC9" w14:textId="77777777" w:rsidR="00D34C87" w:rsidRDefault="003779C3">
      <w:pPr>
        <w:ind w:firstLine="420"/>
        <w:rPr>
          <w:lang w:eastAsia="zh-CN"/>
        </w:rPr>
      </w:pPr>
      <w:r>
        <w:rPr>
          <w:lang w:eastAsia="zh-CN"/>
        </w:rPr>
        <w:t>普通随机森林通常为全部观测拟合一个全局模型；GWRF则为每个目标位置选择空间邻域，在邻域内按距离赋权并拟合局部随机森林。因此，同一变量在不同位置可能表现出不同的重要性和预测贡献。当前软件使用以邻居数量K表示的自适应带宽，并采用双平方核：越靠近目标位置权重越高，位于邻域边界的权重趋近于0。</w:t>
      </w:r>
    </w:p>
    <w:p w14:paraId="6E02A6BB" w14:textId="77777777" w:rsidR="00D34C87" w:rsidRDefault="003779C3">
      <w:pPr>
        <w:ind w:firstLine="420"/>
        <w:rPr>
          <w:lang w:eastAsia="zh-CN"/>
        </w:rPr>
      </w:pPr>
      <w:r>
        <w:rPr>
          <w:lang w:eastAsia="zh-CN"/>
        </w:rPr>
        <w:t>固定带宽通常指所有位置使用相同距离阈值；自适应带宽则为所有位置使用相同邻居数量、实际距离随点密度变化。当前GWRF只提供自适应邻居数量K，不提供固定距离输入。带宽并不是越小越“局部”，模型就一定越好。邻居太少时，局部模型也可能变得相当敏感。</w:t>
      </w:r>
    </w:p>
    <w:p w14:paraId="76C3393C" w14:textId="77777777" w:rsidR="00D34C87" w:rsidRDefault="003779C3">
      <w:pPr>
        <w:pStyle w:val="21"/>
        <w:rPr>
          <w:lang w:eastAsia="zh-CN"/>
        </w:rPr>
      </w:pPr>
      <w:r>
        <w:rPr>
          <w:lang w:eastAsia="zh-CN"/>
        </w:rPr>
        <w:t>7.2</w:t>
      </w:r>
      <w:r>
        <w:rPr>
          <w:lang w:eastAsia="zh-CN"/>
        </w:rPr>
        <w:t xml:space="preserve">　数据要求</w:t>
      </w:r>
    </w:p>
    <w:p w14:paraId="3A77A2D1" w14:textId="77777777" w:rsidR="00D34C87" w:rsidRDefault="003779C3">
      <w:pPr>
        <w:pStyle w:val="a0"/>
        <w:ind w:left="397" w:hanging="170"/>
        <w:rPr>
          <w:lang w:eastAsia="zh-CN"/>
        </w:rPr>
      </w:pPr>
      <w:r>
        <w:rPr>
          <w:lang w:eastAsia="zh-CN"/>
        </w:rPr>
        <w:t>坐标、因变量和自变量必须是可安全识别的数值列。</w:t>
      </w:r>
    </w:p>
    <w:p w14:paraId="1AADF4AF" w14:textId="77777777" w:rsidR="00D34C87" w:rsidRDefault="003779C3">
      <w:pPr>
        <w:pStyle w:val="a0"/>
        <w:ind w:left="397" w:hanging="170"/>
        <w:rPr>
          <w:lang w:eastAsia="zh-CN"/>
        </w:rPr>
      </w:pPr>
      <w:r>
        <w:rPr>
          <w:lang w:eastAsia="zh-CN"/>
        </w:rPr>
        <w:t>所选字段至少需要6条完整观测；缺失行自动排除。</w:t>
      </w:r>
    </w:p>
    <w:p w14:paraId="1E909F5D" w14:textId="77777777" w:rsidR="00D34C87" w:rsidRDefault="003779C3">
      <w:pPr>
        <w:pStyle w:val="a0"/>
        <w:ind w:left="397" w:hanging="170"/>
        <w:rPr>
          <w:lang w:eastAsia="zh-CN"/>
        </w:rPr>
      </w:pPr>
      <w:r>
        <w:rPr>
          <w:lang w:eastAsia="zh-CN"/>
        </w:rPr>
        <w:t>因变量和每个自变量都不能是常量，所选值不能包含无穷值。</w:t>
      </w:r>
    </w:p>
    <w:p w14:paraId="2D3E78B2" w14:textId="77777777" w:rsidR="00D34C87" w:rsidRDefault="003779C3">
      <w:pPr>
        <w:pStyle w:val="a0"/>
        <w:ind w:left="397" w:hanging="170"/>
        <w:rPr>
          <w:lang w:eastAsia="zh-CN"/>
        </w:rPr>
      </w:pPr>
      <w:r>
        <w:rPr>
          <w:lang w:eastAsia="zh-CN"/>
        </w:rPr>
        <w:t>经纬度范围必须有效；投影坐标应使用一致坐标系和单位。</w:t>
      </w:r>
    </w:p>
    <w:p w14:paraId="50A90A32" w14:textId="77777777" w:rsidR="00D34C87" w:rsidRDefault="003779C3">
      <w:pPr>
        <w:pStyle w:val="a0"/>
        <w:ind w:left="397" w:hanging="170"/>
        <w:rPr>
          <w:lang w:eastAsia="zh-CN"/>
        </w:rPr>
      </w:pPr>
      <w:r>
        <w:rPr>
          <w:lang w:eastAsia="zh-CN"/>
        </w:rPr>
        <w:t>最小分裂样本数不能大于最终带宽。</w:t>
      </w:r>
    </w:p>
    <w:p w14:paraId="7FF90F94" w14:textId="77777777" w:rsidR="00D34C87" w:rsidRDefault="003779C3">
      <w:pPr>
        <w:pStyle w:val="21"/>
        <w:rPr>
          <w:lang w:eastAsia="zh-CN"/>
        </w:rPr>
      </w:pPr>
      <w:r>
        <w:rPr>
          <w:lang w:eastAsia="zh-CN"/>
        </w:rPr>
        <w:t>7.3</w:t>
      </w:r>
      <w:r>
        <w:rPr>
          <w:lang w:eastAsia="zh-CN"/>
        </w:rPr>
        <w:t xml:space="preserve">　第一步：坐标与变量</w:t>
      </w:r>
    </w:p>
    <w:p w14:paraId="10D7A4CB" w14:textId="77777777" w:rsidR="00D34C87" w:rsidRDefault="003779C3">
      <w:pPr>
        <w:ind w:firstLine="420"/>
        <w:rPr>
          <w:lang w:eastAsia="zh-CN"/>
        </w:rPr>
      </w:pPr>
      <w:r>
        <w:rPr>
          <w:lang w:eastAsia="zh-CN"/>
        </w:rPr>
        <w:t>选择文件后，核对文件名、数据行数和可用数值列。选择“经纬度”或“投影坐标”，指定两个坐标字段、一个因变量，</w:t>
      </w:r>
      <w:proofErr w:type="gramStart"/>
      <w:r>
        <w:rPr>
          <w:lang w:eastAsia="zh-CN"/>
        </w:rPr>
        <w:t>并框选一个</w:t>
      </w:r>
      <w:proofErr w:type="gramEnd"/>
      <w:r>
        <w:rPr>
          <w:lang w:eastAsia="zh-CN"/>
        </w:rPr>
        <w:t>或多个自变量。坐标和因变量不会出现在可选自变量列表中。</w:t>
      </w:r>
    </w:p>
    <w:p w14:paraId="3BD9B552" w14:textId="33FE0A0A" w:rsidR="00D34C87" w:rsidRDefault="00C65EA5">
      <w:pPr>
        <w:spacing w:before="160" w:after="160"/>
        <w:jc w:val="center"/>
        <w:rPr>
          <w:lang w:eastAsia="zh-CN"/>
        </w:rPr>
      </w:pPr>
      <w:r w:rsidRPr="00C65EA5">
        <w:rPr>
          <w:b/>
          <w:noProof/>
          <w:color w:val="5E6266"/>
          <w:sz w:val="20"/>
          <w:lang w:eastAsia="zh-CN"/>
        </w:rPr>
        <w:lastRenderedPageBreak/>
        <w:drawing>
          <wp:inline distT="0" distB="0" distL="0" distR="0" wp14:anchorId="6C2DCD37" wp14:editId="63E1428F">
            <wp:extent cx="6047740" cy="4375150"/>
            <wp:effectExtent l="0" t="0" r="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47740" cy="4375150"/>
                    </a:xfrm>
                    <a:prstGeom prst="rect">
                      <a:avLst/>
                    </a:prstGeom>
                  </pic:spPr>
                </pic:pic>
              </a:graphicData>
            </a:graphic>
          </wp:inline>
        </w:drawing>
      </w:r>
    </w:p>
    <w:p w14:paraId="33D3E465" w14:textId="74F81245" w:rsidR="00D04156" w:rsidRDefault="00D04156" w:rsidP="00D04156">
      <w:pPr>
        <w:pStyle w:val="aff9"/>
        <w:rPr>
          <w:rFonts w:hint="eastAsia"/>
        </w:rPr>
      </w:pPr>
      <w:r>
        <w:rPr>
          <w:rFonts w:hint="eastAsia"/>
        </w:rPr>
        <w:t>图7</w:t>
      </w:r>
      <w:r>
        <w:t xml:space="preserve">-1 </w:t>
      </w:r>
      <w:r>
        <w:rPr>
          <w:rFonts w:hint="eastAsia"/>
        </w:rPr>
        <w:t>GWRF分析初步参数设置</w:t>
      </w:r>
    </w:p>
    <w:p w14:paraId="2A0DDFC2" w14:textId="77777777" w:rsidR="00D34C87" w:rsidRDefault="003779C3">
      <w:pPr>
        <w:pStyle w:val="21"/>
        <w:rPr>
          <w:lang w:eastAsia="zh-CN"/>
        </w:rPr>
      </w:pPr>
      <w:r>
        <w:rPr>
          <w:lang w:eastAsia="zh-CN"/>
        </w:rPr>
        <w:t>7.4</w:t>
      </w:r>
      <w:r>
        <w:rPr>
          <w:lang w:eastAsia="zh-CN"/>
        </w:rPr>
        <w:t xml:space="preserve">　第二步：随机森林参数</w:t>
      </w:r>
    </w:p>
    <w:tbl>
      <w:tblPr>
        <w:tblStyle w:val="aff1"/>
        <w:tblW w:w="0" w:type="auto"/>
        <w:jc w:val="center"/>
        <w:tblLook w:val="04A0" w:firstRow="1" w:lastRow="0" w:firstColumn="1" w:lastColumn="0" w:noHBand="0" w:noVBand="1"/>
      </w:tblPr>
      <w:tblGrid>
        <w:gridCol w:w="3175"/>
        <w:gridCol w:w="3175"/>
        <w:gridCol w:w="3175"/>
      </w:tblGrid>
      <w:tr w:rsidR="00D34C87" w14:paraId="5A720E27" w14:textId="77777777">
        <w:trPr>
          <w:jc w:val="center"/>
        </w:trPr>
        <w:tc>
          <w:tcPr>
            <w:tcW w:w="3175" w:type="dxa"/>
            <w:tcMar>
              <w:top w:w="90" w:type="dxa"/>
              <w:left w:w="105" w:type="dxa"/>
              <w:bottom w:w="90" w:type="dxa"/>
              <w:right w:w="105" w:type="dxa"/>
            </w:tcMar>
            <w:vAlign w:val="center"/>
          </w:tcPr>
          <w:p w14:paraId="714DEE90" w14:textId="77777777" w:rsidR="00D34C87" w:rsidRDefault="003779C3">
            <w:pPr>
              <w:spacing w:after="0"/>
              <w:jc w:val="center"/>
            </w:pPr>
            <w:proofErr w:type="spellStart"/>
            <w:r>
              <w:rPr>
                <w:b/>
                <w:sz w:val="18"/>
              </w:rPr>
              <w:t>参数</w:t>
            </w:r>
            <w:proofErr w:type="spellEnd"/>
          </w:p>
        </w:tc>
        <w:tc>
          <w:tcPr>
            <w:tcW w:w="3175" w:type="dxa"/>
            <w:tcMar>
              <w:top w:w="90" w:type="dxa"/>
              <w:left w:w="105" w:type="dxa"/>
              <w:bottom w:w="90" w:type="dxa"/>
              <w:right w:w="105" w:type="dxa"/>
            </w:tcMar>
            <w:vAlign w:val="center"/>
          </w:tcPr>
          <w:p w14:paraId="55C60964" w14:textId="77777777" w:rsidR="00D34C87" w:rsidRDefault="003779C3">
            <w:pPr>
              <w:spacing w:after="0"/>
              <w:jc w:val="center"/>
            </w:pPr>
            <w:proofErr w:type="spellStart"/>
            <w:r>
              <w:rPr>
                <w:b/>
                <w:sz w:val="18"/>
              </w:rPr>
              <w:t>允许范围</w:t>
            </w:r>
            <w:proofErr w:type="spellEnd"/>
            <w:r>
              <w:rPr>
                <w:b/>
                <w:sz w:val="18"/>
              </w:rPr>
              <w:t>/</w:t>
            </w:r>
            <w:proofErr w:type="spellStart"/>
            <w:r>
              <w:rPr>
                <w:b/>
                <w:sz w:val="18"/>
              </w:rPr>
              <w:t>状态</w:t>
            </w:r>
            <w:proofErr w:type="spellEnd"/>
          </w:p>
        </w:tc>
        <w:tc>
          <w:tcPr>
            <w:tcW w:w="3175" w:type="dxa"/>
            <w:tcMar>
              <w:top w:w="90" w:type="dxa"/>
              <w:left w:w="105" w:type="dxa"/>
              <w:bottom w:w="90" w:type="dxa"/>
              <w:right w:w="105" w:type="dxa"/>
            </w:tcMar>
            <w:vAlign w:val="center"/>
          </w:tcPr>
          <w:p w14:paraId="29631D91" w14:textId="77777777" w:rsidR="00D34C87" w:rsidRDefault="003779C3">
            <w:pPr>
              <w:spacing w:after="0"/>
              <w:jc w:val="center"/>
            </w:pPr>
            <w:proofErr w:type="spellStart"/>
            <w:r>
              <w:rPr>
                <w:b/>
                <w:sz w:val="18"/>
              </w:rPr>
              <w:t>实际含义</w:t>
            </w:r>
            <w:proofErr w:type="spellEnd"/>
          </w:p>
        </w:tc>
      </w:tr>
      <w:tr w:rsidR="00D34C87" w14:paraId="65120CD1" w14:textId="77777777">
        <w:trPr>
          <w:jc w:val="center"/>
        </w:trPr>
        <w:tc>
          <w:tcPr>
            <w:tcW w:w="3175" w:type="dxa"/>
            <w:tcMar>
              <w:top w:w="90" w:type="dxa"/>
              <w:left w:w="105" w:type="dxa"/>
              <w:bottom w:w="90" w:type="dxa"/>
              <w:right w:w="105" w:type="dxa"/>
            </w:tcMar>
            <w:vAlign w:val="center"/>
          </w:tcPr>
          <w:p w14:paraId="6495DD23" w14:textId="77777777" w:rsidR="00D34C87" w:rsidRDefault="003779C3">
            <w:pPr>
              <w:spacing w:after="0"/>
            </w:pPr>
            <w:proofErr w:type="spellStart"/>
            <w:r>
              <w:rPr>
                <w:sz w:val="18"/>
              </w:rPr>
              <w:t>决策树数量</w:t>
            </w:r>
            <w:proofErr w:type="spellEnd"/>
          </w:p>
        </w:tc>
        <w:tc>
          <w:tcPr>
            <w:tcW w:w="3175" w:type="dxa"/>
            <w:tcMar>
              <w:top w:w="90" w:type="dxa"/>
              <w:left w:w="105" w:type="dxa"/>
              <w:bottom w:w="90" w:type="dxa"/>
              <w:right w:w="105" w:type="dxa"/>
            </w:tcMar>
            <w:vAlign w:val="center"/>
          </w:tcPr>
          <w:p w14:paraId="645161ED" w14:textId="77777777" w:rsidR="00D34C87" w:rsidRDefault="003779C3">
            <w:pPr>
              <w:spacing w:after="0"/>
            </w:pPr>
            <w:r>
              <w:rPr>
                <w:sz w:val="18"/>
              </w:rPr>
              <w:t>10～2000，默认基准200</w:t>
            </w:r>
          </w:p>
        </w:tc>
        <w:tc>
          <w:tcPr>
            <w:tcW w:w="3175" w:type="dxa"/>
            <w:tcMar>
              <w:top w:w="90" w:type="dxa"/>
              <w:left w:w="105" w:type="dxa"/>
              <w:bottom w:w="90" w:type="dxa"/>
              <w:right w:w="105" w:type="dxa"/>
            </w:tcMar>
            <w:vAlign w:val="center"/>
          </w:tcPr>
          <w:p w14:paraId="2126B59D" w14:textId="77777777" w:rsidR="00D34C87" w:rsidRDefault="003779C3">
            <w:pPr>
              <w:spacing w:after="0"/>
              <w:rPr>
                <w:lang w:eastAsia="zh-CN"/>
              </w:rPr>
            </w:pPr>
            <w:r>
              <w:rPr>
                <w:sz w:val="18"/>
                <w:lang w:eastAsia="zh-CN"/>
              </w:rPr>
              <w:t>树越多通常越稳定，但计算和导出更慢</w:t>
            </w:r>
          </w:p>
        </w:tc>
      </w:tr>
      <w:tr w:rsidR="00D34C87" w14:paraId="5536BB63" w14:textId="77777777">
        <w:trPr>
          <w:jc w:val="center"/>
        </w:trPr>
        <w:tc>
          <w:tcPr>
            <w:tcW w:w="3175" w:type="dxa"/>
            <w:tcMar>
              <w:top w:w="90" w:type="dxa"/>
              <w:left w:w="105" w:type="dxa"/>
              <w:bottom w:w="90" w:type="dxa"/>
              <w:right w:w="105" w:type="dxa"/>
            </w:tcMar>
            <w:vAlign w:val="center"/>
          </w:tcPr>
          <w:p w14:paraId="0082A464" w14:textId="77777777" w:rsidR="00D34C87" w:rsidRDefault="003779C3">
            <w:pPr>
              <w:spacing w:after="0"/>
            </w:pPr>
            <w:proofErr w:type="spellStart"/>
            <w:r>
              <w:rPr>
                <w:sz w:val="18"/>
              </w:rPr>
              <w:t>最大树深</w:t>
            </w:r>
            <w:proofErr w:type="spellEnd"/>
          </w:p>
        </w:tc>
        <w:tc>
          <w:tcPr>
            <w:tcW w:w="3175" w:type="dxa"/>
            <w:tcMar>
              <w:top w:w="90" w:type="dxa"/>
              <w:left w:w="105" w:type="dxa"/>
              <w:bottom w:w="90" w:type="dxa"/>
              <w:right w:w="105" w:type="dxa"/>
            </w:tcMar>
            <w:vAlign w:val="center"/>
          </w:tcPr>
          <w:p w14:paraId="2EE94A79" w14:textId="77777777" w:rsidR="00D34C87" w:rsidRDefault="003779C3">
            <w:pPr>
              <w:spacing w:after="0"/>
              <w:rPr>
                <w:lang w:eastAsia="zh-CN"/>
              </w:rPr>
            </w:pPr>
            <w:r>
              <w:rPr>
                <w:sz w:val="18"/>
                <w:lang w:eastAsia="zh-CN"/>
              </w:rPr>
              <w:t>1～200，</w:t>
            </w:r>
            <w:proofErr w:type="gramStart"/>
            <w:r>
              <w:rPr>
                <w:sz w:val="18"/>
                <w:lang w:eastAsia="zh-CN"/>
              </w:rPr>
              <w:t>或勾选不</w:t>
            </w:r>
            <w:proofErr w:type="gramEnd"/>
            <w:r>
              <w:rPr>
                <w:sz w:val="18"/>
                <w:lang w:eastAsia="zh-CN"/>
              </w:rPr>
              <w:t>限制；默认基准10</w:t>
            </w:r>
          </w:p>
        </w:tc>
        <w:tc>
          <w:tcPr>
            <w:tcW w:w="3175" w:type="dxa"/>
            <w:tcMar>
              <w:top w:w="90" w:type="dxa"/>
              <w:left w:w="105" w:type="dxa"/>
              <w:bottom w:w="90" w:type="dxa"/>
              <w:right w:w="105" w:type="dxa"/>
            </w:tcMar>
            <w:vAlign w:val="center"/>
          </w:tcPr>
          <w:p w14:paraId="46DADC00" w14:textId="77777777" w:rsidR="00D34C87" w:rsidRDefault="003779C3">
            <w:pPr>
              <w:spacing w:after="0"/>
              <w:rPr>
                <w:lang w:eastAsia="zh-CN"/>
              </w:rPr>
            </w:pPr>
            <w:r>
              <w:rPr>
                <w:sz w:val="18"/>
                <w:lang w:eastAsia="zh-CN"/>
              </w:rPr>
              <w:t>限制单棵</w:t>
            </w:r>
            <w:proofErr w:type="gramStart"/>
            <w:r>
              <w:rPr>
                <w:sz w:val="18"/>
                <w:lang w:eastAsia="zh-CN"/>
              </w:rPr>
              <w:t>树复杂</w:t>
            </w:r>
            <w:proofErr w:type="gramEnd"/>
            <w:r>
              <w:rPr>
                <w:sz w:val="18"/>
                <w:lang w:eastAsia="zh-CN"/>
              </w:rPr>
              <w:t>度，过深可能增加过拟合和耗时</w:t>
            </w:r>
          </w:p>
        </w:tc>
      </w:tr>
      <w:tr w:rsidR="00D34C87" w14:paraId="2BB9D027" w14:textId="77777777">
        <w:trPr>
          <w:jc w:val="center"/>
        </w:trPr>
        <w:tc>
          <w:tcPr>
            <w:tcW w:w="3175" w:type="dxa"/>
            <w:tcMar>
              <w:top w:w="90" w:type="dxa"/>
              <w:left w:w="105" w:type="dxa"/>
              <w:bottom w:w="90" w:type="dxa"/>
              <w:right w:w="105" w:type="dxa"/>
            </w:tcMar>
            <w:vAlign w:val="center"/>
          </w:tcPr>
          <w:p w14:paraId="2FBF9CC8" w14:textId="77777777" w:rsidR="00D34C87" w:rsidRDefault="003779C3">
            <w:pPr>
              <w:spacing w:after="0"/>
            </w:pPr>
            <w:proofErr w:type="spellStart"/>
            <w:r>
              <w:rPr>
                <w:sz w:val="18"/>
              </w:rPr>
              <w:t>最小分裂样本数</w:t>
            </w:r>
            <w:proofErr w:type="spellEnd"/>
          </w:p>
        </w:tc>
        <w:tc>
          <w:tcPr>
            <w:tcW w:w="3175" w:type="dxa"/>
            <w:tcMar>
              <w:top w:w="90" w:type="dxa"/>
              <w:left w:w="105" w:type="dxa"/>
              <w:bottom w:w="90" w:type="dxa"/>
              <w:right w:w="105" w:type="dxa"/>
            </w:tcMar>
            <w:vAlign w:val="center"/>
          </w:tcPr>
          <w:p w14:paraId="64EE79FF" w14:textId="77777777" w:rsidR="00D34C87" w:rsidRDefault="003779C3">
            <w:pPr>
              <w:spacing w:after="0"/>
              <w:rPr>
                <w:lang w:eastAsia="zh-CN"/>
              </w:rPr>
            </w:pPr>
            <w:r>
              <w:rPr>
                <w:sz w:val="18"/>
                <w:lang w:eastAsia="zh-CN"/>
              </w:rPr>
              <w:t>不小于2，默认基准5，且不得大于最终K</w:t>
            </w:r>
          </w:p>
        </w:tc>
        <w:tc>
          <w:tcPr>
            <w:tcW w:w="3175" w:type="dxa"/>
            <w:tcMar>
              <w:top w:w="90" w:type="dxa"/>
              <w:left w:w="105" w:type="dxa"/>
              <w:bottom w:w="90" w:type="dxa"/>
              <w:right w:w="105" w:type="dxa"/>
            </w:tcMar>
            <w:vAlign w:val="center"/>
          </w:tcPr>
          <w:p w14:paraId="2BCB2792" w14:textId="77777777" w:rsidR="00D34C87" w:rsidRDefault="003779C3">
            <w:pPr>
              <w:spacing w:after="0"/>
            </w:pPr>
            <w:proofErr w:type="spellStart"/>
            <w:r>
              <w:rPr>
                <w:sz w:val="18"/>
              </w:rPr>
              <w:t>值较大时分裂更保守</w:t>
            </w:r>
            <w:proofErr w:type="spellEnd"/>
          </w:p>
        </w:tc>
      </w:tr>
    </w:tbl>
    <w:p w14:paraId="12731FEB" w14:textId="77777777" w:rsidR="00D34C87" w:rsidRDefault="00D34C87">
      <w:pPr>
        <w:spacing w:after="0"/>
      </w:pPr>
    </w:p>
    <w:p w14:paraId="659C333D" w14:textId="122BD698" w:rsidR="00D34C87" w:rsidRDefault="003779C3">
      <w:pPr>
        <w:ind w:firstLine="420"/>
        <w:rPr>
          <w:lang w:eastAsia="zh-CN"/>
        </w:rPr>
      </w:pPr>
      <w:r>
        <w:rPr>
          <w:lang w:eastAsia="zh-CN"/>
        </w:rPr>
        <w:t>选择“直接填写模型参数”时，可使用已有研究或先前运行得到的参数。选择“自动参数寻优”时，单击“开始参数寻优”；软件对12组组合执行三折</w:t>
      </w:r>
      <w:proofErr w:type="spellStart"/>
      <w:r>
        <w:rPr>
          <w:lang w:eastAsia="zh-CN"/>
        </w:rPr>
        <w:t>GridSearchCV</w:t>
      </w:r>
      <w:proofErr w:type="spellEnd"/>
      <w:r>
        <w:rPr>
          <w:lang w:eastAsia="zh-CN"/>
        </w:rPr>
        <w:t>，以交叉验证RMSE排序，并把最优参数回填到三个参数框。默认基准下，</w:t>
      </w:r>
      <w:proofErr w:type="gramStart"/>
      <w:r>
        <w:rPr>
          <w:lang w:eastAsia="zh-CN"/>
        </w:rPr>
        <w:t>候选由树数量</w:t>
      </w:r>
      <w:proofErr w:type="gramEnd"/>
      <w:r>
        <w:rPr>
          <w:lang w:eastAsia="zh-CN"/>
        </w:rPr>
        <w:t>100/200、最大深度10/20/不限制、最小分裂2/5组合而成。</w:t>
      </w:r>
      <w:r w:rsidR="00283E8F">
        <w:rPr>
          <w:lang w:eastAsia="zh-CN"/>
        </w:rPr>
        <w:t>数据量越大，参数寻优所耗的时间就会越久。</w:t>
      </w:r>
    </w:p>
    <w:p w14:paraId="3466A632" w14:textId="6BE1C76B" w:rsidR="00D34C87" w:rsidRDefault="00287855">
      <w:pPr>
        <w:spacing w:before="160" w:after="160"/>
        <w:jc w:val="center"/>
        <w:rPr>
          <w:lang w:eastAsia="zh-CN"/>
        </w:rPr>
      </w:pPr>
      <w:r w:rsidRPr="00287855">
        <w:rPr>
          <w:b/>
          <w:noProof/>
          <w:color w:val="5E6266"/>
          <w:sz w:val="20"/>
          <w:lang w:eastAsia="zh-CN"/>
        </w:rPr>
        <w:lastRenderedPageBreak/>
        <w:drawing>
          <wp:inline distT="0" distB="0" distL="0" distR="0" wp14:anchorId="542495B5" wp14:editId="1337E925">
            <wp:extent cx="6047740" cy="444563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47740" cy="4445635"/>
                    </a:xfrm>
                    <a:prstGeom prst="rect">
                      <a:avLst/>
                    </a:prstGeom>
                  </pic:spPr>
                </pic:pic>
              </a:graphicData>
            </a:graphic>
          </wp:inline>
        </w:drawing>
      </w:r>
    </w:p>
    <w:p w14:paraId="4FAC3281" w14:textId="627C2716" w:rsidR="00D04156" w:rsidRDefault="00D04156" w:rsidP="00D04156">
      <w:pPr>
        <w:pStyle w:val="aff9"/>
        <w:rPr>
          <w:rFonts w:hint="eastAsia"/>
        </w:rPr>
      </w:pPr>
      <w:r>
        <w:rPr>
          <w:rFonts w:hint="eastAsia"/>
        </w:rPr>
        <w:t>图7</w:t>
      </w:r>
      <w:r>
        <w:t xml:space="preserve">-2 </w:t>
      </w:r>
      <w:r>
        <w:rPr>
          <w:rFonts w:hint="eastAsia"/>
        </w:rPr>
        <w:t>GWRF参数寻优结果</w:t>
      </w:r>
    </w:p>
    <w:tbl>
      <w:tblPr>
        <w:tblStyle w:val="aff1"/>
        <w:tblW w:w="0" w:type="auto"/>
        <w:jc w:val="center"/>
        <w:tblLook w:val="04A0" w:firstRow="1" w:lastRow="0" w:firstColumn="1" w:lastColumn="0" w:noHBand="0" w:noVBand="1"/>
      </w:tblPr>
      <w:tblGrid>
        <w:gridCol w:w="9524"/>
      </w:tblGrid>
      <w:tr w:rsidR="00D34C87" w14:paraId="395D3770" w14:textId="77777777">
        <w:trPr>
          <w:jc w:val="center"/>
        </w:trPr>
        <w:tc>
          <w:tcPr>
            <w:tcW w:w="9524" w:type="dxa"/>
            <w:tcMar>
              <w:top w:w="120" w:type="dxa"/>
              <w:left w:w="150" w:type="dxa"/>
              <w:bottom w:w="120" w:type="dxa"/>
              <w:right w:w="150" w:type="dxa"/>
            </w:tcMar>
          </w:tcPr>
          <w:p w14:paraId="61028961" w14:textId="77777777" w:rsidR="00D34C87" w:rsidRDefault="003779C3">
            <w:pPr>
              <w:rPr>
                <w:lang w:eastAsia="zh-CN"/>
              </w:rPr>
            </w:pPr>
            <w:r>
              <w:rPr>
                <w:b/>
                <w:lang w:eastAsia="zh-CN"/>
              </w:rPr>
              <w:t>注意：</w:t>
            </w:r>
            <w:r>
              <w:rPr>
                <w:lang w:eastAsia="zh-CN"/>
              </w:rPr>
              <w:t>参数并不是越大越好。树更多、深度更大通常意味着更长的运行时间；真正需要的是在验证误差、稳定性和计算成本之间取得合适平衡。</w:t>
            </w:r>
          </w:p>
        </w:tc>
      </w:tr>
    </w:tbl>
    <w:p w14:paraId="48249E6D" w14:textId="77777777" w:rsidR="00D34C87" w:rsidRDefault="00D34C87">
      <w:pPr>
        <w:spacing w:after="0"/>
        <w:rPr>
          <w:lang w:eastAsia="zh-CN"/>
        </w:rPr>
      </w:pPr>
    </w:p>
    <w:p w14:paraId="3FDE942A" w14:textId="77777777" w:rsidR="00D34C87" w:rsidRDefault="003779C3">
      <w:pPr>
        <w:pStyle w:val="21"/>
        <w:rPr>
          <w:lang w:eastAsia="zh-CN"/>
        </w:rPr>
      </w:pPr>
      <w:r>
        <w:rPr>
          <w:lang w:eastAsia="zh-CN"/>
        </w:rPr>
        <w:t>7.5</w:t>
      </w:r>
      <w:r>
        <w:rPr>
          <w:lang w:eastAsia="zh-CN"/>
        </w:rPr>
        <w:t xml:space="preserve">　第三步：最终拟合与评估方式</w:t>
      </w:r>
    </w:p>
    <w:tbl>
      <w:tblPr>
        <w:tblStyle w:val="aff1"/>
        <w:tblW w:w="0" w:type="auto"/>
        <w:jc w:val="center"/>
        <w:tblLook w:val="04A0" w:firstRow="1" w:lastRow="0" w:firstColumn="1" w:lastColumn="0" w:noHBand="0" w:noVBand="1"/>
      </w:tblPr>
      <w:tblGrid>
        <w:gridCol w:w="3175"/>
        <w:gridCol w:w="3175"/>
        <w:gridCol w:w="3175"/>
      </w:tblGrid>
      <w:tr w:rsidR="00D34C87" w14:paraId="487E11DD" w14:textId="77777777">
        <w:trPr>
          <w:jc w:val="center"/>
        </w:trPr>
        <w:tc>
          <w:tcPr>
            <w:tcW w:w="3175" w:type="dxa"/>
            <w:tcMar>
              <w:top w:w="90" w:type="dxa"/>
              <w:left w:w="105" w:type="dxa"/>
              <w:bottom w:w="90" w:type="dxa"/>
              <w:right w:w="105" w:type="dxa"/>
            </w:tcMar>
            <w:vAlign w:val="center"/>
          </w:tcPr>
          <w:p w14:paraId="58E6DD8F" w14:textId="77777777" w:rsidR="00D34C87" w:rsidRDefault="003779C3">
            <w:pPr>
              <w:spacing w:after="0"/>
              <w:jc w:val="center"/>
            </w:pPr>
            <w:proofErr w:type="spellStart"/>
            <w:r>
              <w:rPr>
                <w:b/>
                <w:sz w:val="18"/>
              </w:rPr>
              <w:t>方式</w:t>
            </w:r>
            <w:proofErr w:type="spellEnd"/>
          </w:p>
        </w:tc>
        <w:tc>
          <w:tcPr>
            <w:tcW w:w="3175" w:type="dxa"/>
            <w:tcMar>
              <w:top w:w="90" w:type="dxa"/>
              <w:left w:w="105" w:type="dxa"/>
              <w:bottom w:w="90" w:type="dxa"/>
              <w:right w:w="105" w:type="dxa"/>
            </w:tcMar>
            <w:vAlign w:val="center"/>
          </w:tcPr>
          <w:p w14:paraId="2BCE89AC" w14:textId="77777777" w:rsidR="00D34C87" w:rsidRDefault="003779C3">
            <w:pPr>
              <w:spacing w:after="0"/>
              <w:jc w:val="center"/>
              <w:rPr>
                <w:lang w:eastAsia="zh-CN"/>
              </w:rPr>
            </w:pPr>
            <w:r>
              <w:rPr>
                <w:b/>
                <w:sz w:val="18"/>
                <w:lang w:eastAsia="zh-CN"/>
              </w:rPr>
              <w:t>目标点是否参与局部训练</w:t>
            </w:r>
          </w:p>
        </w:tc>
        <w:tc>
          <w:tcPr>
            <w:tcW w:w="3175" w:type="dxa"/>
            <w:tcMar>
              <w:top w:w="90" w:type="dxa"/>
              <w:left w:w="105" w:type="dxa"/>
              <w:bottom w:w="90" w:type="dxa"/>
              <w:right w:w="105" w:type="dxa"/>
            </w:tcMar>
            <w:vAlign w:val="center"/>
          </w:tcPr>
          <w:p w14:paraId="2D845358" w14:textId="77777777" w:rsidR="00D34C87" w:rsidRDefault="003779C3">
            <w:pPr>
              <w:spacing w:after="0"/>
              <w:jc w:val="center"/>
            </w:pPr>
            <w:proofErr w:type="spellStart"/>
            <w:r>
              <w:rPr>
                <w:b/>
                <w:sz w:val="18"/>
              </w:rPr>
              <w:t>结果含义</w:t>
            </w:r>
            <w:proofErr w:type="spellEnd"/>
          </w:p>
        </w:tc>
      </w:tr>
      <w:tr w:rsidR="00D34C87" w14:paraId="4CE1FD60" w14:textId="77777777">
        <w:trPr>
          <w:jc w:val="center"/>
        </w:trPr>
        <w:tc>
          <w:tcPr>
            <w:tcW w:w="3175" w:type="dxa"/>
            <w:tcMar>
              <w:top w:w="90" w:type="dxa"/>
              <w:left w:w="105" w:type="dxa"/>
              <w:bottom w:w="90" w:type="dxa"/>
              <w:right w:w="105" w:type="dxa"/>
            </w:tcMar>
            <w:vAlign w:val="center"/>
          </w:tcPr>
          <w:p w14:paraId="27801C49" w14:textId="77777777" w:rsidR="00D34C87" w:rsidRDefault="003779C3">
            <w:pPr>
              <w:spacing w:after="0"/>
            </w:pPr>
            <w:proofErr w:type="spellStart"/>
            <w:r>
              <w:rPr>
                <w:sz w:val="18"/>
              </w:rPr>
              <w:t>样本内拟合</w:t>
            </w:r>
            <w:proofErr w:type="spellEnd"/>
          </w:p>
        </w:tc>
        <w:tc>
          <w:tcPr>
            <w:tcW w:w="3175" w:type="dxa"/>
            <w:tcMar>
              <w:top w:w="90" w:type="dxa"/>
              <w:left w:w="105" w:type="dxa"/>
              <w:bottom w:w="90" w:type="dxa"/>
              <w:right w:w="105" w:type="dxa"/>
            </w:tcMar>
            <w:vAlign w:val="center"/>
          </w:tcPr>
          <w:p w14:paraId="78C9DD8E" w14:textId="77777777" w:rsidR="00D34C87" w:rsidRDefault="003779C3">
            <w:pPr>
              <w:spacing w:after="0"/>
            </w:pPr>
            <w:proofErr w:type="spellStart"/>
            <w:r>
              <w:rPr>
                <w:sz w:val="18"/>
              </w:rPr>
              <w:t>参与</w:t>
            </w:r>
            <w:proofErr w:type="spellEnd"/>
          </w:p>
        </w:tc>
        <w:tc>
          <w:tcPr>
            <w:tcW w:w="3175" w:type="dxa"/>
            <w:tcMar>
              <w:top w:w="90" w:type="dxa"/>
              <w:left w:w="105" w:type="dxa"/>
              <w:bottom w:w="90" w:type="dxa"/>
              <w:right w:w="105" w:type="dxa"/>
            </w:tcMar>
            <w:vAlign w:val="center"/>
          </w:tcPr>
          <w:p w14:paraId="734583E6" w14:textId="77777777" w:rsidR="00D34C87" w:rsidRDefault="003779C3">
            <w:pPr>
              <w:spacing w:after="0"/>
              <w:rPr>
                <w:lang w:eastAsia="zh-CN"/>
              </w:rPr>
            </w:pPr>
            <w:r>
              <w:rPr>
                <w:sz w:val="18"/>
                <w:lang w:eastAsia="zh-CN"/>
              </w:rPr>
              <w:t>伪R²和RMSE反映样本内拟合，通常更乐观</w:t>
            </w:r>
          </w:p>
        </w:tc>
      </w:tr>
      <w:tr w:rsidR="00D34C87" w14:paraId="439B8BC0" w14:textId="77777777">
        <w:trPr>
          <w:jc w:val="center"/>
        </w:trPr>
        <w:tc>
          <w:tcPr>
            <w:tcW w:w="3175" w:type="dxa"/>
            <w:tcMar>
              <w:top w:w="90" w:type="dxa"/>
              <w:left w:w="105" w:type="dxa"/>
              <w:bottom w:w="90" w:type="dxa"/>
              <w:right w:w="105" w:type="dxa"/>
            </w:tcMar>
            <w:vAlign w:val="center"/>
          </w:tcPr>
          <w:p w14:paraId="14C2183B" w14:textId="77777777" w:rsidR="00D34C87" w:rsidRDefault="003779C3">
            <w:pPr>
              <w:spacing w:after="0"/>
            </w:pPr>
            <w:r>
              <w:rPr>
                <w:sz w:val="18"/>
              </w:rPr>
              <w:t>LOOCV</w:t>
            </w:r>
          </w:p>
        </w:tc>
        <w:tc>
          <w:tcPr>
            <w:tcW w:w="3175" w:type="dxa"/>
            <w:tcMar>
              <w:top w:w="90" w:type="dxa"/>
              <w:left w:w="105" w:type="dxa"/>
              <w:bottom w:w="90" w:type="dxa"/>
              <w:right w:w="105" w:type="dxa"/>
            </w:tcMar>
            <w:vAlign w:val="center"/>
          </w:tcPr>
          <w:p w14:paraId="7528466E" w14:textId="77777777" w:rsidR="00D34C87" w:rsidRDefault="003779C3">
            <w:pPr>
              <w:spacing w:after="0"/>
            </w:pPr>
            <w:proofErr w:type="spellStart"/>
            <w:r>
              <w:rPr>
                <w:sz w:val="18"/>
              </w:rPr>
              <w:t>不参与</w:t>
            </w:r>
            <w:proofErr w:type="spellEnd"/>
          </w:p>
        </w:tc>
        <w:tc>
          <w:tcPr>
            <w:tcW w:w="3175" w:type="dxa"/>
            <w:tcMar>
              <w:top w:w="90" w:type="dxa"/>
              <w:left w:w="105" w:type="dxa"/>
              <w:bottom w:w="90" w:type="dxa"/>
              <w:right w:w="105" w:type="dxa"/>
            </w:tcMar>
            <w:vAlign w:val="center"/>
          </w:tcPr>
          <w:p w14:paraId="2522D03D" w14:textId="77777777" w:rsidR="00D34C87" w:rsidRDefault="003779C3">
            <w:pPr>
              <w:spacing w:after="0"/>
              <w:rPr>
                <w:lang w:eastAsia="zh-CN"/>
              </w:rPr>
            </w:pPr>
            <w:r>
              <w:rPr>
                <w:sz w:val="18"/>
                <w:lang w:eastAsia="zh-CN"/>
              </w:rPr>
              <w:t>每个局部模型排除目标点，更接近样本</w:t>
            </w:r>
            <w:proofErr w:type="gramStart"/>
            <w:r>
              <w:rPr>
                <w:sz w:val="18"/>
                <w:lang w:eastAsia="zh-CN"/>
              </w:rPr>
              <w:t>外预测</w:t>
            </w:r>
            <w:proofErr w:type="gramEnd"/>
            <w:r>
              <w:rPr>
                <w:sz w:val="18"/>
                <w:lang w:eastAsia="zh-CN"/>
              </w:rPr>
              <w:t>评估</w:t>
            </w:r>
          </w:p>
        </w:tc>
      </w:tr>
    </w:tbl>
    <w:p w14:paraId="414D2B8D" w14:textId="77777777" w:rsidR="00D34C87" w:rsidRDefault="00D34C87">
      <w:pPr>
        <w:spacing w:after="0"/>
        <w:rPr>
          <w:lang w:eastAsia="zh-CN"/>
        </w:rPr>
      </w:pPr>
    </w:p>
    <w:p w14:paraId="488CA227" w14:textId="791F5581" w:rsidR="00D34C87" w:rsidRDefault="003779C3">
      <w:pPr>
        <w:ind w:firstLine="420"/>
        <w:rPr>
          <w:lang w:eastAsia="zh-CN"/>
        </w:rPr>
      </w:pPr>
      <w:r>
        <w:rPr>
          <w:lang w:eastAsia="zh-CN"/>
        </w:rPr>
        <w:t>两种方式不会改变前一步带宽寻优的评价原则：候选带宽始终通过LOOCV RMSE比较。最终模型选择样本内拟合时，最终伪R²是样本内评价；选择LOOCV时，最终预测和总体指标按留</w:t>
      </w:r>
      <w:proofErr w:type="gramStart"/>
      <w:r>
        <w:rPr>
          <w:lang w:eastAsia="zh-CN"/>
        </w:rPr>
        <w:t>一</w:t>
      </w:r>
      <w:proofErr w:type="gramEnd"/>
      <w:r>
        <w:rPr>
          <w:lang w:eastAsia="zh-CN"/>
        </w:rPr>
        <w:t>方式得到。</w:t>
      </w:r>
      <w:r>
        <w:rPr>
          <w:lang w:eastAsia="zh-CN"/>
        </w:rPr>
        <w:lastRenderedPageBreak/>
        <w:t>二者口径不同，不宜直接当作同一种指标比较。</w:t>
      </w:r>
      <w:r w:rsidR="00283E8F">
        <w:rPr>
          <w:lang w:eastAsia="zh-CN"/>
        </w:rPr>
        <w:t>所以LOOCV方法天生就会更适合“预测”方向，也正因如此，由此方法得到的伪R方会更小一些。</w:t>
      </w:r>
    </w:p>
    <w:p w14:paraId="56359B84" w14:textId="77777777" w:rsidR="00D34C87" w:rsidRDefault="003779C3">
      <w:pPr>
        <w:pStyle w:val="21"/>
        <w:rPr>
          <w:lang w:eastAsia="zh-CN"/>
        </w:rPr>
      </w:pPr>
      <w:r>
        <w:rPr>
          <w:lang w:eastAsia="zh-CN"/>
        </w:rPr>
        <w:t>7.6</w:t>
      </w:r>
      <w:r>
        <w:rPr>
          <w:lang w:eastAsia="zh-CN"/>
        </w:rPr>
        <w:t xml:space="preserve">　第四步：寻找最优带宽</w:t>
      </w:r>
    </w:p>
    <w:p w14:paraId="619BFFA0" w14:textId="77777777" w:rsidR="00D34C87" w:rsidRDefault="003779C3">
      <w:pPr>
        <w:ind w:firstLine="420"/>
        <w:rPr>
          <w:lang w:eastAsia="zh-CN"/>
        </w:rPr>
      </w:pPr>
      <w:r>
        <w:rPr>
          <w:lang w:eastAsia="zh-CN"/>
        </w:rPr>
        <w:t>在“候选带宽K（逗号分隔）”中输入若干整数，例如“50, 100, 150, 200”。中英文逗号或空格均可分隔，重复值会自动去重。候选K必须不小于3和最小分裂样本数，并且小于完整观测数。</w:t>
      </w:r>
    </w:p>
    <w:p w14:paraId="38AA93D0" w14:textId="77777777" w:rsidR="00D34C87" w:rsidRDefault="003779C3">
      <w:pPr>
        <w:ind w:left="425" w:hanging="425"/>
        <w:rPr>
          <w:lang w:eastAsia="zh-CN"/>
        </w:rPr>
      </w:pPr>
      <w:r>
        <w:rPr>
          <w:b/>
          <w:lang w:eastAsia="zh-CN"/>
        </w:rPr>
        <w:t xml:space="preserve">1. </w:t>
      </w:r>
      <w:r>
        <w:rPr>
          <w:lang w:eastAsia="zh-CN"/>
        </w:rPr>
        <w:t>先确定随机森林参数和坐标、因变量、自变量。</w:t>
      </w:r>
    </w:p>
    <w:p w14:paraId="02F5619E" w14:textId="77777777" w:rsidR="00D34C87" w:rsidRDefault="003779C3">
      <w:pPr>
        <w:ind w:left="425" w:hanging="425"/>
        <w:rPr>
          <w:lang w:eastAsia="zh-CN"/>
        </w:rPr>
      </w:pPr>
      <w:r>
        <w:rPr>
          <w:b/>
          <w:lang w:eastAsia="zh-CN"/>
        </w:rPr>
        <w:t xml:space="preserve">2. </w:t>
      </w:r>
      <w:r>
        <w:rPr>
          <w:lang w:eastAsia="zh-CN"/>
        </w:rPr>
        <w:t>根据完整观测数量设置若干由小到大的候选K，</w:t>
      </w:r>
      <w:proofErr w:type="gramStart"/>
      <w:r>
        <w:rPr>
          <w:lang w:eastAsia="zh-CN"/>
        </w:rPr>
        <w:t>建议先粗间隔</w:t>
      </w:r>
      <w:proofErr w:type="gramEnd"/>
      <w:r>
        <w:rPr>
          <w:lang w:eastAsia="zh-CN"/>
        </w:rPr>
        <w:t>比较，再在较优区间细化。</w:t>
      </w:r>
    </w:p>
    <w:p w14:paraId="1AAE8FB7" w14:textId="77777777" w:rsidR="00D34C87" w:rsidRDefault="003779C3">
      <w:pPr>
        <w:ind w:left="425" w:hanging="425"/>
        <w:rPr>
          <w:lang w:eastAsia="zh-CN"/>
        </w:rPr>
      </w:pPr>
      <w:r>
        <w:rPr>
          <w:b/>
          <w:lang w:eastAsia="zh-CN"/>
        </w:rPr>
        <w:t xml:space="preserve">3. </w:t>
      </w:r>
      <w:r>
        <w:rPr>
          <w:lang w:eastAsia="zh-CN"/>
        </w:rPr>
        <w:t>单击“开始带宽寻优”。软件逐个候选K执行LOOCV，并输出RMSE和耗时。</w:t>
      </w:r>
    </w:p>
    <w:p w14:paraId="35CC247E" w14:textId="0A3D42BA" w:rsidR="00D34C87" w:rsidRDefault="003779C3">
      <w:pPr>
        <w:ind w:left="425" w:hanging="425"/>
        <w:rPr>
          <w:lang w:eastAsia="zh-CN"/>
        </w:rPr>
      </w:pPr>
      <w:r>
        <w:rPr>
          <w:b/>
          <w:lang w:eastAsia="zh-CN"/>
        </w:rPr>
        <w:t xml:space="preserve">4. </w:t>
      </w:r>
      <w:r>
        <w:rPr>
          <w:lang w:eastAsia="zh-CN"/>
        </w:rPr>
        <w:t>选择LOOCV RMSE最低的K；软件会把该值自动回填到第五步。</w:t>
      </w:r>
      <w:r w:rsidR="002C4E7A">
        <w:rPr>
          <w:lang w:eastAsia="zh-CN"/>
        </w:rPr>
        <w:t>同时带宽</w:t>
      </w:r>
      <w:proofErr w:type="gramStart"/>
      <w:r w:rsidR="002C4E7A">
        <w:rPr>
          <w:lang w:eastAsia="zh-CN"/>
        </w:rPr>
        <w:t>参数参数</w:t>
      </w:r>
      <w:proofErr w:type="gramEnd"/>
      <w:r w:rsidR="002C4E7A">
        <w:rPr>
          <w:lang w:eastAsia="zh-CN"/>
        </w:rPr>
        <w:t>最好记录下来，在严谨的科学分析中，这是参数确认的证明。</w:t>
      </w:r>
    </w:p>
    <w:p w14:paraId="73A0CB6A" w14:textId="6C82B964" w:rsidR="00D34C87" w:rsidRDefault="002C4E7A">
      <w:pPr>
        <w:spacing w:before="160" w:after="160"/>
        <w:jc w:val="center"/>
        <w:rPr>
          <w:lang w:eastAsia="zh-CN"/>
        </w:rPr>
      </w:pPr>
      <w:r w:rsidRPr="002C4E7A">
        <w:rPr>
          <w:b/>
          <w:noProof/>
          <w:color w:val="5E6266"/>
          <w:sz w:val="20"/>
          <w:lang w:eastAsia="zh-CN"/>
        </w:rPr>
        <w:drawing>
          <wp:inline distT="0" distB="0" distL="0" distR="0" wp14:anchorId="30F3F175" wp14:editId="10F10980">
            <wp:extent cx="6047740" cy="406654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47740" cy="4066540"/>
                    </a:xfrm>
                    <a:prstGeom prst="rect">
                      <a:avLst/>
                    </a:prstGeom>
                  </pic:spPr>
                </pic:pic>
              </a:graphicData>
            </a:graphic>
          </wp:inline>
        </w:drawing>
      </w:r>
    </w:p>
    <w:p w14:paraId="6E0F247E" w14:textId="46252ECC" w:rsidR="00D04156" w:rsidRDefault="00D04156" w:rsidP="00D04156">
      <w:pPr>
        <w:pStyle w:val="aff9"/>
        <w:rPr>
          <w:rFonts w:hint="eastAsia"/>
        </w:rPr>
      </w:pPr>
      <w:r>
        <w:rPr>
          <w:rFonts w:hint="eastAsia"/>
        </w:rPr>
        <w:t>图7</w:t>
      </w:r>
      <w:r>
        <w:t xml:space="preserve">-3 </w:t>
      </w:r>
      <w:r>
        <w:rPr>
          <w:rFonts w:hint="eastAsia"/>
        </w:rPr>
        <w:t>GWRF带宽寻优结果</w:t>
      </w:r>
    </w:p>
    <w:p w14:paraId="7AA892F2" w14:textId="4FF45C38" w:rsidR="00D34C87" w:rsidRDefault="003779C3">
      <w:pPr>
        <w:ind w:firstLine="420"/>
        <w:rPr>
          <w:lang w:eastAsia="zh-CN"/>
        </w:rPr>
      </w:pPr>
      <w:r>
        <w:rPr>
          <w:lang w:eastAsia="zh-CN"/>
        </w:rPr>
        <w:t>带宽K过小会使局部模型样本不足、结果敏感；K过大则让不同位置的邻域趋于相似，削弱局部差异。最优带宽应以验证结果为主，同时观察相邻候选值的稳定性，不建议只凭经验指定一个数字。</w:t>
      </w:r>
    </w:p>
    <w:p w14:paraId="301A4E6B" w14:textId="77777777" w:rsidR="00D34C87" w:rsidRDefault="003779C3">
      <w:pPr>
        <w:pStyle w:val="21"/>
        <w:rPr>
          <w:lang w:eastAsia="zh-CN"/>
        </w:rPr>
      </w:pPr>
      <w:r>
        <w:rPr>
          <w:lang w:eastAsia="zh-CN"/>
        </w:rPr>
        <w:t>7.7</w:t>
      </w:r>
      <w:r>
        <w:rPr>
          <w:lang w:eastAsia="zh-CN"/>
        </w:rPr>
        <w:t xml:space="preserve">　第五步：确认唯一带宽</w:t>
      </w:r>
    </w:p>
    <w:p w14:paraId="1DA68FDD" w14:textId="7079D05C" w:rsidR="00D34C87" w:rsidRDefault="003779C3" w:rsidP="002C4E7A">
      <w:pPr>
        <w:ind w:firstLine="420"/>
        <w:rPr>
          <w:lang w:eastAsia="zh-CN"/>
        </w:rPr>
      </w:pPr>
      <w:r>
        <w:rPr>
          <w:lang w:eastAsia="zh-CN"/>
        </w:rPr>
        <w:lastRenderedPageBreak/>
        <w:t>带宽寻优完成后，最优K自动填入最终带宽输入框。用户也可以手动输入最终带宽。最终模型只使用这里确认的唯一K，不会再次运行候选带宽搜索。样本内拟合允许K等于完整观测数；LOOCV要求K严格小于完整观测数。</w:t>
      </w:r>
    </w:p>
    <w:p w14:paraId="19E9DD0A" w14:textId="77777777" w:rsidR="00D34C87" w:rsidRDefault="003779C3">
      <w:pPr>
        <w:pStyle w:val="21"/>
        <w:rPr>
          <w:lang w:eastAsia="zh-CN"/>
        </w:rPr>
      </w:pPr>
      <w:r>
        <w:rPr>
          <w:lang w:eastAsia="zh-CN"/>
        </w:rPr>
        <w:t>7.8</w:t>
      </w:r>
      <w:r>
        <w:rPr>
          <w:lang w:eastAsia="zh-CN"/>
        </w:rPr>
        <w:t xml:space="preserve">　第六步：可选</w:t>
      </w:r>
      <w:r>
        <w:rPr>
          <w:lang w:eastAsia="zh-CN"/>
        </w:rPr>
        <w:t>SHAP</w:t>
      </w:r>
      <w:r>
        <w:rPr>
          <w:lang w:eastAsia="zh-CN"/>
        </w:rPr>
        <w:t>解释</w:t>
      </w:r>
    </w:p>
    <w:p w14:paraId="3BD1949C" w14:textId="77777777" w:rsidR="00D34C87" w:rsidRDefault="003779C3">
      <w:pPr>
        <w:ind w:firstLine="420"/>
        <w:rPr>
          <w:lang w:eastAsia="zh-CN"/>
        </w:rPr>
      </w:pPr>
      <w:r>
        <w:rPr>
          <w:lang w:eastAsia="zh-CN"/>
        </w:rPr>
        <w:t>“计算局部SHAP值”默认不启用。</w:t>
      </w:r>
      <w:proofErr w:type="gramStart"/>
      <w:r>
        <w:rPr>
          <w:lang w:eastAsia="zh-CN"/>
        </w:rPr>
        <w:t>勾</w:t>
      </w:r>
      <w:proofErr w:type="gramEnd"/>
      <w:r>
        <w:rPr>
          <w:lang w:eastAsia="zh-CN"/>
        </w:rPr>
        <w:t>选后，每个目标点使用对应局部随机森林计算各自变量的SHAP贡献。若</w:t>
      </w:r>
      <w:proofErr w:type="gramStart"/>
      <w:r>
        <w:rPr>
          <w:lang w:eastAsia="zh-CN"/>
        </w:rPr>
        <w:t>进一步勾选“计算SHAP交互效应”</w:t>
      </w:r>
      <w:proofErr w:type="gramEnd"/>
      <w:r>
        <w:rPr>
          <w:lang w:eastAsia="zh-CN"/>
        </w:rPr>
        <w:t>，还必须从已选择的自变量中至少选择两个变量；软件只计算这些变量之间的两两交互。SHAP和交互效应不参与带宽寻优。</w:t>
      </w:r>
    </w:p>
    <w:p w14:paraId="723F058D" w14:textId="1B812FE3" w:rsidR="00D34C87" w:rsidRDefault="002C4E7A">
      <w:pPr>
        <w:spacing w:before="160" w:after="160"/>
        <w:jc w:val="center"/>
        <w:rPr>
          <w:lang w:eastAsia="zh-CN"/>
        </w:rPr>
      </w:pPr>
      <w:r w:rsidRPr="002C4E7A">
        <w:rPr>
          <w:b/>
          <w:noProof/>
          <w:color w:val="5E6266"/>
          <w:sz w:val="20"/>
          <w:lang w:eastAsia="zh-CN"/>
        </w:rPr>
        <w:drawing>
          <wp:inline distT="0" distB="0" distL="0" distR="0" wp14:anchorId="4B8B5DA9" wp14:editId="3CDE04A7">
            <wp:extent cx="6047740" cy="17195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47740" cy="1719580"/>
                    </a:xfrm>
                    <a:prstGeom prst="rect">
                      <a:avLst/>
                    </a:prstGeom>
                  </pic:spPr>
                </pic:pic>
              </a:graphicData>
            </a:graphic>
          </wp:inline>
        </w:drawing>
      </w:r>
    </w:p>
    <w:p w14:paraId="4616E0E5" w14:textId="66C2D553" w:rsidR="00D04156" w:rsidRDefault="00D04156" w:rsidP="00D04156">
      <w:pPr>
        <w:pStyle w:val="aff9"/>
        <w:rPr>
          <w:rFonts w:hint="eastAsia"/>
        </w:rPr>
      </w:pPr>
      <w:r>
        <w:rPr>
          <w:rFonts w:hint="eastAsia"/>
        </w:rPr>
        <w:t>图7</w:t>
      </w:r>
      <w:r>
        <w:t xml:space="preserve">-4 </w:t>
      </w:r>
      <w:r>
        <w:rPr>
          <w:rFonts w:hint="eastAsia"/>
        </w:rPr>
        <w:t>选择增加SHAP解释</w:t>
      </w:r>
    </w:p>
    <w:p w14:paraId="76C4ED1A" w14:textId="77777777" w:rsidR="00D34C87" w:rsidRDefault="003779C3">
      <w:pPr>
        <w:pStyle w:val="a0"/>
        <w:ind w:left="397" w:hanging="170"/>
        <w:rPr>
          <w:lang w:eastAsia="zh-CN"/>
        </w:rPr>
      </w:pPr>
      <w:r>
        <w:rPr>
          <w:lang w:eastAsia="zh-CN"/>
        </w:rPr>
        <w:t>SHAP会明显增加计算时间；交互效应通常比普通SHAP更耗时。</w:t>
      </w:r>
    </w:p>
    <w:p w14:paraId="7BC8FA73" w14:textId="77777777" w:rsidR="00D34C87" w:rsidRDefault="003779C3">
      <w:pPr>
        <w:pStyle w:val="a0"/>
        <w:ind w:left="397" w:hanging="170"/>
        <w:rPr>
          <w:lang w:eastAsia="zh-CN"/>
        </w:rPr>
      </w:pPr>
      <w:r>
        <w:rPr>
          <w:lang w:eastAsia="zh-CN"/>
        </w:rPr>
        <w:t>SHAP正负值表示对该目标</w:t>
      </w:r>
      <w:proofErr w:type="gramStart"/>
      <w:r>
        <w:rPr>
          <w:lang w:eastAsia="zh-CN"/>
        </w:rPr>
        <w:t>点预测</w:t>
      </w:r>
      <w:proofErr w:type="gramEnd"/>
      <w:r>
        <w:rPr>
          <w:lang w:eastAsia="zh-CN"/>
        </w:rPr>
        <w:t>的提升或降低方向，绝对值表示贡献强弱。</w:t>
      </w:r>
    </w:p>
    <w:p w14:paraId="683CFF4B" w14:textId="77777777" w:rsidR="00D34C87" w:rsidRDefault="003779C3">
      <w:pPr>
        <w:pStyle w:val="a0"/>
        <w:ind w:left="397" w:hanging="170"/>
        <w:rPr>
          <w:lang w:eastAsia="zh-CN"/>
        </w:rPr>
      </w:pPr>
      <w:r>
        <w:rPr>
          <w:lang w:eastAsia="zh-CN"/>
        </w:rPr>
        <w:t>SHAP描述模型内部贡献关系，不应直接解释为严格因果关系。</w:t>
      </w:r>
    </w:p>
    <w:p w14:paraId="071AC148" w14:textId="77777777" w:rsidR="00D34C87" w:rsidRDefault="003779C3">
      <w:pPr>
        <w:pStyle w:val="a0"/>
        <w:ind w:left="397" w:hanging="170"/>
        <w:rPr>
          <w:lang w:eastAsia="zh-CN"/>
        </w:rPr>
      </w:pPr>
      <w:r>
        <w:rPr>
          <w:lang w:eastAsia="zh-CN"/>
        </w:rPr>
        <w:t>不同变量的SHAP绝对值可用于比较相对贡献，但仍需结合量纲、编码、变量含义和空间位置。</w:t>
      </w:r>
    </w:p>
    <w:p w14:paraId="2875A340" w14:textId="77777777" w:rsidR="00D34C87" w:rsidRDefault="003779C3">
      <w:pPr>
        <w:pStyle w:val="21"/>
        <w:rPr>
          <w:lang w:eastAsia="zh-CN"/>
        </w:rPr>
      </w:pPr>
      <w:r>
        <w:rPr>
          <w:lang w:eastAsia="zh-CN"/>
        </w:rPr>
        <w:t>7.9</w:t>
      </w:r>
      <w:r>
        <w:rPr>
          <w:lang w:eastAsia="zh-CN"/>
        </w:rPr>
        <w:t xml:space="preserve">　运行与结果查看</w:t>
      </w:r>
    </w:p>
    <w:p w14:paraId="44049BA7" w14:textId="77777777" w:rsidR="00D34C87" w:rsidRDefault="003779C3">
      <w:pPr>
        <w:ind w:firstLine="420"/>
      </w:pPr>
      <w:r>
        <w:rPr>
          <w:lang w:eastAsia="zh-CN"/>
        </w:rPr>
        <w:t>完成六步设置后，单击“使用确认带宽运行最终GWRF”。结果</w:t>
      </w:r>
      <w:proofErr w:type="gramStart"/>
      <w:r>
        <w:rPr>
          <w:lang w:eastAsia="zh-CN"/>
        </w:rPr>
        <w:t>区显示</w:t>
      </w:r>
      <w:proofErr w:type="gramEnd"/>
      <w:r>
        <w:rPr>
          <w:lang w:eastAsia="zh-CN"/>
        </w:rPr>
        <w:t>最终拟合方式、带宽、伪R²、RMSE、残差Moran</w:t>
      </w:r>
      <w:proofErr w:type="gramStart"/>
      <w:r>
        <w:rPr>
          <w:lang w:eastAsia="zh-CN"/>
        </w:rPr>
        <w:t>’</w:t>
      </w:r>
      <w:proofErr w:type="gramEnd"/>
      <w:r>
        <w:rPr>
          <w:lang w:eastAsia="zh-CN"/>
        </w:rPr>
        <w:t>s I、完整观测数、排除行数、SHAP状态和平均相对重要性。</w:t>
      </w:r>
      <w:r>
        <w:t>局部结果折叠区在界面中预览前100行。</w:t>
      </w:r>
    </w:p>
    <w:tbl>
      <w:tblPr>
        <w:tblStyle w:val="aff1"/>
        <w:tblW w:w="0" w:type="auto"/>
        <w:jc w:val="center"/>
        <w:tblLook w:val="04A0" w:firstRow="1" w:lastRow="0" w:firstColumn="1" w:lastColumn="0" w:noHBand="0" w:noVBand="1"/>
      </w:tblPr>
      <w:tblGrid>
        <w:gridCol w:w="4762"/>
        <w:gridCol w:w="4762"/>
      </w:tblGrid>
      <w:tr w:rsidR="00D34C87" w14:paraId="490F7A77" w14:textId="77777777">
        <w:trPr>
          <w:jc w:val="center"/>
        </w:trPr>
        <w:tc>
          <w:tcPr>
            <w:tcW w:w="4762" w:type="dxa"/>
            <w:tcMar>
              <w:top w:w="90" w:type="dxa"/>
              <w:left w:w="105" w:type="dxa"/>
              <w:bottom w:w="90" w:type="dxa"/>
              <w:right w:w="105" w:type="dxa"/>
            </w:tcMar>
            <w:vAlign w:val="center"/>
          </w:tcPr>
          <w:p w14:paraId="7FD4217E" w14:textId="77777777" w:rsidR="00D34C87" w:rsidRDefault="003779C3">
            <w:pPr>
              <w:spacing w:after="0"/>
              <w:jc w:val="center"/>
            </w:pPr>
            <w:proofErr w:type="spellStart"/>
            <w:r>
              <w:rPr>
                <w:b/>
                <w:sz w:val="18"/>
              </w:rPr>
              <w:t>结果</w:t>
            </w:r>
            <w:proofErr w:type="spellEnd"/>
          </w:p>
        </w:tc>
        <w:tc>
          <w:tcPr>
            <w:tcW w:w="4762" w:type="dxa"/>
            <w:tcMar>
              <w:top w:w="90" w:type="dxa"/>
              <w:left w:w="105" w:type="dxa"/>
              <w:bottom w:w="90" w:type="dxa"/>
              <w:right w:w="105" w:type="dxa"/>
            </w:tcMar>
            <w:vAlign w:val="center"/>
          </w:tcPr>
          <w:p w14:paraId="0815D816" w14:textId="77777777" w:rsidR="00D34C87" w:rsidRDefault="003779C3">
            <w:pPr>
              <w:spacing w:after="0"/>
              <w:jc w:val="center"/>
            </w:pPr>
            <w:proofErr w:type="spellStart"/>
            <w:r>
              <w:rPr>
                <w:b/>
                <w:sz w:val="18"/>
              </w:rPr>
              <w:t>解释与提醒</w:t>
            </w:r>
            <w:proofErr w:type="spellEnd"/>
          </w:p>
        </w:tc>
      </w:tr>
      <w:tr w:rsidR="00D34C87" w14:paraId="74A4D920" w14:textId="77777777">
        <w:trPr>
          <w:jc w:val="center"/>
        </w:trPr>
        <w:tc>
          <w:tcPr>
            <w:tcW w:w="4762" w:type="dxa"/>
            <w:tcMar>
              <w:top w:w="90" w:type="dxa"/>
              <w:left w:w="105" w:type="dxa"/>
              <w:bottom w:w="90" w:type="dxa"/>
              <w:right w:w="105" w:type="dxa"/>
            </w:tcMar>
            <w:vAlign w:val="center"/>
          </w:tcPr>
          <w:p w14:paraId="71DA0317" w14:textId="77777777" w:rsidR="00D34C87" w:rsidRDefault="003779C3">
            <w:pPr>
              <w:spacing w:after="0"/>
            </w:pPr>
            <w:r>
              <w:rPr>
                <w:sz w:val="18"/>
              </w:rPr>
              <w:t>伪R²</w:t>
            </w:r>
          </w:p>
        </w:tc>
        <w:tc>
          <w:tcPr>
            <w:tcW w:w="4762" w:type="dxa"/>
            <w:tcMar>
              <w:top w:w="90" w:type="dxa"/>
              <w:left w:w="105" w:type="dxa"/>
              <w:bottom w:w="90" w:type="dxa"/>
              <w:right w:w="105" w:type="dxa"/>
            </w:tcMar>
            <w:vAlign w:val="center"/>
          </w:tcPr>
          <w:p w14:paraId="53B57DB8" w14:textId="77777777" w:rsidR="00D34C87" w:rsidRDefault="003779C3">
            <w:pPr>
              <w:spacing w:after="0"/>
              <w:rPr>
                <w:lang w:eastAsia="zh-CN"/>
              </w:rPr>
            </w:pPr>
            <w:r>
              <w:rPr>
                <w:sz w:val="18"/>
                <w:lang w:eastAsia="zh-CN"/>
              </w:rPr>
              <w:t>基于最终预测与观测计算；高值不等于模型设定一定合理</w:t>
            </w:r>
          </w:p>
        </w:tc>
      </w:tr>
      <w:tr w:rsidR="00D34C87" w14:paraId="4F49896B" w14:textId="77777777">
        <w:trPr>
          <w:jc w:val="center"/>
        </w:trPr>
        <w:tc>
          <w:tcPr>
            <w:tcW w:w="4762" w:type="dxa"/>
            <w:tcMar>
              <w:top w:w="90" w:type="dxa"/>
              <w:left w:w="105" w:type="dxa"/>
              <w:bottom w:w="90" w:type="dxa"/>
              <w:right w:w="105" w:type="dxa"/>
            </w:tcMar>
            <w:vAlign w:val="center"/>
          </w:tcPr>
          <w:p w14:paraId="732AA64B" w14:textId="77777777" w:rsidR="00D34C87" w:rsidRDefault="003779C3">
            <w:pPr>
              <w:spacing w:after="0"/>
            </w:pPr>
            <w:r>
              <w:rPr>
                <w:sz w:val="18"/>
              </w:rPr>
              <w:t>RMSE</w:t>
            </w:r>
          </w:p>
        </w:tc>
        <w:tc>
          <w:tcPr>
            <w:tcW w:w="4762" w:type="dxa"/>
            <w:tcMar>
              <w:top w:w="90" w:type="dxa"/>
              <w:left w:w="105" w:type="dxa"/>
              <w:bottom w:w="90" w:type="dxa"/>
              <w:right w:w="105" w:type="dxa"/>
            </w:tcMar>
            <w:vAlign w:val="center"/>
          </w:tcPr>
          <w:p w14:paraId="463A8D3F" w14:textId="77777777" w:rsidR="00D34C87" w:rsidRDefault="003779C3">
            <w:pPr>
              <w:spacing w:after="0"/>
              <w:rPr>
                <w:lang w:eastAsia="zh-CN"/>
              </w:rPr>
            </w:pPr>
            <w:r>
              <w:rPr>
                <w:sz w:val="18"/>
                <w:lang w:eastAsia="zh-CN"/>
              </w:rPr>
              <w:t>预测误差的总体量级，受因变量单位影响；比较时应保持数据和评价口径一致</w:t>
            </w:r>
          </w:p>
        </w:tc>
      </w:tr>
      <w:tr w:rsidR="00D34C87" w14:paraId="167BEDA5" w14:textId="77777777">
        <w:trPr>
          <w:jc w:val="center"/>
        </w:trPr>
        <w:tc>
          <w:tcPr>
            <w:tcW w:w="4762" w:type="dxa"/>
            <w:tcMar>
              <w:top w:w="90" w:type="dxa"/>
              <w:left w:w="105" w:type="dxa"/>
              <w:bottom w:w="90" w:type="dxa"/>
              <w:right w:w="105" w:type="dxa"/>
            </w:tcMar>
            <w:vAlign w:val="center"/>
          </w:tcPr>
          <w:p w14:paraId="5329BE6A" w14:textId="77777777" w:rsidR="00D34C87" w:rsidRDefault="003779C3">
            <w:pPr>
              <w:spacing w:after="0"/>
            </w:pPr>
            <w:r>
              <w:rPr>
                <w:sz w:val="18"/>
              </w:rPr>
              <w:t>局部R²</w:t>
            </w:r>
          </w:p>
        </w:tc>
        <w:tc>
          <w:tcPr>
            <w:tcW w:w="4762" w:type="dxa"/>
            <w:tcMar>
              <w:top w:w="90" w:type="dxa"/>
              <w:left w:w="105" w:type="dxa"/>
              <w:bottom w:w="90" w:type="dxa"/>
              <w:right w:w="105" w:type="dxa"/>
            </w:tcMar>
            <w:vAlign w:val="center"/>
          </w:tcPr>
          <w:p w14:paraId="037ABB9B" w14:textId="77777777" w:rsidR="00D34C87" w:rsidRDefault="003779C3">
            <w:pPr>
              <w:spacing w:after="0"/>
              <w:rPr>
                <w:lang w:eastAsia="zh-CN"/>
              </w:rPr>
            </w:pPr>
            <w:r>
              <w:rPr>
                <w:sz w:val="18"/>
                <w:lang w:eastAsia="zh-CN"/>
              </w:rPr>
              <w:t>每个局部模型在其加权邻域内的拟合程度</w:t>
            </w:r>
          </w:p>
        </w:tc>
      </w:tr>
      <w:tr w:rsidR="00D34C87" w14:paraId="56D31126" w14:textId="77777777">
        <w:trPr>
          <w:jc w:val="center"/>
        </w:trPr>
        <w:tc>
          <w:tcPr>
            <w:tcW w:w="4762" w:type="dxa"/>
            <w:tcMar>
              <w:top w:w="90" w:type="dxa"/>
              <w:left w:w="105" w:type="dxa"/>
              <w:bottom w:w="90" w:type="dxa"/>
              <w:right w:w="105" w:type="dxa"/>
            </w:tcMar>
            <w:vAlign w:val="center"/>
          </w:tcPr>
          <w:p w14:paraId="2B589F98" w14:textId="77777777" w:rsidR="00D34C87" w:rsidRDefault="003779C3">
            <w:pPr>
              <w:spacing w:after="0"/>
            </w:pPr>
            <w:proofErr w:type="spellStart"/>
            <w:r>
              <w:rPr>
                <w:sz w:val="18"/>
              </w:rPr>
              <w:lastRenderedPageBreak/>
              <w:t>残差Moran’s</w:t>
            </w:r>
            <w:proofErr w:type="spellEnd"/>
            <w:r>
              <w:rPr>
                <w:sz w:val="18"/>
              </w:rPr>
              <w:t xml:space="preserve"> I</w:t>
            </w:r>
          </w:p>
        </w:tc>
        <w:tc>
          <w:tcPr>
            <w:tcW w:w="4762" w:type="dxa"/>
            <w:tcMar>
              <w:top w:w="90" w:type="dxa"/>
              <w:left w:w="105" w:type="dxa"/>
              <w:bottom w:w="90" w:type="dxa"/>
              <w:right w:w="105" w:type="dxa"/>
            </w:tcMar>
            <w:vAlign w:val="center"/>
          </w:tcPr>
          <w:p w14:paraId="01EF5D18" w14:textId="77777777" w:rsidR="00D34C87" w:rsidRDefault="003779C3">
            <w:pPr>
              <w:spacing w:after="0"/>
              <w:rPr>
                <w:lang w:eastAsia="zh-CN"/>
              </w:rPr>
            </w:pPr>
            <w:r>
              <w:rPr>
                <w:sz w:val="18"/>
                <w:lang w:eastAsia="zh-CN"/>
              </w:rPr>
              <w:t>检查残差是否仍有空间结构；p</w:t>
            </w:r>
            <w:proofErr w:type="gramStart"/>
            <w:r>
              <w:rPr>
                <w:sz w:val="18"/>
                <w:lang w:eastAsia="zh-CN"/>
              </w:rPr>
              <w:t>值显著</w:t>
            </w:r>
            <w:proofErr w:type="gramEnd"/>
            <w:r>
              <w:rPr>
                <w:sz w:val="18"/>
                <w:lang w:eastAsia="zh-CN"/>
              </w:rPr>
              <w:t>时应重新审视带宽、变量和模型</w:t>
            </w:r>
          </w:p>
        </w:tc>
      </w:tr>
      <w:tr w:rsidR="00D34C87" w14:paraId="126B4314" w14:textId="77777777">
        <w:trPr>
          <w:jc w:val="center"/>
        </w:trPr>
        <w:tc>
          <w:tcPr>
            <w:tcW w:w="4762" w:type="dxa"/>
            <w:tcMar>
              <w:top w:w="90" w:type="dxa"/>
              <w:left w:w="105" w:type="dxa"/>
              <w:bottom w:w="90" w:type="dxa"/>
              <w:right w:w="105" w:type="dxa"/>
            </w:tcMar>
            <w:vAlign w:val="center"/>
          </w:tcPr>
          <w:p w14:paraId="7A45B7D2" w14:textId="77777777" w:rsidR="00D34C87" w:rsidRDefault="003779C3">
            <w:pPr>
              <w:spacing w:after="0"/>
            </w:pPr>
            <w:proofErr w:type="spellStart"/>
            <w:r>
              <w:rPr>
                <w:sz w:val="18"/>
              </w:rPr>
              <w:t>平均相对重要性</w:t>
            </w:r>
            <w:proofErr w:type="spellEnd"/>
          </w:p>
        </w:tc>
        <w:tc>
          <w:tcPr>
            <w:tcW w:w="4762" w:type="dxa"/>
            <w:tcMar>
              <w:top w:w="90" w:type="dxa"/>
              <w:left w:w="105" w:type="dxa"/>
              <w:bottom w:w="90" w:type="dxa"/>
              <w:right w:w="105" w:type="dxa"/>
            </w:tcMar>
            <w:vAlign w:val="center"/>
          </w:tcPr>
          <w:p w14:paraId="5FA9DC0A" w14:textId="77777777" w:rsidR="00D34C87" w:rsidRDefault="003779C3">
            <w:pPr>
              <w:spacing w:after="0"/>
              <w:rPr>
                <w:lang w:eastAsia="zh-CN"/>
              </w:rPr>
            </w:pPr>
            <w:r>
              <w:rPr>
                <w:sz w:val="18"/>
                <w:lang w:eastAsia="zh-CN"/>
              </w:rPr>
              <w:t>局部置换重要性的平均结果，经</w:t>
            </w:r>
            <w:proofErr w:type="gramStart"/>
            <w:r>
              <w:rPr>
                <w:sz w:val="18"/>
                <w:lang w:eastAsia="zh-CN"/>
              </w:rPr>
              <w:t>非负化后</w:t>
            </w:r>
            <w:proofErr w:type="gramEnd"/>
            <w:r>
              <w:rPr>
                <w:sz w:val="18"/>
                <w:lang w:eastAsia="zh-CN"/>
              </w:rPr>
              <w:t>换算为百分比</w:t>
            </w:r>
          </w:p>
        </w:tc>
      </w:tr>
      <w:tr w:rsidR="00D34C87" w14:paraId="05BD187B" w14:textId="77777777">
        <w:trPr>
          <w:jc w:val="center"/>
        </w:trPr>
        <w:tc>
          <w:tcPr>
            <w:tcW w:w="4762" w:type="dxa"/>
            <w:tcMar>
              <w:top w:w="90" w:type="dxa"/>
              <w:left w:w="105" w:type="dxa"/>
              <w:bottom w:w="90" w:type="dxa"/>
              <w:right w:w="105" w:type="dxa"/>
            </w:tcMar>
            <w:vAlign w:val="center"/>
          </w:tcPr>
          <w:p w14:paraId="37F908C5" w14:textId="77777777" w:rsidR="00D34C87" w:rsidRDefault="003779C3">
            <w:pPr>
              <w:spacing w:after="0"/>
            </w:pPr>
            <w:proofErr w:type="spellStart"/>
            <w:r>
              <w:rPr>
                <w:sz w:val="18"/>
              </w:rPr>
              <w:t>局部SHAP</w:t>
            </w:r>
            <w:proofErr w:type="spellEnd"/>
          </w:p>
        </w:tc>
        <w:tc>
          <w:tcPr>
            <w:tcW w:w="4762" w:type="dxa"/>
            <w:tcMar>
              <w:top w:w="90" w:type="dxa"/>
              <w:left w:w="105" w:type="dxa"/>
              <w:bottom w:w="90" w:type="dxa"/>
              <w:right w:w="105" w:type="dxa"/>
            </w:tcMar>
            <w:vAlign w:val="center"/>
          </w:tcPr>
          <w:p w14:paraId="67D23160" w14:textId="77777777" w:rsidR="00D34C87" w:rsidRDefault="003779C3">
            <w:pPr>
              <w:spacing w:after="0"/>
              <w:rPr>
                <w:lang w:eastAsia="zh-CN"/>
              </w:rPr>
            </w:pPr>
            <w:r>
              <w:rPr>
                <w:sz w:val="18"/>
                <w:lang w:eastAsia="zh-CN"/>
              </w:rPr>
              <w:t>启用SHAP后提供逐观测、逐变量贡献</w:t>
            </w:r>
          </w:p>
        </w:tc>
      </w:tr>
    </w:tbl>
    <w:p w14:paraId="4260C9AD" w14:textId="77777777" w:rsidR="00D34C87" w:rsidRDefault="00D34C87">
      <w:pPr>
        <w:spacing w:after="0"/>
        <w:rPr>
          <w:lang w:eastAsia="zh-CN"/>
        </w:rPr>
      </w:pPr>
    </w:p>
    <w:p w14:paraId="1176F7CC" w14:textId="77777777" w:rsidR="00C0577A" w:rsidRDefault="00FF0D8C">
      <w:pPr>
        <w:spacing w:before="160" w:after="160"/>
        <w:jc w:val="center"/>
        <w:rPr>
          <w:lang w:eastAsia="zh-CN"/>
        </w:rPr>
      </w:pPr>
      <w:r w:rsidRPr="00FF0D8C">
        <w:rPr>
          <w:b/>
          <w:noProof/>
          <w:color w:val="5E6266"/>
          <w:sz w:val="20"/>
          <w:lang w:eastAsia="zh-CN"/>
        </w:rPr>
        <w:drawing>
          <wp:inline distT="0" distB="0" distL="0" distR="0" wp14:anchorId="0A0AEDBF" wp14:editId="79548632">
            <wp:extent cx="6047740" cy="3065780"/>
            <wp:effectExtent l="0" t="0" r="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47740" cy="3065780"/>
                    </a:xfrm>
                    <a:prstGeom prst="rect">
                      <a:avLst/>
                    </a:prstGeom>
                  </pic:spPr>
                </pic:pic>
              </a:graphicData>
            </a:graphic>
          </wp:inline>
        </w:drawing>
      </w:r>
    </w:p>
    <w:p w14:paraId="1625C505" w14:textId="723A2FF2" w:rsidR="00D34C87" w:rsidRDefault="00C0577A" w:rsidP="00C0577A">
      <w:pPr>
        <w:pStyle w:val="aff9"/>
      </w:pPr>
      <w:r>
        <w:rPr>
          <w:rFonts w:hint="eastAsia"/>
        </w:rPr>
        <w:t>图7</w:t>
      </w:r>
      <w:r>
        <w:t>-5</w:t>
      </w:r>
      <w:r>
        <w:rPr>
          <w:rFonts w:hint="eastAsia"/>
        </w:rPr>
        <w:t>GWRF整体结果</w:t>
      </w:r>
      <w:r w:rsidR="00FF0D8C" w:rsidRPr="00FF0D8C">
        <w:rPr>
          <w:b/>
          <w:noProof/>
          <w:color w:val="5E6266"/>
          <w:sz w:val="20"/>
        </w:rPr>
        <w:drawing>
          <wp:inline distT="0" distB="0" distL="0" distR="0" wp14:anchorId="4B0BFD02" wp14:editId="43BBDE7C">
            <wp:extent cx="6047740" cy="341884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47740" cy="3418840"/>
                    </a:xfrm>
                    <a:prstGeom prst="rect">
                      <a:avLst/>
                    </a:prstGeom>
                  </pic:spPr>
                </pic:pic>
              </a:graphicData>
            </a:graphic>
          </wp:inline>
        </w:drawing>
      </w:r>
    </w:p>
    <w:p w14:paraId="3D4E46EF" w14:textId="39A94197" w:rsidR="00C0577A" w:rsidRPr="00D612D5" w:rsidRDefault="00C0577A" w:rsidP="00D612D5">
      <w:pPr>
        <w:pStyle w:val="aff9"/>
      </w:pPr>
      <w:r>
        <w:rPr>
          <w:rFonts w:hint="eastAsia"/>
        </w:rPr>
        <w:t>图7</w:t>
      </w:r>
      <w:r>
        <w:t xml:space="preserve">-6 </w:t>
      </w:r>
      <w:r>
        <w:rPr>
          <w:rFonts w:hint="eastAsia"/>
        </w:rPr>
        <w:t>GWRF局部结果预览</w:t>
      </w:r>
    </w:p>
    <w:tbl>
      <w:tblPr>
        <w:tblStyle w:val="aff1"/>
        <w:tblW w:w="0" w:type="auto"/>
        <w:jc w:val="center"/>
        <w:tblLook w:val="04A0" w:firstRow="1" w:lastRow="0" w:firstColumn="1" w:lastColumn="0" w:noHBand="0" w:noVBand="1"/>
      </w:tblPr>
      <w:tblGrid>
        <w:gridCol w:w="9524"/>
      </w:tblGrid>
      <w:tr w:rsidR="00D34C87" w14:paraId="32B799CB" w14:textId="77777777">
        <w:trPr>
          <w:jc w:val="center"/>
        </w:trPr>
        <w:tc>
          <w:tcPr>
            <w:tcW w:w="9524" w:type="dxa"/>
            <w:tcMar>
              <w:top w:w="120" w:type="dxa"/>
              <w:left w:w="150" w:type="dxa"/>
              <w:bottom w:w="120" w:type="dxa"/>
              <w:right w:w="150" w:type="dxa"/>
            </w:tcMar>
          </w:tcPr>
          <w:p w14:paraId="42041C1F" w14:textId="77777777" w:rsidR="00D34C87" w:rsidRDefault="003779C3">
            <w:pPr>
              <w:rPr>
                <w:lang w:eastAsia="zh-CN"/>
              </w:rPr>
            </w:pPr>
            <w:r>
              <w:rPr>
                <w:b/>
                <w:lang w:eastAsia="zh-CN"/>
              </w:rPr>
              <w:lastRenderedPageBreak/>
              <w:t>注意：</w:t>
            </w:r>
            <w:r>
              <w:rPr>
                <w:lang w:eastAsia="zh-CN"/>
              </w:rPr>
              <w:t>R²较高时也要同时查看RMSE和残差Moran。如果残差仍显著聚集，模型可能只是拟合得“看起来不错”，但尚未充分解释空间结构。</w:t>
            </w:r>
          </w:p>
        </w:tc>
      </w:tr>
    </w:tbl>
    <w:p w14:paraId="4893D3FE" w14:textId="77777777" w:rsidR="00D34C87" w:rsidRDefault="00D34C87">
      <w:pPr>
        <w:spacing w:after="0"/>
        <w:rPr>
          <w:lang w:eastAsia="zh-CN"/>
        </w:rPr>
      </w:pPr>
    </w:p>
    <w:p w14:paraId="6A38898B" w14:textId="77777777" w:rsidR="00D34C87" w:rsidRDefault="003779C3">
      <w:pPr>
        <w:pStyle w:val="21"/>
        <w:rPr>
          <w:lang w:eastAsia="zh-CN"/>
        </w:rPr>
      </w:pPr>
      <w:r>
        <w:rPr>
          <w:lang w:eastAsia="zh-CN"/>
        </w:rPr>
        <w:t>7.10</w:t>
      </w:r>
      <w:r>
        <w:rPr>
          <w:lang w:eastAsia="zh-CN"/>
        </w:rPr>
        <w:t xml:space="preserve">　较大数据集的运行建议</w:t>
      </w:r>
    </w:p>
    <w:p w14:paraId="16018446" w14:textId="77777777" w:rsidR="00D34C87" w:rsidRDefault="003779C3">
      <w:pPr>
        <w:pStyle w:val="a0"/>
        <w:ind w:left="397" w:hanging="170"/>
        <w:rPr>
          <w:lang w:eastAsia="zh-CN"/>
        </w:rPr>
      </w:pPr>
      <w:r>
        <w:rPr>
          <w:lang w:eastAsia="zh-CN"/>
        </w:rPr>
        <w:t>先关闭SHAP和交互效应，完成参数、带宽和最终拟合流程；确认方案后再开启解释计算。</w:t>
      </w:r>
    </w:p>
    <w:p w14:paraId="533C1EAF" w14:textId="77777777" w:rsidR="00D34C87" w:rsidRDefault="003779C3">
      <w:pPr>
        <w:pStyle w:val="a0"/>
        <w:ind w:left="397" w:hanging="170"/>
        <w:rPr>
          <w:lang w:eastAsia="zh-CN"/>
        </w:rPr>
      </w:pPr>
      <w:r>
        <w:rPr>
          <w:lang w:eastAsia="zh-CN"/>
        </w:rPr>
        <w:t>带宽粗搜索时控制候选数量；找到较优区间后，再用少量邻近K做细搜索。</w:t>
      </w:r>
    </w:p>
    <w:p w14:paraId="447214B0" w14:textId="77777777" w:rsidR="00D34C87" w:rsidRDefault="003779C3">
      <w:pPr>
        <w:pStyle w:val="a0"/>
        <w:ind w:left="397" w:hanging="170"/>
        <w:rPr>
          <w:lang w:eastAsia="zh-CN"/>
        </w:rPr>
      </w:pPr>
      <w:r>
        <w:rPr>
          <w:lang w:eastAsia="zh-CN"/>
        </w:rPr>
        <w:t>参数寻优、带宽寻优和最终模型是三个独立阶段，不需要反复运行已经确认的阶段。</w:t>
      </w:r>
    </w:p>
    <w:p w14:paraId="67907A1A" w14:textId="77777777" w:rsidR="00D34C87" w:rsidRDefault="003779C3">
      <w:pPr>
        <w:pStyle w:val="a0"/>
        <w:ind w:left="397" w:hanging="170"/>
        <w:rPr>
          <w:lang w:eastAsia="zh-CN"/>
        </w:rPr>
      </w:pPr>
      <w:r>
        <w:rPr>
          <w:lang w:eastAsia="zh-CN"/>
        </w:rPr>
        <w:t>树数量、带宽、完整观测数和自变量数量都会影响耗时；SHAP交互效应尤其需要预留时间。</w:t>
      </w:r>
    </w:p>
    <w:p w14:paraId="2CA9334E" w14:textId="77777777" w:rsidR="00D34C87" w:rsidRDefault="003779C3">
      <w:pPr>
        <w:pStyle w:val="a0"/>
        <w:ind w:left="397" w:hanging="170"/>
        <w:rPr>
          <w:lang w:eastAsia="zh-CN"/>
        </w:rPr>
      </w:pPr>
      <w:r>
        <w:rPr>
          <w:lang w:eastAsia="zh-CN"/>
        </w:rPr>
        <w:t>运行期间不要重复单击按钮。若需要终止长任务，关闭软件窗口；必要时在任务管理器中结束DataEX-G.exe。未导出的结果不会自动保存。</w:t>
      </w:r>
    </w:p>
    <w:p w14:paraId="7221F47A" w14:textId="77777777" w:rsidR="00D34C87" w:rsidRDefault="003779C3">
      <w:pPr>
        <w:rPr>
          <w:lang w:eastAsia="zh-CN"/>
        </w:rPr>
      </w:pPr>
      <w:r>
        <w:rPr>
          <w:lang w:eastAsia="zh-CN"/>
        </w:rPr>
        <w:br w:type="page"/>
      </w:r>
    </w:p>
    <w:p w14:paraId="1BACCE8E" w14:textId="77777777" w:rsidR="00D34C87" w:rsidRDefault="003779C3">
      <w:pPr>
        <w:pStyle w:val="1"/>
        <w:rPr>
          <w:lang w:eastAsia="zh-CN"/>
        </w:rPr>
      </w:pPr>
      <w:r>
        <w:rPr>
          <w:lang w:eastAsia="zh-CN"/>
        </w:rPr>
        <w:lastRenderedPageBreak/>
        <w:t>8</w:t>
      </w:r>
      <w:r>
        <w:rPr>
          <w:lang w:eastAsia="zh-CN"/>
        </w:rPr>
        <w:t xml:space="preserve">　结果查看与导出</w:t>
      </w:r>
    </w:p>
    <w:p w14:paraId="4F7CD628" w14:textId="77777777" w:rsidR="00D34C87" w:rsidRDefault="003779C3">
      <w:pPr>
        <w:pStyle w:val="21"/>
        <w:rPr>
          <w:lang w:eastAsia="zh-CN"/>
        </w:rPr>
      </w:pPr>
      <w:r>
        <w:rPr>
          <w:lang w:eastAsia="zh-CN"/>
        </w:rPr>
        <w:t>8.1</w:t>
      </w:r>
      <w:r>
        <w:rPr>
          <w:lang w:eastAsia="zh-CN"/>
        </w:rPr>
        <w:t xml:space="preserve">　导出文件命名</w:t>
      </w:r>
    </w:p>
    <w:tbl>
      <w:tblPr>
        <w:tblStyle w:val="aff1"/>
        <w:tblW w:w="0" w:type="auto"/>
        <w:jc w:val="center"/>
        <w:tblLook w:val="04A0" w:firstRow="1" w:lastRow="0" w:firstColumn="1" w:lastColumn="0" w:noHBand="0" w:noVBand="1"/>
      </w:tblPr>
      <w:tblGrid>
        <w:gridCol w:w="2381"/>
        <w:gridCol w:w="2381"/>
        <w:gridCol w:w="2381"/>
        <w:gridCol w:w="2381"/>
      </w:tblGrid>
      <w:tr w:rsidR="00D34C87" w14:paraId="04F05EA0" w14:textId="77777777">
        <w:trPr>
          <w:jc w:val="center"/>
        </w:trPr>
        <w:tc>
          <w:tcPr>
            <w:tcW w:w="2381" w:type="dxa"/>
            <w:tcMar>
              <w:top w:w="90" w:type="dxa"/>
              <w:left w:w="105" w:type="dxa"/>
              <w:bottom w:w="90" w:type="dxa"/>
              <w:right w:w="105" w:type="dxa"/>
            </w:tcMar>
            <w:vAlign w:val="center"/>
          </w:tcPr>
          <w:p w14:paraId="03309BB2" w14:textId="77777777" w:rsidR="00D34C87" w:rsidRDefault="003779C3">
            <w:pPr>
              <w:spacing w:after="0"/>
              <w:jc w:val="center"/>
            </w:pPr>
            <w:proofErr w:type="spellStart"/>
            <w:r>
              <w:rPr>
                <w:b/>
                <w:sz w:val="18"/>
              </w:rPr>
              <w:t>模块</w:t>
            </w:r>
            <w:proofErr w:type="spellEnd"/>
          </w:p>
        </w:tc>
        <w:tc>
          <w:tcPr>
            <w:tcW w:w="2381" w:type="dxa"/>
            <w:tcMar>
              <w:top w:w="90" w:type="dxa"/>
              <w:left w:w="105" w:type="dxa"/>
              <w:bottom w:w="90" w:type="dxa"/>
              <w:right w:w="105" w:type="dxa"/>
            </w:tcMar>
            <w:vAlign w:val="center"/>
          </w:tcPr>
          <w:p w14:paraId="7AD1A300" w14:textId="77777777" w:rsidR="00D34C87" w:rsidRDefault="003779C3">
            <w:pPr>
              <w:spacing w:after="0"/>
              <w:jc w:val="center"/>
            </w:pPr>
            <w:proofErr w:type="spellStart"/>
            <w:r>
              <w:rPr>
                <w:b/>
                <w:sz w:val="18"/>
              </w:rPr>
              <w:t>文件名规则</w:t>
            </w:r>
            <w:proofErr w:type="spellEnd"/>
          </w:p>
        </w:tc>
        <w:tc>
          <w:tcPr>
            <w:tcW w:w="2381" w:type="dxa"/>
            <w:tcMar>
              <w:top w:w="90" w:type="dxa"/>
              <w:left w:w="105" w:type="dxa"/>
              <w:bottom w:w="90" w:type="dxa"/>
              <w:right w:w="105" w:type="dxa"/>
            </w:tcMar>
            <w:vAlign w:val="center"/>
          </w:tcPr>
          <w:p w14:paraId="57671EB4" w14:textId="77777777" w:rsidR="00D34C87" w:rsidRDefault="003779C3">
            <w:pPr>
              <w:spacing w:after="0"/>
              <w:jc w:val="center"/>
            </w:pPr>
            <w:proofErr w:type="spellStart"/>
            <w:r>
              <w:rPr>
                <w:b/>
                <w:sz w:val="18"/>
              </w:rPr>
              <w:t>CSV内容</w:t>
            </w:r>
            <w:proofErr w:type="spellEnd"/>
          </w:p>
        </w:tc>
        <w:tc>
          <w:tcPr>
            <w:tcW w:w="2381" w:type="dxa"/>
            <w:tcMar>
              <w:top w:w="90" w:type="dxa"/>
              <w:left w:w="105" w:type="dxa"/>
              <w:bottom w:w="90" w:type="dxa"/>
              <w:right w:w="105" w:type="dxa"/>
            </w:tcMar>
            <w:vAlign w:val="center"/>
          </w:tcPr>
          <w:p w14:paraId="2A11B8EE" w14:textId="77777777" w:rsidR="00D34C87" w:rsidRDefault="003779C3">
            <w:pPr>
              <w:spacing w:after="0"/>
              <w:jc w:val="center"/>
            </w:pPr>
            <w:proofErr w:type="spellStart"/>
            <w:r>
              <w:rPr>
                <w:b/>
                <w:sz w:val="18"/>
              </w:rPr>
              <w:t>XLSX内容</w:t>
            </w:r>
            <w:proofErr w:type="spellEnd"/>
          </w:p>
        </w:tc>
      </w:tr>
      <w:tr w:rsidR="00D34C87" w14:paraId="01620E65" w14:textId="77777777">
        <w:trPr>
          <w:jc w:val="center"/>
        </w:trPr>
        <w:tc>
          <w:tcPr>
            <w:tcW w:w="2381" w:type="dxa"/>
            <w:tcMar>
              <w:top w:w="90" w:type="dxa"/>
              <w:left w:w="105" w:type="dxa"/>
              <w:bottom w:w="90" w:type="dxa"/>
              <w:right w:w="105" w:type="dxa"/>
            </w:tcMar>
            <w:vAlign w:val="center"/>
          </w:tcPr>
          <w:p w14:paraId="146AE3A3" w14:textId="77777777" w:rsidR="00D34C87" w:rsidRDefault="003779C3">
            <w:pPr>
              <w:spacing w:after="0"/>
            </w:pPr>
            <w:proofErr w:type="spellStart"/>
            <w:r>
              <w:rPr>
                <w:sz w:val="18"/>
              </w:rPr>
              <w:t>数据清洗</w:t>
            </w:r>
            <w:proofErr w:type="spellEnd"/>
          </w:p>
        </w:tc>
        <w:tc>
          <w:tcPr>
            <w:tcW w:w="2381" w:type="dxa"/>
            <w:tcMar>
              <w:top w:w="90" w:type="dxa"/>
              <w:left w:w="105" w:type="dxa"/>
              <w:bottom w:w="90" w:type="dxa"/>
              <w:right w:w="105" w:type="dxa"/>
            </w:tcMar>
            <w:vAlign w:val="center"/>
          </w:tcPr>
          <w:p w14:paraId="63ABB0F1" w14:textId="77777777" w:rsidR="00D34C87" w:rsidRDefault="003779C3">
            <w:pPr>
              <w:spacing w:after="0"/>
            </w:pPr>
            <w:r>
              <w:rPr>
                <w:sz w:val="18"/>
              </w:rPr>
              <w:t>-</w:t>
            </w:r>
            <w:proofErr w:type="spellStart"/>
            <w:r>
              <w:rPr>
                <w:sz w:val="18"/>
              </w:rPr>
              <w:t>dataex；空值表增加-empty</w:t>
            </w:r>
            <w:proofErr w:type="spellEnd"/>
          </w:p>
        </w:tc>
        <w:tc>
          <w:tcPr>
            <w:tcW w:w="2381" w:type="dxa"/>
            <w:tcMar>
              <w:top w:w="90" w:type="dxa"/>
              <w:left w:w="105" w:type="dxa"/>
              <w:bottom w:w="90" w:type="dxa"/>
              <w:right w:w="105" w:type="dxa"/>
            </w:tcMar>
            <w:vAlign w:val="center"/>
          </w:tcPr>
          <w:p w14:paraId="4CAFE764" w14:textId="77777777" w:rsidR="00D34C87" w:rsidRDefault="003779C3">
            <w:pPr>
              <w:spacing w:after="0"/>
            </w:pPr>
            <w:proofErr w:type="spellStart"/>
            <w:r>
              <w:rPr>
                <w:sz w:val="18"/>
              </w:rPr>
              <w:t>主表或空值表</w:t>
            </w:r>
            <w:proofErr w:type="spellEnd"/>
          </w:p>
        </w:tc>
        <w:tc>
          <w:tcPr>
            <w:tcW w:w="2381" w:type="dxa"/>
            <w:tcMar>
              <w:top w:w="90" w:type="dxa"/>
              <w:left w:w="105" w:type="dxa"/>
              <w:bottom w:w="90" w:type="dxa"/>
              <w:right w:w="105" w:type="dxa"/>
            </w:tcMar>
            <w:vAlign w:val="center"/>
          </w:tcPr>
          <w:p w14:paraId="134CB901" w14:textId="77777777" w:rsidR="00D34C87" w:rsidRDefault="003779C3">
            <w:pPr>
              <w:spacing w:after="0"/>
            </w:pPr>
            <w:proofErr w:type="spellStart"/>
            <w:r>
              <w:rPr>
                <w:sz w:val="18"/>
              </w:rPr>
              <w:t>cleaned_data；可选missing_data</w:t>
            </w:r>
            <w:proofErr w:type="spellEnd"/>
          </w:p>
        </w:tc>
      </w:tr>
      <w:tr w:rsidR="00D34C87" w14:paraId="41FE8E54" w14:textId="77777777">
        <w:trPr>
          <w:jc w:val="center"/>
        </w:trPr>
        <w:tc>
          <w:tcPr>
            <w:tcW w:w="2381" w:type="dxa"/>
            <w:tcMar>
              <w:top w:w="90" w:type="dxa"/>
              <w:left w:w="105" w:type="dxa"/>
              <w:bottom w:w="90" w:type="dxa"/>
              <w:right w:w="105" w:type="dxa"/>
            </w:tcMar>
            <w:vAlign w:val="center"/>
          </w:tcPr>
          <w:p w14:paraId="29CEE08E" w14:textId="77777777" w:rsidR="00D34C87" w:rsidRDefault="003779C3">
            <w:pPr>
              <w:spacing w:after="0"/>
            </w:pPr>
            <w:proofErr w:type="spellStart"/>
            <w:r>
              <w:rPr>
                <w:sz w:val="18"/>
              </w:rPr>
              <w:t>回归</w:t>
            </w:r>
            <w:proofErr w:type="spellEnd"/>
            <w:r>
              <w:rPr>
                <w:sz w:val="18"/>
              </w:rPr>
              <w:t>/</w:t>
            </w:r>
            <w:proofErr w:type="spellStart"/>
            <w:r>
              <w:rPr>
                <w:sz w:val="18"/>
              </w:rPr>
              <w:t>相关性</w:t>
            </w:r>
            <w:proofErr w:type="spellEnd"/>
          </w:p>
        </w:tc>
        <w:tc>
          <w:tcPr>
            <w:tcW w:w="2381" w:type="dxa"/>
            <w:tcMar>
              <w:top w:w="90" w:type="dxa"/>
              <w:left w:w="105" w:type="dxa"/>
              <w:bottom w:w="90" w:type="dxa"/>
              <w:right w:w="105" w:type="dxa"/>
            </w:tcMar>
            <w:vAlign w:val="center"/>
          </w:tcPr>
          <w:p w14:paraId="00897358" w14:textId="77777777" w:rsidR="00D34C87" w:rsidRDefault="003779C3">
            <w:pPr>
              <w:spacing w:after="0"/>
            </w:pPr>
            <w:r>
              <w:rPr>
                <w:sz w:val="18"/>
              </w:rPr>
              <w:t>-analysis-</w:t>
            </w:r>
            <w:proofErr w:type="spellStart"/>
            <w:r>
              <w:rPr>
                <w:sz w:val="18"/>
              </w:rPr>
              <w:t>dataex</w:t>
            </w:r>
            <w:proofErr w:type="spellEnd"/>
          </w:p>
        </w:tc>
        <w:tc>
          <w:tcPr>
            <w:tcW w:w="2381" w:type="dxa"/>
            <w:tcMar>
              <w:top w:w="90" w:type="dxa"/>
              <w:left w:w="105" w:type="dxa"/>
              <w:bottom w:w="90" w:type="dxa"/>
              <w:right w:w="105" w:type="dxa"/>
            </w:tcMar>
            <w:vAlign w:val="center"/>
          </w:tcPr>
          <w:p w14:paraId="341AA816" w14:textId="77777777" w:rsidR="00D34C87" w:rsidRDefault="003779C3">
            <w:pPr>
              <w:spacing w:after="0"/>
            </w:pPr>
            <w:proofErr w:type="spellStart"/>
            <w:r>
              <w:rPr>
                <w:sz w:val="18"/>
              </w:rPr>
              <w:t>系数或相关结果明细</w:t>
            </w:r>
            <w:proofErr w:type="spellEnd"/>
          </w:p>
        </w:tc>
        <w:tc>
          <w:tcPr>
            <w:tcW w:w="2381" w:type="dxa"/>
            <w:tcMar>
              <w:top w:w="90" w:type="dxa"/>
              <w:left w:w="105" w:type="dxa"/>
              <w:bottom w:w="90" w:type="dxa"/>
              <w:right w:w="105" w:type="dxa"/>
            </w:tcMar>
            <w:vAlign w:val="center"/>
          </w:tcPr>
          <w:p w14:paraId="7DAF1D28" w14:textId="77777777" w:rsidR="00D34C87" w:rsidRDefault="003779C3">
            <w:pPr>
              <w:spacing w:after="0"/>
            </w:pPr>
            <w:proofErr w:type="spellStart"/>
            <w:r>
              <w:rPr>
                <w:sz w:val="18"/>
              </w:rPr>
              <w:t>summary、coefficients；可选vif</w:t>
            </w:r>
            <w:proofErr w:type="spellEnd"/>
          </w:p>
        </w:tc>
      </w:tr>
      <w:tr w:rsidR="00D34C87" w14:paraId="493D8530" w14:textId="77777777">
        <w:trPr>
          <w:jc w:val="center"/>
        </w:trPr>
        <w:tc>
          <w:tcPr>
            <w:tcW w:w="2381" w:type="dxa"/>
            <w:tcMar>
              <w:top w:w="90" w:type="dxa"/>
              <w:left w:w="105" w:type="dxa"/>
              <w:bottom w:w="90" w:type="dxa"/>
              <w:right w:w="105" w:type="dxa"/>
            </w:tcMar>
            <w:vAlign w:val="center"/>
          </w:tcPr>
          <w:p w14:paraId="5DA6FDA9" w14:textId="77777777" w:rsidR="00D34C87" w:rsidRDefault="003779C3">
            <w:pPr>
              <w:spacing w:after="0"/>
            </w:pPr>
            <w:proofErr w:type="spellStart"/>
            <w:r>
              <w:rPr>
                <w:sz w:val="18"/>
              </w:rPr>
              <w:t>空间分析</w:t>
            </w:r>
            <w:proofErr w:type="spellEnd"/>
          </w:p>
        </w:tc>
        <w:tc>
          <w:tcPr>
            <w:tcW w:w="2381" w:type="dxa"/>
            <w:tcMar>
              <w:top w:w="90" w:type="dxa"/>
              <w:left w:w="105" w:type="dxa"/>
              <w:bottom w:w="90" w:type="dxa"/>
              <w:right w:w="105" w:type="dxa"/>
            </w:tcMar>
            <w:vAlign w:val="center"/>
          </w:tcPr>
          <w:p w14:paraId="6A5E31BB" w14:textId="77777777" w:rsidR="00D34C87" w:rsidRDefault="003779C3">
            <w:pPr>
              <w:spacing w:after="0"/>
            </w:pPr>
            <w:r>
              <w:rPr>
                <w:sz w:val="18"/>
              </w:rPr>
              <w:t>-spatial-</w:t>
            </w:r>
            <w:proofErr w:type="spellStart"/>
            <w:r>
              <w:rPr>
                <w:sz w:val="18"/>
              </w:rPr>
              <w:t>dataex</w:t>
            </w:r>
            <w:proofErr w:type="spellEnd"/>
          </w:p>
        </w:tc>
        <w:tc>
          <w:tcPr>
            <w:tcW w:w="2381" w:type="dxa"/>
            <w:tcMar>
              <w:top w:w="90" w:type="dxa"/>
              <w:left w:w="105" w:type="dxa"/>
              <w:bottom w:w="90" w:type="dxa"/>
              <w:right w:w="105" w:type="dxa"/>
            </w:tcMar>
            <w:vAlign w:val="center"/>
          </w:tcPr>
          <w:p w14:paraId="3AA6BE02" w14:textId="77777777" w:rsidR="00D34C87" w:rsidRDefault="003779C3">
            <w:pPr>
              <w:spacing w:after="0"/>
            </w:pPr>
            <w:proofErr w:type="spellStart"/>
            <w:r>
              <w:rPr>
                <w:sz w:val="18"/>
              </w:rPr>
              <w:t>Moran、系数或GWR局部结果之一，并附报告字段</w:t>
            </w:r>
            <w:proofErr w:type="spellEnd"/>
          </w:p>
        </w:tc>
        <w:tc>
          <w:tcPr>
            <w:tcW w:w="2381" w:type="dxa"/>
            <w:tcMar>
              <w:top w:w="90" w:type="dxa"/>
              <w:left w:w="105" w:type="dxa"/>
              <w:bottom w:w="90" w:type="dxa"/>
              <w:right w:w="105" w:type="dxa"/>
            </w:tcMar>
            <w:vAlign w:val="center"/>
          </w:tcPr>
          <w:p w14:paraId="29D41BDC" w14:textId="77777777" w:rsidR="00D34C87" w:rsidRDefault="003779C3">
            <w:pPr>
              <w:spacing w:after="0"/>
            </w:pPr>
            <w:proofErr w:type="spellStart"/>
            <w:r>
              <w:rPr>
                <w:sz w:val="18"/>
              </w:rPr>
              <w:t>summary、diagnostics及方法对应明细</w:t>
            </w:r>
            <w:proofErr w:type="spellEnd"/>
          </w:p>
        </w:tc>
      </w:tr>
      <w:tr w:rsidR="00D34C87" w14:paraId="2202CFF7" w14:textId="77777777">
        <w:trPr>
          <w:jc w:val="center"/>
        </w:trPr>
        <w:tc>
          <w:tcPr>
            <w:tcW w:w="2381" w:type="dxa"/>
            <w:tcMar>
              <w:top w:w="90" w:type="dxa"/>
              <w:left w:w="105" w:type="dxa"/>
              <w:bottom w:w="90" w:type="dxa"/>
              <w:right w:w="105" w:type="dxa"/>
            </w:tcMar>
            <w:vAlign w:val="center"/>
          </w:tcPr>
          <w:p w14:paraId="582B5A1A" w14:textId="77777777" w:rsidR="00D34C87" w:rsidRDefault="003779C3">
            <w:pPr>
              <w:spacing w:after="0"/>
            </w:pPr>
            <w:r>
              <w:rPr>
                <w:sz w:val="18"/>
              </w:rPr>
              <w:t>GWRF</w:t>
            </w:r>
          </w:p>
        </w:tc>
        <w:tc>
          <w:tcPr>
            <w:tcW w:w="2381" w:type="dxa"/>
            <w:tcMar>
              <w:top w:w="90" w:type="dxa"/>
              <w:left w:w="105" w:type="dxa"/>
              <w:bottom w:w="90" w:type="dxa"/>
              <w:right w:w="105" w:type="dxa"/>
            </w:tcMar>
            <w:vAlign w:val="center"/>
          </w:tcPr>
          <w:p w14:paraId="122C8538" w14:textId="77777777" w:rsidR="00D34C87" w:rsidRDefault="003779C3">
            <w:pPr>
              <w:spacing w:after="0"/>
            </w:pPr>
            <w:r>
              <w:rPr>
                <w:sz w:val="18"/>
              </w:rPr>
              <w:t>-</w:t>
            </w:r>
            <w:proofErr w:type="spellStart"/>
            <w:r>
              <w:rPr>
                <w:sz w:val="18"/>
              </w:rPr>
              <w:t>gwrf-dataex</w:t>
            </w:r>
            <w:proofErr w:type="spellEnd"/>
          </w:p>
        </w:tc>
        <w:tc>
          <w:tcPr>
            <w:tcW w:w="2381" w:type="dxa"/>
            <w:tcMar>
              <w:top w:w="90" w:type="dxa"/>
              <w:left w:w="105" w:type="dxa"/>
              <w:bottom w:w="90" w:type="dxa"/>
              <w:right w:w="105" w:type="dxa"/>
            </w:tcMar>
            <w:vAlign w:val="center"/>
          </w:tcPr>
          <w:p w14:paraId="50FF6CCA" w14:textId="77777777" w:rsidR="00D34C87" w:rsidRDefault="003779C3">
            <w:pPr>
              <w:spacing w:after="0"/>
            </w:pPr>
            <w:proofErr w:type="spellStart"/>
            <w:r>
              <w:rPr>
                <w:sz w:val="18"/>
              </w:rPr>
              <w:t>全部局部结果</w:t>
            </w:r>
            <w:proofErr w:type="spellEnd"/>
          </w:p>
        </w:tc>
        <w:tc>
          <w:tcPr>
            <w:tcW w:w="2381" w:type="dxa"/>
            <w:tcMar>
              <w:top w:w="90" w:type="dxa"/>
              <w:left w:w="105" w:type="dxa"/>
              <w:bottom w:w="90" w:type="dxa"/>
              <w:right w:w="105" w:type="dxa"/>
            </w:tcMar>
            <w:vAlign w:val="center"/>
          </w:tcPr>
          <w:p w14:paraId="71FD6B1B" w14:textId="77777777" w:rsidR="00D34C87" w:rsidRDefault="003779C3">
            <w:pPr>
              <w:spacing w:after="0"/>
            </w:pPr>
            <w:proofErr w:type="spellStart"/>
            <w:r>
              <w:rPr>
                <w:sz w:val="18"/>
              </w:rPr>
              <w:t>summary、relative_importance、local_results、residual_moran</w:t>
            </w:r>
            <w:proofErr w:type="spellEnd"/>
          </w:p>
        </w:tc>
      </w:tr>
    </w:tbl>
    <w:p w14:paraId="60F0F299" w14:textId="77777777" w:rsidR="00D34C87" w:rsidRDefault="00D34C87">
      <w:pPr>
        <w:spacing w:after="0"/>
      </w:pPr>
    </w:p>
    <w:p w14:paraId="1697B672" w14:textId="77777777" w:rsidR="00D34C87" w:rsidRDefault="003779C3">
      <w:pPr>
        <w:ind w:firstLine="420"/>
        <w:rPr>
          <w:lang w:eastAsia="zh-CN"/>
        </w:rPr>
      </w:pPr>
      <w:r>
        <w:rPr>
          <w:lang w:eastAsia="zh-CN"/>
        </w:rPr>
        <w:t>导出按钮会根据当前文件和当前参数重新计算对应结果。尤其是GWR和GWRF完整导出，耗时可能与首次运行接近。请在导出前确认字段、参数、带宽和SHAP选项没有被改动。</w:t>
      </w:r>
    </w:p>
    <w:p w14:paraId="553EE53E" w14:textId="3A0A5208" w:rsidR="00D34C87" w:rsidRDefault="00F842F5">
      <w:pPr>
        <w:spacing w:before="160" w:after="160"/>
        <w:jc w:val="center"/>
        <w:rPr>
          <w:lang w:eastAsia="zh-CN"/>
        </w:rPr>
      </w:pPr>
      <w:r w:rsidRPr="00F842F5">
        <w:rPr>
          <w:b/>
          <w:noProof/>
          <w:color w:val="5E6266"/>
          <w:sz w:val="20"/>
          <w:lang w:eastAsia="zh-CN"/>
        </w:rPr>
        <w:drawing>
          <wp:inline distT="0" distB="0" distL="0" distR="0" wp14:anchorId="49C3CD11" wp14:editId="3D001DD5">
            <wp:extent cx="6047740" cy="9448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47740" cy="944880"/>
                    </a:xfrm>
                    <a:prstGeom prst="rect">
                      <a:avLst/>
                    </a:prstGeom>
                  </pic:spPr>
                </pic:pic>
              </a:graphicData>
            </a:graphic>
          </wp:inline>
        </w:drawing>
      </w:r>
    </w:p>
    <w:p w14:paraId="38F9E1FC" w14:textId="25627F87" w:rsidR="00D612D5" w:rsidRDefault="00D612D5" w:rsidP="00D612D5">
      <w:pPr>
        <w:pStyle w:val="aff9"/>
        <w:rPr>
          <w:rFonts w:hint="eastAsia"/>
        </w:rPr>
      </w:pPr>
      <w:r>
        <w:rPr>
          <w:rFonts w:hint="eastAsia"/>
        </w:rPr>
        <w:t>图7</w:t>
      </w:r>
      <w:r>
        <w:t>-7</w:t>
      </w:r>
      <w:r>
        <w:rPr>
          <w:rFonts w:hint="eastAsia"/>
        </w:rPr>
        <w:t>GWRF结果导出</w:t>
      </w:r>
    </w:p>
    <w:p w14:paraId="68ED4D58" w14:textId="77777777" w:rsidR="00D34C87" w:rsidRDefault="003779C3">
      <w:pPr>
        <w:pStyle w:val="21"/>
        <w:rPr>
          <w:lang w:eastAsia="zh-CN"/>
        </w:rPr>
      </w:pPr>
      <w:r>
        <w:rPr>
          <w:lang w:eastAsia="zh-CN"/>
        </w:rPr>
        <w:t>8.2</w:t>
      </w:r>
      <w:r>
        <w:rPr>
          <w:lang w:eastAsia="zh-CN"/>
        </w:rPr>
        <w:t xml:space="preserve">　文件保存与重复导出</w:t>
      </w:r>
    </w:p>
    <w:p w14:paraId="72BD104B" w14:textId="77777777" w:rsidR="00D34C87" w:rsidRDefault="003779C3">
      <w:pPr>
        <w:ind w:firstLine="420"/>
        <w:rPr>
          <w:lang w:eastAsia="zh-CN"/>
        </w:rPr>
      </w:pPr>
      <w:r>
        <w:rPr>
          <w:lang w:eastAsia="zh-CN"/>
        </w:rPr>
        <w:t>文件保存位置由Windows/WebView下载设置决定。界面会显示已导出的文件名；如果没有立即看到文件，可在系统下载目录中按该文件名查找。重复导出同名结果时，系统可能覆盖、询问或自动追加编号，具体取决于本机下载设置。正式分析建议在文件名外另行记录日期、模型和参数版本。</w:t>
      </w:r>
    </w:p>
    <w:p w14:paraId="5A26F997" w14:textId="77777777" w:rsidR="00D34C87" w:rsidRDefault="003779C3">
      <w:pPr>
        <w:pStyle w:val="21"/>
      </w:pPr>
      <w:r>
        <w:t>8.3</w:t>
      </w:r>
      <w:r>
        <w:t xml:space="preserve">　</w:t>
      </w:r>
      <w:proofErr w:type="spellStart"/>
      <w:r>
        <w:t>重新导出与参数复用</w:t>
      </w:r>
      <w:proofErr w:type="spellEnd"/>
    </w:p>
    <w:p w14:paraId="244208DF" w14:textId="77777777" w:rsidR="00D34C87" w:rsidRDefault="003779C3">
      <w:pPr>
        <w:pStyle w:val="a0"/>
        <w:ind w:left="397" w:hanging="170"/>
        <w:rPr>
          <w:lang w:eastAsia="zh-CN"/>
        </w:rPr>
      </w:pPr>
      <w:r>
        <w:rPr>
          <w:lang w:eastAsia="zh-CN"/>
        </w:rPr>
        <w:t>结果仍在界面中时，可以再次选择CSV或XLSX导出，不必先更换文件。</w:t>
      </w:r>
    </w:p>
    <w:p w14:paraId="145B25E3" w14:textId="77777777" w:rsidR="00D34C87" w:rsidRDefault="003779C3">
      <w:pPr>
        <w:pStyle w:val="a0"/>
        <w:ind w:left="397" w:hanging="170"/>
        <w:rPr>
          <w:lang w:eastAsia="zh-CN"/>
        </w:rPr>
      </w:pPr>
      <w:r>
        <w:rPr>
          <w:lang w:eastAsia="zh-CN"/>
        </w:rPr>
        <w:t>改变方法、字段或关键参数会清除</w:t>
      </w:r>
      <w:proofErr w:type="gramStart"/>
      <w:r>
        <w:rPr>
          <w:lang w:eastAsia="zh-CN"/>
        </w:rPr>
        <w:t>旧结果</w:t>
      </w:r>
      <w:proofErr w:type="gramEnd"/>
      <w:r>
        <w:rPr>
          <w:lang w:eastAsia="zh-CN"/>
        </w:rPr>
        <w:t>提示，需要重新运行后再导出。</w:t>
      </w:r>
    </w:p>
    <w:p w14:paraId="07C924E6" w14:textId="77777777" w:rsidR="00D34C87" w:rsidRDefault="003779C3">
      <w:pPr>
        <w:pStyle w:val="a0"/>
        <w:ind w:left="397" w:hanging="170"/>
        <w:rPr>
          <w:lang w:eastAsia="zh-CN"/>
        </w:rPr>
      </w:pPr>
      <w:r>
        <w:rPr>
          <w:lang w:eastAsia="zh-CN"/>
        </w:rPr>
        <w:lastRenderedPageBreak/>
        <w:t>GWRF自动寻优完成后，最优随机森林参数和最优带宽会回填，可记录并在下次选择“直接填写模型参数”时复用。</w:t>
      </w:r>
    </w:p>
    <w:p w14:paraId="4A993E35" w14:textId="77777777" w:rsidR="00D34C87" w:rsidRDefault="003779C3">
      <w:pPr>
        <w:pStyle w:val="a0"/>
        <w:ind w:left="397" w:hanging="170"/>
        <w:rPr>
          <w:lang w:eastAsia="zh-CN"/>
        </w:rPr>
      </w:pPr>
      <w:r>
        <w:rPr>
          <w:lang w:eastAsia="zh-CN"/>
        </w:rPr>
        <w:t>软件没有独立的参数方案保存按钮；长期复用时应在研究记录或结果文件中保存参数。</w:t>
      </w:r>
    </w:p>
    <w:p w14:paraId="73F448FF" w14:textId="77777777" w:rsidR="00D34C87" w:rsidRDefault="003779C3">
      <w:pPr>
        <w:rPr>
          <w:lang w:eastAsia="zh-CN"/>
        </w:rPr>
      </w:pPr>
      <w:r>
        <w:rPr>
          <w:lang w:eastAsia="zh-CN"/>
        </w:rPr>
        <w:br w:type="page"/>
      </w:r>
    </w:p>
    <w:p w14:paraId="7DA1655B" w14:textId="77777777" w:rsidR="00D34C87" w:rsidRDefault="003779C3">
      <w:pPr>
        <w:pStyle w:val="1"/>
      </w:pPr>
      <w:r>
        <w:lastRenderedPageBreak/>
        <w:t>9</w:t>
      </w:r>
      <w:r>
        <w:t xml:space="preserve">　</w:t>
      </w:r>
      <w:proofErr w:type="spellStart"/>
      <w:r>
        <w:t>常见问题与排查</w:t>
      </w:r>
      <w:proofErr w:type="spellEnd"/>
    </w:p>
    <w:tbl>
      <w:tblPr>
        <w:tblStyle w:val="aff1"/>
        <w:tblW w:w="0" w:type="auto"/>
        <w:jc w:val="center"/>
        <w:tblLook w:val="04A0" w:firstRow="1" w:lastRow="0" w:firstColumn="1" w:lastColumn="0" w:noHBand="0" w:noVBand="1"/>
      </w:tblPr>
      <w:tblGrid>
        <w:gridCol w:w="2838"/>
        <w:gridCol w:w="2825"/>
        <w:gridCol w:w="4071"/>
      </w:tblGrid>
      <w:tr w:rsidR="00D34C87" w14:paraId="422378A0" w14:textId="77777777">
        <w:trPr>
          <w:jc w:val="center"/>
        </w:trPr>
        <w:tc>
          <w:tcPr>
            <w:tcW w:w="3175" w:type="dxa"/>
            <w:tcMar>
              <w:top w:w="90" w:type="dxa"/>
              <w:left w:w="105" w:type="dxa"/>
              <w:bottom w:w="90" w:type="dxa"/>
              <w:right w:w="105" w:type="dxa"/>
            </w:tcMar>
            <w:vAlign w:val="center"/>
          </w:tcPr>
          <w:p w14:paraId="33BA44AD" w14:textId="77777777" w:rsidR="00D34C87" w:rsidRDefault="003779C3">
            <w:pPr>
              <w:spacing w:after="0"/>
              <w:jc w:val="center"/>
            </w:pPr>
            <w:proofErr w:type="spellStart"/>
            <w:r>
              <w:rPr>
                <w:b/>
                <w:sz w:val="18"/>
              </w:rPr>
              <w:t>现象</w:t>
            </w:r>
            <w:proofErr w:type="spellEnd"/>
          </w:p>
        </w:tc>
        <w:tc>
          <w:tcPr>
            <w:tcW w:w="3175" w:type="dxa"/>
            <w:tcMar>
              <w:top w:w="90" w:type="dxa"/>
              <w:left w:w="105" w:type="dxa"/>
              <w:bottom w:w="90" w:type="dxa"/>
              <w:right w:w="105" w:type="dxa"/>
            </w:tcMar>
            <w:vAlign w:val="center"/>
          </w:tcPr>
          <w:p w14:paraId="0BE97AFD" w14:textId="77777777" w:rsidR="00D34C87" w:rsidRDefault="003779C3">
            <w:pPr>
              <w:spacing w:after="0"/>
              <w:jc w:val="center"/>
            </w:pPr>
            <w:proofErr w:type="spellStart"/>
            <w:r>
              <w:rPr>
                <w:b/>
                <w:sz w:val="18"/>
              </w:rPr>
              <w:t>优先检查</w:t>
            </w:r>
            <w:proofErr w:type="spellEnd"/>
          </w:p>
        </w:tc>
        <w:tc>
          <w:tcPr>
            <w:tcW w:w="3175" w:type="dxa"/>
            <w:tcMar>
              <w:top w:w="90" w:type="dxa"/>
              <w:left w:w="105" w:type="dxa"/>
              <w:bottom w:w="90" w:type="dxa"/>
              <w:right w:w="105" w:type="dxa"/>
            </w:tcMar>
            <w:vAlign w:val="center"/>
          </w:tcPr>
          <w:p w14:paraId="17200318" w14:textId="77777777" w:rsidR="00D34C87" w:rsidRDefault="003779C3">
            <w:pPr>
              <w:spacing w:after="0"/>
              <w:jc w:val="center"/>
            </w:pPr>
            <w:proofErr w:type="spellStart"/>
            <w:r>
              <w:rPr>
                <w:b/>
                <w:sz w:val="18"/>
              </w:rPr>
              <w:t>处理建议</w:t>
            </w:r>
            <w:proofErr w:type="spellEnd"/>
          </w:p>
        </w:tc>
      </w:tr>
      <w:tr w:rsidR="00D34C87" w14:paraId="7312040C" w14:textId="77777777">
        <w:trPr>
          <w:jc w:val="center"/>
        </w:trPr>
        <w:tc>
          <w:tcPr>
            <w:tcW w:w="1928" w:type="dxa"/>
            <w:tcMar>
              <w:top w:w="90" w:type="dxa"/>
              <w:left w:w="105" w:type="dxa"/>
              <w:bottom w:w="90" w:type="dxa"/>
              <w:right w:w="105" w:type="dxa"/>
            </w:tcMar>
            <w:vAlign w:val="center"/>
          </w:tcPr>
          <w:p w14:paraId="65D761D9" w14:textId="77777777" w:rsidR="00D34C87" w:rsidRDefault="003779C3">
            <w:pPr>
              <w:spacing w:after="0"/>
            </w:pPr>
            <w:proofErr w:type="spellStart"/>
            <w:r>
              <w:rPr>
                <w:sz w:val="18"/>
              </w:rPr>
              <w:t>文件无法读取</w:t>
            </w:r>
            <w:proofErr w:type="spellEnd"/>
          </w:p>
        </w:tc>
        <w:tc>
          <w:tcPr>
            <w:tcW w:w="2948" w:type="dxa"/>
            <w:tcMar>
              <w:top w:w="90" w:type="dxa"/>
              <w:left w:w="105" w:type="dxa"/>
              <w:bottom w:w="90" w:type="dxa"/>
              <w:right w:w="105" w:type="dxa"/>
            </w:tcMar>
            <w:vAlign w:val="center"/>
          </w:tcPr>
          <w:p w14:paraId="12D1A5DD" w14:textId="77777777" w:rsidR="00D34C87" w:rsidRDefault="003779C3">
            <w:pPr>
              <w:spacing w:after="0"/>
              <w:rPr>
                <w:lang w:eastAsia="zh-CN"/>
              </w:rPr>
            </w:pPr>
            <w:r>
              <w:rPr>
                <w:sz w:val="18"/>
                <w:lang w:eastAsia="zh-CN"/>
              </w:rPr>
              <w:t>格式、大小、CSV编码、文件损坏</w:t>
            </w:r>
          </w:p>
        </w:tc>
        <w:tc>
          <w:tcPr>
            <w:tcW w:w="4535" w:type="dxa"/>
            <w:tcMar>
              <w:top w:w="90" w:type="dxa"/>
              <w:left w:w="105" w:type="dxa"/>
              <w:bottom w:w="90" w:type="dxa"/>
              <w:right w:w="105" w:type="dxa"/>
            </w:tcMar>
            <w:vAlign w:val="center"/>
          </w:tcPr>
          <w:p w14:paraId="0FD4D592" w14:textId="77777777" w:rsidR="00D34C87" w:rsidRDefault="003779C3">
            <w:pPr>
              <w:spacing w:after="0"/>
            </w:pPr>
            <w:proofErr w:type="spellStart"/>
            <w:r>
              <w:rPr>
                <w:sz w:val="18"/>
              </w:rPr>
              <w:t>使用CSV</w:t>
            </w:r>
            <w:proofErr w:type="spellEnd"/>
            <w:r>
              <w:rPr>
                <w:sz w:val="18"/>
              </w:rPr>
              <w:t>/XLSX；控制在20MB内；CSV转为UTF-8或GB18030</w:t>
            </w:r>
          </w:p>
        </w:tc>
      </w:tr>
      <w:tr w:rsidR="00D34C87" w14:paraId="2429110D" w14:textId="77777777">
        <w:trPr>
          <w:jc w:val="center"/>
        </w:trPr>
        <w:tc>
          <w:tcPr>
            <w:tcW w:w="1928" w:type="dxa"/>
            <w:tcMar>
              <w:top w:w="90" w:type="dxa"/>
              <w:left w:w="105" w:type="dxa"/>
              <w:bottom w:w="90" w:type="dxa"/>
              <w:right w:w="105" w:type="dxa"/>
            </w:tcMar>
            <w:vAlign w:val="center"/>
          </w:tcPr>
          <w:p w14:paraId="1532418A" w14:textId="77777777" w:rsidR="00D34C87" w:rsidRDefault="003779C3">
            <w:pPr>
              <w:spacing w:after="0"/>
            </w:pPr>
            <w:proofErr w:type="spellStart"/>
            <w:r>
              <w:rPr>
                <w:sz w:val="18"/>
              </w:rPr>
              <w:t>可用数值列很少</w:t>
            </w:r>
            <w:proofErr w:type="spellEnd"/>
          </w:p>
        </w:tc>
        <w:tc>
          <w:tcPr>
            <w:tcW w:w="2948" w:type="dxa"/>
            <w:tcMar>
              <w:top w:w="90" w:type="dxa"/>
              <w:left w:w="105" w:type="dxa"/>
              <w:bottom w:w="90" w:type="dxa"/>
              <w:right w:w="105" w:type="dxa"/>
            </w:tcMar>
            <w:vAlign w:val="center"/>
          </w:tcPr>
          <w:p w14:paraId="4409044E" w14:textId="77777777" w:rsidR="00D34C87" w:rsidRDefault="003779C3">
            <w:pPr>
              <w:spacing w:after="0"/>
              <w:rPr>
                <w:lang w:eastAsia="zh-CN"/>
              </w:rPr>
            </w:pPr>
            <w:r>
              <w:rPr>
                <w:sz w:val="18"/>
                <w:lang w:eastAsia="zh-CN"/>
              </w:rPr>
              <w:t>混合类型、文本数字、空格或异常字符</w:t>
            </w:r>
          </w:p>
        </w:tc>
        <w:tc>
          <w:tcPr>
            <w:tcW w:w="4535" w:type="dxa"/>
            <w:tcMar>
              <w:top w:w="90" w:type="dxa"/>
              <w:left w:w="105" w:type="dxa"/>
              <w:bottom w:w="90" w:type="dxa"/>
              <w:right w:w="105" w:type="dxa"/>
            </w:tcMar>
            <w:vAlign w:val="center"/>
          </w:tcPr>
          <w:p w14:paraId="28F6EE84" w14:textId="77777777" w:rsidR="00D34C87" w:rsidRDefault="003779C3">
            <w:pPr>
              <w:spacing w:after="0"/>
              <w:rPr>
                <w:lang w:eastAsia="zh-CN"/>
              </w:rPr>
            </w:pPr>
            <w:r>
              <w:rPr>
                <w:sz w:val="18"/>
                <w:lang w:eastAsia="zh-CN"/>
              </w:rPr>
              <w:t>先查看质量报告并清理；确保非缺失内容可转换为数值</w:t>
            </w:r>
          </w:p>
        </w:tc>
      </w:tr>
      <w:tr w:rsidR="00D34C87" w14:paraId="40C7B138" w14:textId="77777777">
        <w:trPr>
          <w:jc w:val="center"/>
        </w:trPr>
        <w:tc>
          <w:tcPr>
            <w:tcW w:w="1928" w:type="dxa"/>
            <w:tcMar>
              <w:top w:w="90" w:type="dxa"/>
              <w:left w:w="105" w:type="dxa"/>
              <w:bottom w:w="90" w:type="dxa"/>
              <w:right w:w="105" w:type="dxa"/>
            </w:tcMar>
            <w:vAlign w:val="center"/>
          </w:tcPr>
          <w:p w14:paraId="567FE40E" w14:textId="77777777" w:rsidR="00D34C87" w:rsidRDefault="003779C3">
            <w:pPr>
              <w:spacing w:after="0"/>
            </w:pPr>
            <w:proofErr w:type="spellStart"/>
            <w:r>
              <w:rPr>
                <w:sz w:val="18"/>
              </w:rPr>
              <w:t>运行按钮不可用</w:t>
            </w:r>
            <w:proofErr w:type="spellEnd"/>
          </w:p>
        </w:tc>
        <w:tc>
          <w:tcPr>
            <w:tcW w:w="2948" w:type="dxa"/>
            <w:tcMar>
              <w:top w:w="90" w:type="dxa"/>
              <w:left w:w="105" w:type="dxa"/>
              <w:bottom w:w="90" w:type="dxa"/>
              <w:right w:w="105" w:type="dxa"/>
            </w:tcMar>
            <w:vAlign w:val="center"/>
          </w:tcPr>
          <w:p w14:paraId="035CE01B" w14:textId="77777777" w:rsidR="00D34C87" w:rsidRDefault="003779C3">
            <w:pPr>
              <w:spacing w:after="0"/>
              <w:rPr>
                <w:lang w:eastAsia="zh-CN"/>
              </w:rPr>
            </w:pPr>
            <w:r>
              <w:rPr>
                <w:sz w:val="18"/>
                <w:lang w:eastAsia="zh-CN"/>
              </w:rPr>
              <w:t>必填字段、变量数量、K或带宽范围</w:t>
            </w:r>
          </w:p>
        </w:tc>
        <w:tc>
          <w:tcPr>
            <w:tcW w:w="4535" w:type="dxa"/>
            <w:tcMar>
              <w:top w:w="90" w:type="dxa"/>
              <w:left w:w="105" w:type="dxa"/>
              <w:bottom w:w="90" w:type="dxa"/>
              <w:right w:w="105" w:type="dxa"/>
            </w:tcMar>
            <w:vAlign w:val="center"/>
          </w:tcPr>
          <w:p w14:paraId="1D0E1852" w14:textId="77777777" w:rsidR="00D34C87" w:rsidRDefault="003779C3">
            <w:pPr>
              <w:spacing w:after="0"/>
              <w:rPr>
                <w:lang w:eastAsia="zh-CN"/>
              </w:rPr>
            </w:pPr>
            <w:r>
              <w:rPr>
                <w:sz w:val="18"/>
                <w:lang w:eastAsia="zh-CN"/>
              </w:rPr>
              <w:t>按页面顺序补全选择；GWRF自动模式先完成参数寻优</w:t>
            </w:r>
          </w:p>
        </w:tc>
      </w:tr>
      <w:tr w:rsidR="00D34C87" w14:paraId="21E03971" w14:textId="77777777">
        <w:trPr>
          <w:jc w:val="center"/>
        </w:trPr>
        <w:tc>
          <w:tcPr>
            <w:tcW w:w="1928" w:type="dxa"/>
            <w:tcMar>
              <w:top w:w="90" w:type="dxa"/>
              <w:left w:w="105" w:type="dxa"/>
              <w:bottom w:w="90" w:type="dxa"/>
              <w:right w:w="105" w:type="dxa"/>
            </w:tcMar>
            <w:vAlign w:val="center"/>
          </w:tcPr>
          <w:p w14:paraId="47E68A5C" w14:textId="77777777" w:rsidR="00D34C87" w:rsidRDefault="003779C3">
            <w:pPr>
              <w:spacing w:after="0"/>
            </w:pPr>
            <w:proofErr w:type="spellStart"/>
            <w:r>
              <w:rPr>
                <w:sz w:val="18"/>
              </w:rPr>
              <w:t>有效样本明显减少</w:t>
            </w:r>
            <w:proofErr w:type="spellEnd"/>
          </w:p>
        </w:tc>
        <w:tc>
          <w:tcPr>
            <w:tcW w:w="2948" w:type="dxa"/>
            <w:tcMar>
              <w:top w:w="90" w:type="dxa"/>
              <w:left w:w="105" w:type="dxa"/>
              <w:bottom w:w="90" w:type="dxa"/>
              <w:right w:w="105" w:type="dxa"/>
            </w:tcMar>
            <w:vAlign w:val="center"/>
          </w:tcPr>
          <w:p w14:paraId="7256BD2A" w14:textId="77777777" w:rsidR="00D34C87" w:rsidRDefault="003779C3">
            <w:pPr>
              <w:spacing w:after="0"/>
            </w:pPr>
            <w:proofErr w:type="spellStart"/>
            <w:r>
              <w:rPr>
                <w:sz w:val="18"/>
              </w:rPr>
              <w:t>所选字段中的缺失值</w:t>
            </w:r>
            <w:proofErr w:type="spellEnd"/>
          </w:p>
        </w:tc>
        <w:tc>
          <w:tcPr>
            <w:tcW w:w="4535" w:type="dxa"/>
            <w:tcMar>
              <w:top w:w="90" w:type="dxa"/>
              <w:left w:w="105" w:type="dxa"/>
              <w:bottom w:w="90" w:type="dxa"/>
              <w:right w:w="105" w:type="dxa"/>
            </w:tcMar>
            <w:vAlign w:val="center"/>
          </w:tcPr>
          <w:p w14:paraId="04A3FAFC" w14:textId="77777777" w:rsidR="00D34C87" w:rsidRDefault="003779C3">
            <w:pPr>
              <w:spacing w:after="0"/>
              <w:rPr>
                <w:lang w:eastAsia="zh-CN"/>
              </w:rPr>
            </w:pPr>
            <w:r>
              <w:rPr>
                <w:sz w:val="18"/>
                <w:lang w:eastAsia="zh-CN"/>
              </w:rPr>
              <w:t>查看排除行数；必要时在清洗窗口处理</w:t>
            </w:r>
            <w:proofErr w:type="gramStart"/>
            <w:r>
              <w:rPr>
                <w:sz w:val="18"/>
                <w:lang w:eastAsia="zh-CN"/>
              </w:rPr>
              <w:t>缺失值</w:t>
            </w:r>
            <w:proofErr w:type="gramEnd"/>
          </w:p>
        </w:tc>
      </w:tr>
      <w:tr w:rsidR="00D34C87" w14:paraId="56E259D8" w14:textId="77777777">
        <w:trPr>
          <w:jc w:val="center"/>
        </w:trPr>
        <w:tc>
          <w:tcPr>
            <w:tcW w:w="1928" w:type="dxa"/>
            <w:tcMar>
              <w:top w:w="90" w:type="dxa"/>
              <w:left w:w="105" w:type="dxa"/>
              <w:bottom w:w="90" w:type="dxa"/>
              <w:right w:w="105" w:type="dxa"/>
            </w:tcMar>
            <w:vAlign w:val="center"/>
          </w:tcPr>
          <w:p w14:paraId="320857C1" w14:textId="77777777" w:rsidR="00D34C87" w:rsidRDefault="003779C3">
            <w:pPr>
              <w:spacing w:after="0"/>
              <w:rPr>
                <w:lang w:eastAsia="zh-CN"/>
              </w:rPr>
            </w:pPr>
            <w:r>
              <w:rPr>
                <w:sz w:val="18"/>
                <w:lang w:eastAsia="zh-CN"/>
              </w:rPr>
              <w:t>模型不收敛或推断不可靠</w:t>
            </w:r>
          </w:p>
        </w:tc>
        <w:tc>
          <w:tcPr>
            <w:tcW w:w="2948" w:type="dxa"/>
            <w:tcMar>
              <w:top w:w="90" w:type="dxa"/>
              <w:left w:w="105" w:type="dxa"/>
              <w:bottom w:w="90" w:type="dxa"/>
              <w:right w:w="105" w:type="dxa"/>
            </w:tcMar>
            <w:vAlign w:val="center"/>
          </w:tcPr>
          <w:p w14:paraId="051B4755" w14:textId="77777777" w:rsidR="00D34C87" w:rsidRDefault="003779C3">
            <w:pPr>
              <w:spacing w:after="0"/>
              <w:rPr>
                <w:lang w:eastAsia="zh-CN"/>
              </w:rPr>
            </w:pPr>
            <w:r>
              <w:rPr>
                <w:sz w:val="18"/>
                <w:lang w:eastAsia="zh-CN"/>
              </w:rPr>
              <w:t>样本不足、常量列、共线性、尺度差异、极端值</w:t>
            </w:r>
          </w:p>
        </w:tc>
        <w:tc>
          <w:tcPr>
            <w:tcW w:w="4535" w:type="dxa"/>
            <w:tcMar>
              <w:top w:w="90" w:type="dxa"/>
              <w:left w:w="105" w:type="dxa"/>
              <w:bottom w:w="90" w:type="dxa"/>
              <w:right w:w="105" w:type="dxa"/>
            </w:tcMar>
            <w:vAlign w:val="center"/>
          </w:tcPr>
          <w:p w14:paraId="028C2E8C" w14:textId="77777777" w:rsidR="00D34C87" w:rsidRDefault="003779C3">
            <w:pPr>
              <w:spacing w:after="0"/>
              <w:rPr>
                <w:lang w:eastAsia="zh-CN"/>
              </w:rPr>
            </w:pPr>
            <w:r>
              <w:rPr>
                <w:sz w:val="18"/>
                <w:lang w:eastAsia="zh-CN"/>
              </w:rPr>
              <w:t>减少变量、标准化合理字段、检查异常值并扩大有效样本</w:t>
            </w:r>
          </w:p>
        </w:tc>
      </w:tr>
      <w:tr w:rsidR="00D34C87" w14:paraId="09C207C3" w14:textId="77777777">
        <w:trPr>
          <w:jc w:val="center"/>
        </w:trPr>
        <w:tc>
          <w:tcPr>
            <w:tcW w:w="1928" w:type="dxa"/>
            <w:tcMar>
              <w:top w:w="90" w:type="dxa"/>
              <w:left w:w="105" w:type="dxa"/>
              <w:bottom w:w="90" w:type="dxa"/>
              <w:right w:w="105" w:type="dxa"/>
            </w:tcMar>
            <w:vAlign w:val="center"/>
          </w:tcPr>
          <w:p w14:paraId="449D9B06" w14:textId="77777777" w:rsidR="00D34C87" w:rsidRDefault="003779C3">
            <w:pPr>
              <w:spacing w:after="0"/>
            </w:pPr>
            <w:proofErr w:type="spellStart"/>
            <w:r>
              <w:rPr>
                <w:sz w:val="18"/>
              </w:rPr>
              <w:t>空间模型失败</w:t>
            </w:r>
            <w:proofErr w:type="spellEnd"/>
          </w:p>
        </w:tc>
        <w:tc>
          <w:tcPr>
            <w:tcW w:w="2948" w:type="dxa"/>
            <w:tcMar>
              <w:top w:w="90" w:type="dxa"/>
              <w:left w:w="105" w:type="dxa"/>
              <w:bottom w:w="90" w:type="dxa"/>
              <w:right w:w="105" w:type="dxa"/>
            </w:tcMar>
            <w:vAlign w:val="center"/>
          </w:tcPr>
          <w:p w14:paraId="6D5100B4" w14:textId="77777777" w:rsidR="00D34C87" w:rsidRDefault="003779C3">
            <w:pPr>
              <w:spacing w:after="0"/>
              <w:rPr>
                <w:lang w:eastAsia="zh-CN"/>
              </w:rPr>
            </w:pPr>
            <w:r>
              <w:rPr>
                <w:sz w:val="18"/>
                <w:lang w:eastAsia="zh-CN"/>
              </w:rPr>
              <w:t>坐标类型、经纬度范围、重复坐标、K值</w:t>
            </w:r>
          </w:p>
        </w:tc>
        <w:tc>
          <w:tcPr>
            <w:tcW w:w="4535" w:type="dxa"/>
            <w:tcMar>
              <w:top w:w="90" w:type="dxa"/>
              <w:left w:w="105" w:type="dxa"/>
              <w:bottom w:w="90" w:type="dxa"/>
              <w:right w:w="105" w:type="dxa"/>
            </w:tcMar>
            <w:vAlign w:val="center"/>
          </w:tcPr>
          <w:p w14:paraId="5794FD30" w14:textId="77777777" w:rsidR="00D34C87" w:rsidRDefault="003779C3">
            <w:pPr>
              <w:spacing w:after="0"/>
              <w:rPr>
                <w:lang w:eastAsia="zh-CN"/>
              </w:rPr>
            </w:pPr>
            <w:r>
              <w:rPr>
                <w:sz w:val="18"/>
                <w:lang w:eastAsia="zh-CN"/>
              </w:rPr>
              <w:t>确认坐标系；调整K；检查重合点和不连通分量</w:t>
            </w:r>
          </w:p>
        </w:tc>
      </w:tr>
      <w:tr w:rsidR="00D34C87" w14:paraId="30B2E979" w14:textId="77777777">
        <w:trPr>
          <w:jc w:val="center"/>
        </w:trPr>
        <w:tc>
          <w:tcPr>
            <w:tcW w:w="1928" w:type="dxa"/>
            <w:tcMar>
              <w:top w:w="90" w:type="dxa"/>
              <w:left w:w="105" w:type="dxa"/>
              <w:bottom w:w="90" w:type="dxa"/>
              <w:right w:w="105" w:type="dxa"/>
            </w:tcMar>
            <w:vAlign w:val="center"/>
          </w:tcPr>
          <w:p w14:paraId="73B077D6" w14:textId="77777777" w:rsidR="00D34C87" w:rsidRDefault="003779C3">
            <w:pPr>
              <w:spacing w:after="0"/>
            </w:pPr>
            <w:proofErr w:type="spellStart"/>
            <w:r>
              <w:rPr>
                <w:sz w:val="18"/>
              </w:rPr>
              <w:t>GWR提示超过限制</w:t>
            </w:r>
            <w:proofErr w:type="spellEnd"/>
          </w:p>
        </w:tc>
        <w:tc>
          <w:tcPr>
            <w:tcW w:w="2948" w:type="dxa"/>
            <w:tcMar>
              <w:top w:w="90" w:type="dxa"/>
              <w:left w:w="105" w:type="dxa"/>
              <w:bottom w:w="90" w:type="dxa"/>
              <w:right w:w="105" w:type="dxa"/>
            </w:tcMar>
            <w:vAlign w:val="center"/>
          </w:tcPr>
          <w:p w14:paraId="53F24F31" w14:textId="77777777" w:rsidR="00D34C87" w:rsidRDefault="003779C3">
            <w:pPr>
              <w:spacing w:after="0"/>
            </w:pPr>
            <w:r>
              <w:rPr>
                <w:sz w:val="18"/>
              </w:rPr>
              <w:t>完整观测数大于5000</w:t>
            </w:r>
          </w:p>
        </w:tc>
        <w:tc>
          <w:tcPr>
            <w:tcW w:w="4535" w:type="dxa"/>
            <w:tcMar>
              <w:top w:w="90" w:type="dxa"/>
              <w:left w:w="105" w:type="dxa"/>
              <w:bottom w:w="90" w:type="dxa"/>
              <w:right w:w="105" w:type="dxa"/>
            </w:tcMar>
            <w:vAlign w:val="center"/>
          </w:tcPr>
          <w:p w14:paraId="11D4EDC9" w14:textId="77777777" w:rsidR="00D34C87" w:rsidRDefault="003779C3">
            <w:pPr>
              <w:spacing w:after="0"/>
              <w:rPr>
                <w:lang w:eastAsia="zh-CN"/>
              </w:rPr>
            </w:pPr>
            <w:r>
              <w:rPr>
                <w:sz w:val="18"/>
                <w:lang w:eastAsia="zh-CN"/>
              </w:rPr>
              <w:t>缩小研究范围、抽样或改用其他模型；GWRF不受</w:t>
            </w:r>
            <w:proofErr w:type="gramStart"/>
            <w:r>
              <w:rPr>
                <w:sz w:val="18"/>
                <w:lang w:eastAsia="zh-CN"/>
              </w:rPr>
              <w:t>此固定</w:t>
            </w:r>
            <w:proofErr w:type="gramEnd"/>
            <w:r>
              <w:rPr>
                <w:sz w:val="18"/>
                <w:lang w:eastAsia="zh-CN"/>
              </w:rPr>
              <w:t>限制</w:t>
            </w:r>
          </w:p>
        </w:tc>
      </w:tr>
      <w:tr w:rsidR="00D34C87" w14:paraId="438FF36B" w14:textId="77777777">
        <w:trPr>
          <w:jc w:val="center"/>
        </w:trPr>
        <w:tc>
          <w:tcPr>
            <w:tcW w:w="1928" w:type="dxa"/>
            <w:tcMar>
              <w:top w:w="90" w:type="dxa"/>
              <w:left w:w="105" w:type="dxa"/>
              <w:bottom w:w="90" w:type="dxa"/>
              <w:right w:w="105" w:type="dxa"/>
            </w:tcMar>
            <w:vAlign w:val="center"/>
          </w:tcPr>
          <w:p w14:paraId="5AB39C4D" w14:textId="77777777" w:rsidR="00D34C87" w:rsidRDefault="003779C3">
            <w:pPr>
              <w:spacing w:after="0"/>
              <w:rPr>
                <w:lang w:eastAsia="zh-CN"/>
              </w:rPr>
            </w:pPr>
            <w:r>
              <w:rPr>
                <w:sz w:val="18"/>
                <w:lang w:eastAsia="zh-CN"/>
              </w:rPr>
              <w:t>GWRF带宽寻优按钮</w:t>
            </w:r>
            <w:proofErr w:type="gramStart"/>
            <w:r>
              <w:rPr>
                <w:sz w:val="18"/>
                <w:lang w:eastAsia="zh-CN"/>
              </w:rPr>
              <w:t>不</w:t>
            </w:r>
            <w:proofErr w:type="gramEnd"/>
            <w:r>
              <w:rPr>
                <w:sz w:val="18"/>
                <w:lang w:eastAsia="zh-CN"/>
              </w:rPr>
              <w:t>可用</w:t>
            </w:r>
          </w:p>
        </w:tc>
        <w:tc>
          <w:tcPr>
            <w:tcW w:w="2948" w:type="dxa"/>
            <w:tcMar>
              <w:top w:w="90" w:type="dxa"/>
              <w:left w:w="105" w:type="dxa"/>
              <w:bottom w:w="90" w:type="dxa"/>
              <w:right w:w="105" w:type="dxa"/>
            </w:tcMar>
            <w:vAlign w:val="center"/>
          </w:tcPr>
          <w:p w14:paraId="37800B8B" w14:textId="77777777" w:rsidR="00D34C87" w:rsidRDefault="003779C3">
            <w:pPr>
              <w:spacing w:after="0"/>
              <w:rPr>
                <w:lang w:eastAsia="zh-CN"/>
              </w:rPr>
            </w:pPr>
            <w:r>
              <w:rPr>
                <w:sz w:val="18"/>
                <w:lang w:eastAsia="zh-CN"/>
              </w:rPr>
              <w:t>参数是否就绪、候选K格式和范围</w:t>
            </w:r>
          </w:p>
        </w:tc>
        <w:tc>
          <w:tcPr>
            <w:tcW w:w="4535" w:type="dxa"/>
            <w:tcMar>
              <w:top w:w="90" w:type="dxa"/>
              <w:left w:w="105" w:type="dxa"/>
              <w:bottom w:w="90" w:type="dxa"/>
              <w:right w:w="105" w:type="dxa"/>
            </w:tcMar>
            <w:vAlign w:val="center"/>
          </w:tcPr>
          <w:p w14:paraId="4647979B" w14:textId="77777777" w:rsidR="00D34C87" w:rsidRDefault="003779C3">
            <w:pPr>
              <w:spacing w:after="0"/>
              <w:rPr>
                <w:lang w:eastAsia="zh-CN"/>
              </w:rPr>
            </w:pPr>
            <w:r>
              <w:rPr>
                <w:sz w:val="18"/>
                <w:lang w:eastAsia="zh-CN"/>
              </w:rPr>
              <w:t>完成参数步骤；输入整数候选，K需小于完整观测数且不小于最小分裂样本数</w:t>
            </w:r>
          </w:p>
        </w:tc>
      </w:tr>
      <w:tr w:rsidR="00D34C87" w14:paraId="339ECAC1" w14:textId="77777777">
        <w:trPr>
          <w:jc w:val="center"/>
        </w:trPr>
        <w:tc>
          <w:tcPr>
            <w:tcW w:w="1928" w:type="dxa"/>
            <w:tcMar>
              <w:top w:w="90" w:type="dxa"/>
              <w:left w:w="105" w:type="dxa"/>
              <w:bottom w:w="90" w:type="dxa"/>
              <w:right w:w="105" w:type="dxa"/>
            </w:tcMar>
            <w:vAlign w:val="center"/>
          </w:tcPr>
          <w:p w14:paraId="047A2F1C" w14:textId="77777777" w:rsidR="00D34C87" w:rsidRDefault="003779C3">
            <w:pPr>
              <w:spacing w:after="0"/>
            </w:pPr>
            <w:proofErr w:type="spellStart"/>
            <w:r>
              <w:rPr>
                <w:sz w:val="18"/>
              </w:rPr>
              <w:t>GWRF运行很慢</w:t>
            </w:r>
            <w:proofErr w:type="spellEnd"/>
          </w:p>
        </w:tc>
        <w:tc>
          <w:tcPr>
            <w:tcW w:w="2948" w:type="dxa"/>
            <w:tcMar>
              <w:top w:w="90" w:type="dxa"/>
              <w:left w:w="105" w:type="dxa"/>
              <w:bottom w:w="90" w:type="dxa"/>
              <w:right w:w="105" w:type="dxa"/>
            </w:tcMar>
            <w:vAlign w:val="center"/>
          </w:tcPr>
          <w:p w14:paraId="5E6DF37A" w14:textId="77777777" w:rsidR="00D34C87" w:rsidRDefault="003779C3">
            <w:pPr>
              <w:spacing w:after="0"/>
              <w:rPr>
                <w:lang w:eastAsia="zh-CN"/>
              </w:rPr>
            </w:pPr>
            <w:r>
              <w:rPr>
                <w:sz w:val="18"/>
                <w:lang w:eastAsia="zh-CN"/>
              </w:rPr>
              <w:t>样本、候选K、树数量、SHAP和交互</w:t>
            </w:r>
          </w:p>
        </w:tc>
        <w:tc>
          <w:tcPr>
            <w:tcW w:w="4535" w:type="dxa"/>
            <w:tcMar>
              <w:top w:w="90" w:type="dxa"/>
              <w:left w:w="105" w:type="dxa"/>
              <w:bottom w:w="90" w:type="dxa"/>
              <w:right w:w="105" w:type="dxa"/>
            </w:tcMar>
            <w:vAlign w:val="center"/>
          </w:tcPr>
          <w:p w14:paraId="3B2272E7" w14:textId="77777777" w:rsidR="00D34C87" w:rsidRDefault="003779C3">
            <w:pPr>
              <w:spacing w:after="0"/>
              <w:rPr>
                <w:lang w:eastAsia="zh-CN"/>
              </w:rPr>
            </w:pPr>
            <w:r>
              <w:rPr>
                <w:sz w:val="18"/>
                <w:lang w:eastAsia="zh-CN"/>
              </w:rPr>
              <w:t>减少候选组合；先关闭SHAP；确认方案后再做完整解释</w:t>
            </w:r>
          </w:p>
        </w:tc>
      </w:tr>
      <w:tr w:rsidR="00D34C87" w14:paraId="0843258B" w14:textId="77777777">
        <w:trPr>
          <w:jc w:val="center"/>
        </w:trPr>
        <w:tc>
          <w:tcPr>
            <w:tcW w:w="1928" w:type="dxa"/>
            <w:tcMar>
              <w:top w:w="90" w:type="dxa"/>
              <w:left w:w="105" w:type="dxa"/>
              <w:bottom w:w="90" w:type="dxa"/>
              <w:right w:w="105" w:type="dxa"/>
            </w:tcMar>
            <w:vAlign w:val="center"/>
          </w:tcPr>
          <w:p w14:paraId="6DD528D9" w14:textId="77777777" w:rsidR="00D34C87" w:rsidRDefault="003779C3">
            <w:pPr>
              <w:spacing w:after="0"/>
            </w:pPr>
            <w:proofErr w:type="spellStart"/>
            <w:r>
              <w:rPr>
                <w:sz w:val="18"/>
              </w:rPr>
              <w:t>残差Moran显著</w:t>
            </w:r>
            <w:proofErr w:type="spellEnd"/>
          </w:p>
        </w:tc>
        <w:tc>
          <w:tcPr>
            <w:tcW w:w="2948" w:type="dxa"/>
            <w:tcMar>
              <w:top w:w="90" w:type="dxa"/>
              <w:left w:w="105" w:type="dxa"/>
              <w:bottom w:w="90" w:type="dxa"/>
              <w:right w:w="105" w:type="dxa"/>
            </w:tcMar>
            <w:vAlign w:val="center"/>
          </w:tcPr>
          <w:p w14:paraId="258D0BC3" w14:textId="77777777" w:rsidR="00D34C87" w:rsidRDefault="003779C3">
            <w:pPr>
              <w:spacing w:after="0"/>
              <w:rPr>
                <w:lang w:eastAsia="zh-CN"/>
              </w:rPr>
            </w:pPr>
            <w:r>
              <w:rPr>
                <w:sz w:val="18"/>
                <w:lang w:eastAsia="zh-CN"/>
              </w:rPr>
              <w:t>遗漏空间结构、K或带宽、变量与模型类型</w:t>
            </w:r>
          </w:p>
        </w:tc>
        <w:tc>
          <w:tcPr>
            <w:tcW w:w="4535" w:type="dxa"/>
            <w:tcMar>
              <w:top w:w="90" w:type="dxa"/>
              <w:left w:w="105" w:type="dxa"/>
              <w:bottom w:w="90" w:type="dxa"/>
              <w:right w:w="105" w:type="dxa"/>
            </w:tcMar>
            <w:vAlign w:val="center"/>
          </w:tcPr>
          <w:p w14:paraId="2F09064B" w14:textId="77777777" w:rsidR="00D34C87" w:rsidRDefault="003779C3">
            <w:pPr>
              <w:spacing w:after="0"/>
              <w:rPr>
                <w:lang w:eastAsia="zh-CN"/>
              </w:rPr>
            </w:pPr>
            <w:r>
              <w:rPr>
                <w:sz w:val="18"/>
                <w:lang w:eastAsia="zh-CN"/>
              </w:rPr>
              <w:t>比较不同空间权重或带宽，补充合理变量，并结合空间分布检查</w:t>
            </w:r>
          </w:p>
        </w:tc>
      </w:tr>
      <w:tr w:rsidR="00D34C87" w14:paraId="47496150" w14:textId="77777777">
        <w:trPr>
          <w:jc w:val="center"/>
        </w:trPr>
        <w:tc>
          <w:tcPr>
            <w:tcW w:w="1928" w:type="dxa"/>
            <w:tcMar>
              <w:top w:w="90" w:type="dxa"/>
              <w:left w:w="105" w:type="dxa"/>
              <w:bottom w:w="90" w:type="dxa"/>
              <w:right w:w="105" w:type="dxa"/>
            </w:tcMar>
            <w:vAlign w:val="center"/>
          </w:tcPr>
          <w:p w14:paraId="1304051D" w14:textId="77777777" w:rsidR="00D34C87" w:rsidRDefault="003779C3">
            <w:pPr>
              <w:spacing w:after="0"/>
            </w:pPr>
            <w:proofErr w:type="spellStart"/>
            <w:r>
              <w:rPr>
                <w:sz w:val="18"/>
              </w:rPr>
              <w:t>找不到导出文件</w:t>
            </w:r>
            <w:proofErr w:type="spellEnd"/>
          </w:p>
        </w:tc>
        <w:tc>
          <w:tcPr>
            <w:tcW w:w="2948" w:type="dxa"/>
            <w:tcMar>
              <w:top w:w="90" w:type="dxa"/>
              <w:left w:w="105" w:type="dxa"/>
              <w:bottom w:w="90" w:type="dxa"/>
              <w:right w:w="105" w:type="dxa"/>
            </w:tcMar>
            <w:vAlign w:val="center"/>
          </w:tcPr>
          <w:p w14:paraId="1C44E52E" w14:textId="77777777" w:rsidR="00D34C87" w:rsidRDefault="003779C3">
            <w:pPr>
              <w:spacing w:after="0"/>
              <w:rPr>
                <w:lang w:eastAsia="zh-CN"/>
              </w:rPr>
            </w:pPr>
            <w:r>
              <w:rPr>
                <w:sz w:val="18"/>
                <w:lang w:eastAsia="zh-CN"/>
              </w:rPr>
              <w:t>系统下载目录和下载设置</w:t>
            </w:r>
          </w:p>
        </w:tc>
        <w:tc>
          <w:tcPr>
            <w:tcW w:w="4535" w:type="dxa"/>
            <w:tcMar>
              <w:top w:w="90" w:type="dxa"/>
              <w:left w:w="105" w:type="dxa"/>
              <w:bottom w:w="90" w:type="dxa"/>
              <w:right w:w="105" w:type="dxa"/>
            </w:tcMar>
            <w:vAlign w:val="center"/>
          </w:tcPr>
          <w:p w14:paraId="1A18DFAB" w14:textId="77777777" w:rsidR="00D34C87" w:rsidRDefault="003779C3">
            <w:pPr>
              <w:spacing w:after="0"/>
              <w:rPr>
                <w:lang w:eastAsia="zh-CN"/>
              </w:rPr>
            </w:pPr>
            <w:r>
              <w:rPr>
                <w:sz w:val="18"/>
                <w:lang w:eastAsia="zh-CN"/>
              </w:rPr>
              <w:t>按界面提示的文件名搜索；检查下载目录和安全软件拦截</w:t>
            </w:r>
          </w:p>
        </w:tc>
      </w:tr>
      <w:tr w:rsidR="00D34C87" w14:paraId="0083DE61" w14:textId="77777777">
        <w:trPr>
          <w:jc w:val="center"/>
        </w:trPr>
        <w:tc>
          <w:tcPr>
            <w:tcW w:w="1928" w:type="dxa"/>
            <w:tcMar>
              <w:top w:w="90" w:type="dxa"/>
              <w:left w:w="105" w:type="dxa"/>
              <w:bottom w:w="90" w:type="dxa"/>
              <w:right w:w="105" w:type="dxa"/>
            </w:tcMar>
            <w:vAlign w:val="center"/>
          </w:tcPr>
          <w:p w14:paraId="65270AC2" w14:textId="77777777" w:rsidR="00D34C87" w:rsidRDefault="003779C3">
            <w:pPr>
              <w:spacing w:after="0"/>
            </w:pPr>
            <w:proofErr w:type="spellStart"/>
            <w:r>
              <w:rPr>
                <w:sz w:val="18"/>
              </w:rPr>
              <w:t>提示软件已经运行</w:t>
            </w:r>
            <w:proofErr w:type="spellEnd"/>
          </w:p>
        </w:tc>
        <w:tc>
          <w:tcPr>
            <w:tcW w:w="2948" w:type="dxa"/>
            <w:tcMar>
              <w:top w:w="90" w:type="dxa"/>
              <w:left w:w="105" w:type="dxa"/>
              <w:bottom w:w="90" w:type="dxa"/>
              <w:right w:w="105" w:type="dxa"/>
            </w:tcMar>
            <w:vAlign w:val="center"/>
          </w:tcPr>
          <w:p w14:paraId="25D4A65F" w14:textId="77777777" w:rsidR="00D34C87" w:rsidRDefault="003779C3">
            <w:pPr>
              <w:spacing w:after="0"/>
            </w:pPr>
            <w:proofErr w:type="spellStart"/>
            <w:r>
              <w:rPr>
                <w:sz w:val="18"/>
              </w:rPr>
              <w:t>已有窗口或后台进程</w:t>
            </w:r>
            <w:proofErr w:type="spellEnd"/>
          </w:p>
        </w:tc>
        <w:tc>
          <w:tcPr>
            <w:tcW w:w="4535" w:type="dxa"/>
            <w:tcMar>
              <w:top w:w="90" w:type="dxa"/>
              <w:left w:w="105" w:type="dxa"/>
              <w:bottom w:w="90" w:type="dxa"/>
              <w:right w:w="105" w:type="dxa"/>
            </w:tcMar>
            <w:vAlign w:val="center"/>
          </w:tcPr>
          <w:p w14:paraId="69FF4195" w14:textId="77777777" w:rsidR="00D34C87" w:rsidRDefault="003779C3">
            <w:pPr>
              <w:spacing w:after="0"/>
              <w:rPr>
                <w:lang w:eastAsia="zh-CN"/>
              </w:rPr>
            </w:pPr>
            <w:proofErr w:type="gramStart"/>
            <w:r>
              <w:rPr>
                <w:sz w:val="18"/>
                <w:lang w:eastAsia="zh-CN"/>
              </w:rPr>
              <w:t>切回已有</w:t>
            </w:r>
            <w:proofErr w:type="gramEnd"/>
            <w:r>
              <w:rPr>
                <w:sz w:val="18"/>
                <w:lang w:eastAsia="zh-CN"/>
              </w:rPr>
              <w:t>窗口；确认</w:t>
            </w:r>
            <w:proofErr w:type="gramStart"/>
            <w:r>
              <w:rPr>
                <w:sz w:val="18"/>
                <w:lang w:eastAsia="zh-CN"/>
              </w:rPr>
              <w:t>无任务</w:t>
            </w:r>
            <w:proofErr w:type="gramEnd"/>
            <w:r>
              <w:rPr>
                <w:sz w:val="18"/>
                <w:lang w:eastAsia="zh-CN"/>
              </w:rPr>
              <w:t>后再结束后台DataEX-G.exe</w:t>
            </w:r>
          </w:p>
        </w:tc>
      </w:tr>
    </w:tbl>
    <w:p w14:paraId="5DF6DC45" w14:textId="77777777" w:rsidR="00D34C87" w:rsidRDefault="00D34C87">
      <w:pPr>
        <w:spacing w:after="0"/>
        <w:rPr>
          <w:lang w:eastAsia="zh-CN"/>
        </w:rPr>
      </w:pPr>
    </w:p>
    <w:p w14:paraId="626D2346" w14:textId="77777777" w:rsidR="00D34C87" w:rsidRDefault="003779C3">
      <w:pPr>
        <w:pStyle w:val="21"/>
        <w:rPr>
          <w:lang w:eastAsia="zh-CN"/>
        </w:rPr>
      </w:pPr>
      <w:r>
        <w:rPr>
          <w:lang w:eastAsia="zh-CN"/>
        </w:rPr>
        <w:t>9.1</w:t>
      </w:r>
      <w:r>
        <w:rPr>
          <w:lang w:eastAsia="zh-CN"/>
        </w:rPr>
        <w:t xml:space="preserve">　分析失败后的推荐检查顺序</w:t>
      </w:r>
    </w:p>
    <w:p w14:paraId="0FEF226D" w14:textId="77777777" w:rsidR="00D34C87" w:rsidRDefault="003779C3">
      <w:pPr>
        <w:ind w:left="425" w:hanging="425"/>
        <w:rPr>
          <w:lang w:eastAsia="zh-CN"/>
        </w:rPr>
      </w:pPr>
      <w:r>
        <w:rPr>
          <w:b/>
          <w:lang w:eastAsia="zh-CN"/>
        </w:rPr>
        <w:lastRenderedPageBreak/>
        <w:t xml:space="preserve">1. </w:t>
      </w:r>
      <w:r>
        <w:rPr>
          <w:lang w:eastAsia="zh-CN"/>
        </w:rPr>
        <w:t>确认文件能在“数据清洗”中正常读取，且大小、编码和字段名没有问题。</w:t>
      </w:r>
    </w:p>
    <w:p w14:paraId="64087BF3" w14:textId="77777777" w:rsidR="00D34C87" w:rsidRDefault="003779C3">
      <w:pPr>
        <w:ind w:left="425" w:hanging="425"/>
        <w:rPr>
          <w:lang w:eastAsia="zh-CN"/>
        </w:rPr>
      </w:pPr>
      <w:r>
        <w:rPr>
          <w:b/>
          <w:lang w:eastAsia="zh-CN"/>
        </w:rPr>
        <w:t xml:space="preserve">2. </w:t>
      </w:r>
      <w:r>
        <w:rPr>
          <w:lang w:eastAsia="zh-CN"/>
        </w:rPr>
        <w:t>查看质量报告，确认所选字段为纯数值、不是常量，并检查</w:t>
      </w:r>
      <w:proofErr w:type="gramStart"/>
      <w:r>
        <w:rPr>
          <w:lang w:eastAsia="zh-CN"/>
        </w:rPr>
        <w:t>缺失值</w:t>
      </w:r>
      <w:proofErr w:type="gramEnd"/>
      <w:r>
        <w:rPr>
          <w:lang w:eastAsia="zh-CN"/>
        </w:rPr>
        <w:t>和异常字符。</w:t>
      </w:r>
    </w:p>
    <w:p w14:paraId="3487F6A4" w14:textId="77777777" w:rsidR="00D34C87" w:rsidRDefault="003779C3">
      <w:pPr>
        <w:ind w:left="425" w:hanging="425"/>
        <w:rPr>
          <w:lang w:eastAsia="zh-CN"/>
        </w:rPr>
      </w:pPr>
      <w:r>
        <w:rPr>
          <w:b/>
          <w:lang w:eastAsia="zh-CN"/>
        </w:rPr>
        <w:t xml:space="preserve">3. </w:t>
      </w:r>
      <w:r>
        <w:rPr>
          <w:lang w:eastAsia="zh-CN"/>
        </w:rPr>
        <w:t>检查因变量、自变量和坐标没有重复选择，坐标类型及经纬度范围正确。</w:t>
      </w:r>
    </w:p>
    <w:p w14:paraId="5F0DB17E" w14:textId="229BD5A4" w:rsidR="00D34C87" w:rsidRDefault="003779C3">
      <w:pPr>
        <w:ind w:left="425" w:hanging="425"/>
        <w:rPr>
          <w:lang w:eastAsia="zh-CN"/>
        </w:rPr>
      </w:pPr>
      <w:r>
        <w:rPr>
          <w:b/>
          <w:lang w:eastAsia="zh-CN"/>
        </w:rPr>
        <w:t xml:space="preserve">4. </w:t>
      </w:r>
      <w:r>
        <w:rPr>
          <w:lang w:eastAsia="zh-CN"/>
        </w:rPr>
        <w:t>检查样本量、K近邻、GWRF带宽和最小分裂样本数是否满足界面要求。</w:t>
      </w:r>
    </w:p>
    <w:p w14:paraId="57F00C4E" w14:textId="668F0B02" w:rsidR="009248FC" w:rsidRPr="009248FC" w:rsidRDefault="009248FC" w:rsidP="009248FC">
      <w:pPr>
        <w:pStyle w:val="pdq2pgselectionanchorcontainer"/>
        <w:rPr>
          <w:rFonts w:ascii="微软雅黑" w:eastAsia="微软雅黑" w:hAnsi="微软雅黑" w:cstheme="minorBidi"/>
          <w:color w:val="282A2C"/>
          <w:sz w:val="21"/>
          <w:szCs w:val="22"/>
        </w:rPr>
      </w:pPr>
      <w:r>
        <w:rPr>
          <w:rFonts w:ascii="微软雅黑" w:eastAsia="微软雅黑" w:hAnsi="微软雅黑" w:cstheme="minorBidi"/>
          <w:b/>
          <w:color w:val="282A2C"/>
          <w:sz w:val="21"/>
          <w:szCs w:val="22"/>
        </w:rPr>
        <w:t>5</w:t>
      </w:r>
      <w:r w:rsidRPr="009248FC">
        <w:rPr>
          <w:rFonts w:ascii="微软雅黑" w:eastAsia="微软雅黑" w:hAnsi="微软雅黑" w:cstheme="minorBidi"/>
          <w:b/>
          <w:color w:val="282A2C"/>
          <w:sz w:val="21"/>
          <w:szCs w:val="22"/>
        </w:rPr>
        <w:t>.</w:t>
      </w:r>
      <w:r w:rsidRPr="009248FC">
        <w:rPr>
          <w:rFonts w:ascii="微软雅黑" w:eastAsia="微软雅黑" w:hAnsi="微软雅黑" w:cstheme="minorBidi"/>
          <w:color w:val="282A2C"/>
          <w:sz w:val="21"/>
          <w:szCs w:val="22"/>
        </w:rPr>
        <w:t>检查数据类型是否符合所选模型要求，例如二元 Logistic 回归的因变量应为二分类数据（如 0/1），负二项回归的因变量应为非负整数计数，避免“数据没错，模型选错”的情况。</w:t>
      </w:r>
    </w:p>
    <w:p w14:paraId="2B5F064B" w14:textId="3BADDE4F" w:rsidR="00D34C87" w:rsidRDefault="009248FC">
      <w:pPr>
        <w:ind w:left="425" w:hanging="425"/>
        <w:rPr>
          <w:lang w:eastAsia="zh-CN"/>
        </w:rPr>
      </w:pPr>
      <w:r>
        <w:rPr>
          <w:b/>
          <w:lang w:eastAsia="zh-CN"/>
        </w:rPr>
        <w:t>6</w:t>
      </w:r>
      <w:r w:rsidR="003779C3">
        <w:rPr>
          <w:b/>
          <w:lang w:eastAsia="zh-CN"/>
        </w:rPr>
        <w:t xml:space="preserve">. </w:t>
      </w:r>
      <w:r w:rsidR="003779C3">
        <w:rPr>
          <w:lang w:eastAsia="zh-CN"/>
        </w:rPr>
        <w:t>减少高度相关变量，必要时标准化量纲差异明显的字段。</w:t>
      </w:r>
    </w:p>
    <w:p w14:paraId="778124B7" w14:textId="78D37018" w:rsidR="00D34C87" w:rsidRDefault="009248FC">
      <w:pPr>
        <w:ind w:left="425" w:hanging="425"/>
        <w:rPr>
          <w:lang w:eastAsia="zh-CN"/>
        </w:rPr>
      </w:pPr>
      <w:r>
        <w:rPr>
          <w:b/>
          <w:lang w:eastAsia="zh-CN"/>
        </w:rPr>
        <w:t>7</w:t>
      </w:r>
      <w:r w:rsidR="003779C3">
        <w:rPr>
          <w:b/>
          <w:lang w:eastAsia="zh-CN"/>
        </w:rPr>
        <w:t xml:space="preserve">. </w:t>
      </w:r>
      <w:r w:rsidR="003779C3">
        <w:rPr>
          <w:lang w:eastAsia="zh-CN"/>
        </w:rPr>
        <w:t>仍无法运行时，记录错误提示，并查看 %LOCALAPPDATA%\</w:t>
      </w:r>
      <w:proofErr w:type="spellStart"/>
      <w:r w:rsidR="003779C3">
        <w:rPr>
          <w:lang w:eastAsia="zh-CN"/>
        </w:rPr>
        <w:t>DataEX</w:t>
      </w:r>
      <w:proofErr w:type="spellEnd"/>
      <w:r w:rsidR="003779C3">
        <w:rPr>
          <w:lang w:eastAsia="zh-CN"/>
        </w:rPr>
        <w:t>-G\logs\desktop.log。</w:t>
      </w:r>
    </w:p>
    <w:p w14:paraId="306A6689" w14:textId="77777777" w:rsidR="00D34C87" w:rsidRDefault="003779C3">
      <w:pPr>
        <w:rPr>
          <w:lang w:eastAsia="zh-CN"/>
        </w:rPr>
      </w:pPr>
      <w:r>
        <w:rPr>
          <w:lang w:eastAsia="zh-CN"/>
        </w:rPr>
        <w:br w:type="page"/>
      </w:r>
    </w:p>
    <w:p w14:paraId="7CEC5887" w14:textId="77777777" w:rsidR="00D34C87" w:rsidRDefault="003779C3">
      <w:pPr>
        <w:pStyle w:val="1"/>
        <w:rPr>
          <w:lang w:eastAsia="zh-CN"/>
        </w:rPr>
      </w:pPr>
      <w:r>
        <w:rPr>
          <w:lang w:eastAsia="zh-CN"/>
        </w:rPr>
        <w:lastRenderedPageBreak/>
        <w:t>10</w:t>
      </w:r>
      <w:r>
        <w:rPr>
          <w:lang w:eastAsia="zh-CN"/>
        </w:rPr>
        <w:t xml:space="preserve">　使用建议与解释边界</w:t>
      </w:r>
    </w:p>
    <w:p w14:paraId="120D2D2E" w14:textId="77777777" w:rsidR="00D34C87" w:rsidRDefault="003779C3">
      <w:pPr>
        <w:pStyle w:val="21"/>
        <w:rPr>
          <w:lang w:eastAsia="zh-CN"/>
        </w:rPr>
      </w:pPr>
      <w:r>
        <w:rPr>
          <w:lang w:eastAsia="zh-CN"/>
        </w:rPr>
        <w:t>10.1</w:t>
      </w:r>
      <w:r>
        <w:rPr>
          <w:lang w:eastAsia="zh-CN"/>
        </w:rPr>
        <w:t xml:space="preserve">　建议的完整工作流程</w:t>
      </w:r>
    </w:p>
    <w:p w14:paraId="1E8AF430" w14:textId="77777777" w:rsidR="00D34C87" w:rsidRDefault="003779C3">
      <w:pPr>
        <w:ind w:left="425" w:hanging="425"/>
        <w:rPr>
          <w:lang w:eastAsia="zh-CN"/>
        </w:rPr>
      </w:pPr>
      <w:r>
        <w:rPr>
          <w:b/>
          <w:lang w:eastAsia="zh-CN"/>
        </w:rPr>
        <w:t xml:space="preserve">1. </w:t>
      </w:r>
      <w:r>
        <w:rPr>
          <w:lang w:eastAsia="zh-CN"/>
        </w:rPr>
        <w:t>保留原始文件副本，在数据清洗窗口完成质量检查。</w:t>
      </w:r>
    </w:p>
    <w:p w14:paraId="53C68AEF" w14:textId="77777777" w:rsidR="00D34C87" w:rsidRDefault="003779C3">
      <w:pPr>
        <w:ind w:left="425" w:hanging="425"/>
        <w:rPr>
          <w:lang w:eastAsia="zh-CN"/>
        </w:rPr>
      </w:pPr>
      <w:r>
        <w:rPr>
          <w:b/>
          <w:lang w:eastAsia="zh-CN"/>
        </w:rPr>
        <w:t xml:space="preserve">2. </w:t>
      </w:r>
      <w:r>
        <w:rPr>
          <w:lang w:eastAsia="zh-CN"/>
        </w:rPr>
        <w:t>根据业务含义处理缺失值、文本问题和必要的标准化，并导出清洗版本。</w:t>
      </w:r>
    </w:p>
    <w:p w14:paraId="02CCE731" w14:textId="77777777" w:rsidR="00D34C87" w:rsidRDefault="003779C3">
      <w:pPr>
        <w:ind w:left="425" w:hanging="425"/>
        <w:rPr>
          <w:lang w:eastAsia="zh-CN"/>
        </w:rPr>
      </w:pPr>
      <w:r>
        <w:rPr>
          <w:b/>
          <w:lang w:eastAsia="zh-CN"/>
        </w:rPr>
        <w:t xml:space="preserve">3. </w:t>
      </w:r>
      <w:r>
        <w:rPr>
          <w:lang w:eastAsia="zh-CN"/>
        </w:rPr>
        <w:t>先使用基础相关性或回归了解变量关系和诊断风险。</w:t>
      </w:r>
    </w:p>
    <w:p w14:paraId="09CDF9A7" w14:textId="77777777" w:rsidR="00D34C87" w:rsidRDefault="003779C3">
      <w:pPr>
        <w:ind w:left="425" w:hanging="425"/>
        <w:rPr>
          <w:lang w:eastAsia="zh-CN"/>
        </w:rPr>
      </w:pPr>
      <w:r>
        <w:rPr>
          <w:b/>
          <w:lang w:eastAsia="zh-CN"/>
        </w:rPr>
        <w:t xml:space="preserve">4. </w:t>
      </w:r>
      <w:r>
        <w:rPr>
          <w:lang w:eastAsia="zh-CN"/>
        </w:rPr>
        <w:t>涉及空间数据时确认坐标系，比较合理的K值，并检查全局或残差Moran。</w:t>
      </w:r>
    </w:p>
    <w:p w14:paraId="3DEF2DA6" w14:textId="77777777" w:rsidR="00D34C87" w:rsidRDefault="003779C3">
      <w:pPr>
        <w:ind w:left="425" w:hanging="425"/>
        <w:rPr>
          <w:lang w:eastAsia="zh-CN"/>
        </w:rPr>
      </w:pPr>
      <w:r>
        <w:rPr>
          <w:b/>
          <w:lang w:eastAsia="zh-CN"/>
        </w:rPr>
        <w:t xml:space="preserve">5. </w:t>
      </w:r>
      <w:r>
        <w:rPr>
          <w:lang w:eastAsia="zh-CN"/>
        </w:rPr>
        <w:t>运行GWR或GWRF时记录参数、带宽、完整观测数和评价方式。</w:t>
      </w:r>
    </w:p>
    <w:p w14:paraId="1BB709B2" w14:textId="77777777" w:rsidR="00D34C87" w:rsidRDefault="003779C3">
      <w:pPr>
        <w:ind w:left="425" w:hanging="425"/>
        <w:rPr>
          <w:lang w:eastAsia="zh-CN"/>
        </w:rPr>
      </w:pPr>
      <w:r>
        <w:rPr>
          <w:b/>
          <w:lang w:eastAsia="zh-CN"/>
        </w:rPr>
        <w:t xml:space="preserve">6. </w:t>
      </w:r>
      <w:r>
        <w:rPr>
          <w:lang w:eastAsia="zh-CN"/>
        </w:rPr>
        <w:t>结合R²或伪R²、RMSE、AIC/BIC、残差和诊断信息综合判断。</w:t>
      </w:r>
    </w:p>
    <w:p w14:paraId="57FBB865" w14:textId="77777777" w:rsidR="00D34C87" w:rsidRDefault="003779C3">
      <w:pPr>
        <w:ind w:left="425" w:hanging="425"/>
        <w:rPr>
          <w:lang w:eastAsia="zh-CN"/>
        </w:rPr>
      </w:pPr>
      <w:r>
        <w:rPr>
          <w:b/>
          <w:lang w:eastAsia="zh-CN"/>
        </w:rPr>
        <w:t xml:space="preserve">7. </w:t>
      </w:r>
      <w:r>
        <w:rPr>
          <w:lang w:eastAsia="zh-CN"/>
        </w:rPr>
        <w:t>导出结果后保存参数说明和分析日期，避免只留下一个难以追溯的结果表。</w:t>
      </w:r>
    </w:p>
    <w:p w14:paraId="6EDDE683" w14:textId="77777777" w:rsidR="00D34C87" w:rsidRDefault="003779C3">
      <w:pPr>
        <w:pStyle w:val="21"/>
      </w:pPr>
      <w:r>
        <w:t>10.2</w:t>
      </w:r>
      <w:r>
        <w:t xml:space="preserve">　</w:t>
      </w:r>
      <w:proofErr w:type="spellStart"/>
      <w:r>
        <w:t>结果解释边界</w:t>
      </w:r>
      <w:proofErr w:type="spellEnd"/>
    </w:p>
    <w:p w14:paraId="51E1180A" w14:textId="77777777" w:rsidR="00D34C87" w:rsidRDefault="003779C3">
      <w:pPr>
        <w:pStyle w:val="a0"/>
        <w:ind w:left="397" w:hanging="170"/>
        <w:rPr>
          <w:lang w:eastAsia="zh-CN"/>
        </w:rPr>
      </w:pPr>
      <w:r>
        <w:rPr>
          <w:lang w:eastAsia="zh-CN"/>
        </w:rPr>
        <w:t>统计显著性、相关性、特征重要性和SHAP贡献都不自动等于因果关系。</w:t>
      </w:r>
    </w:p>
    <w:p w14:paraId="43641990" w14:textId="77777777" w:rsidR="00D34C87" w:rsidRDefault="003779C3">
      <w:pPr>
        <w:pStyle w:val="a0"/>
        <w:ind w:left="397" w:hanging="170"/>
        <w:rPr>
          <w:lang w:eastAsia="zh-CN"/>
        </w:rPr>
      </w:pPr>
      <w:r>
        <w:rPr>
          <w:lang w:eastAsia="zh-CN"/>
        </w:rPr>
        <w:t>不同数据集、不同因变量、不同评价方式下的R²、伪R²、RMSE和AIC/BIC通常不能直接比较。</w:t>
      </w:r>
    </w:p>
    <w:p w14:paraId="723592A9" w14:textId="77777777" w:rsidR="00D34C87" w:rsidRDefault="003779C3">
      <w:pPr>
        <w:pStyle w:val="a0"/>
        <w:ind w:left="397" w:hanging="170"/>
        <w:rPr>
          <w:lang w:eastAsia="zh-CN"/>
        </w:rPr>
      </w:pPr>
      <w:r>
        <w:rPr>
          <w:lang w:eastAsia="zh-CN"/>
        </w:rPr>
        <w:t>空间模型结果依赖坐标、研究范围、K值和权重设定；显著性应结合空间分布与实际背景。</w:t>
      </w:r>
    </w:p>
    <w:p w14:paraId="0C484613" w14:textId="77777777" w:rsidR="00D34C87" w:rsidRDefault="003779C3">
      <w:pPr>
        <w:pStyle w:val="a0"/>
        <w:ind w:left="397" w:hanging="170"/>
        <w:rPr>
          <w:lang w:eastAsia="zh-CN"/>
        </w:rPr>
      </w:pPr>
      <w:r>
        <w:rPr>
          <w:lang w:eastAsia="zh-CN"/>
        </w:rPr>
        <w:t>自动参数寻优是在给定候选集合和数据上的比较，不代表找到所有可能参数中的绝对最优解。</w:t>
      </w:r>
    </w:p>
    <w:p w14:paraId="4BB4F0F0" w14:textId="77777777" w:rsidR="00D34C87" w:rsidRDefault="003779C3">
      <w:pPr>
        <w:pStyle w:val="a0"/>
        <w:ind w:left="397" w:hanging="170"/>
        <w:rPr>
          <w:lang w:eastAsia="zh-CN"/>
        </w:rPr>
      </w:pPr>
      <w:r>
        <w:rPr>
          <w:lang w:eastAsia="zh-CN"/>
        </w:rPr>
        <w:t>局部模型可能对邻域样本和异常值敏感，应关注空间上的稳定性，而不只关注单个位置的极端结果。</w:t>
      </w:r>
    </w:p>
    <w:tbl>
      <w:tblPr>
        <w:tblStyle w:val="aff1"/>
        <w:tblW w:w="0" w:type="auto"/>
        <w:jc w:val="center"/>
        <w:tblLook w:val="04A0" w:firstRow="1" w:lastRow="0" w:firstColumn="1" w:lastColumn="0" w:noHBand="0" w:noVBand="1"/>
      </w:tblPr>
      <w:tblGrid>
        <w:gridCol w:w="9524"/>
      </w:tblGrid>
      <w:tr w:rsidR="00D34C87" w14:paraId="507DA1CF" w14:textId="77777777">
        <w:trPr>
          <w:jc w:val="center"/>
        </w:trPr>
        <w:tc>
          <w:tcPr>
            <w:tcW w:w="9524" w:type="dxa"/>
            <w:tcMar>
              <w:top w:w="120" w:type="dxa"/>
              <w:left w:w="150" w:type="dxa"/>
              <w:bottom w:w="120" w:type="dxa"/>
              <w:right w:w="150" w:type="dxa"/>
            </w:tcMar>
          </w:tcPr>
          <w:p w14:paraId="778BFD34" w14:textId="77777777" w:rsidR="00D34C87" w:rsidRDefault="003779C3">
            <w:pPr>
              <w:rPr>
                <w:lang w:eastAsia="zh-CN"/>
              </w:rPr>
            </w:pPr>
            <w:r>
              <w:rPr>
                <w:b/>
                <w:lang w:eastAsia="zh-CN"/>
              </w:rPr>
              <w:t>提示：</w:t>
            </w:r>
            <w:r>
              <w:rPr>
                <w:lang w:eastAsia="zh-CN"/>
              </w:rPr>
              <w:t>软件提供的是可复核的分析工具，而不是自动结论生成器。合适的数据、清楚的变量含义和</w:t>
            </w:r>
            <w:proofErr w:type="gramStart"/>
            <w:r>
              <w:rPr>
                <w:lang w:eastAsia="zh-CN"/>
              </w:rPr>
              <w:t>可</w:t>
            </w:r>
            <w:proofErr w:type="gramEnd"/>
            <w:r>
              <w:rPr>
                <w:lang w:eastAsia="zh-CN"/>
              </w:rPr>
              <w:t>解释的参数设定，通常比单纯追求更高的拟合指标更重要。</w:t>
            </w:r>
          </w:p>
        </w:tc>
      </w:tr>
    </w:tbl>
    <w:p w14:paraId="7EB56E04" w14:textId="77777777" w:rsidR="00D34C87" w:rsidRDefault="00D34C87">
      <w:pPr>
        <w:spacing w:after="0"/>
        <w:rPr>
          <w:lang w:eastAsia="zh-CN"/>
        </w:rPr>
      </w:pPr>
    </w:p>
    <w:sectPr w:rsidR="00D34C87" w:rsidSect="00034616">
      <w:headerReference w:type="default" r:id="rId28"/>
      <w:footerReference w:type="default" r:id="rId29"/>
      <w:pgSz w:w="11906" w:h="16838"/>
      <w:pgMar w:top="1077" w:right="1191" w:bottom="964" w:left="1191" w:header="397"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E96EC" w14:textId="77777777" w:rsidR="000D71C4" w:rsidRDefault="000D71C4">
      <w:pPr>
        <w:spacing w:after="0" w:line="240" w:lineRule="auto"/>
      </w:pPr>
      <w:r>
        <w:separator/>
      </w:r>
    </w:p>
  </w:endnote>
  <w:endnote w:type="continuationSeparator" w:id="0">
    <w:p w14:paraId="2108B0D6" w14:textId="77777777" w:rsidR="000D71C4" w:rsidRDefault="000D7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97E18" w14:textId="77777777" w:rsidR="00D34C87" w:rsidRDefault="003779C3">
    <w:pPr>
      <w:pStyle w:val="a7"/>
      <w:jc w:val="center"/>
    </w:pPr>
    <w:r>
      <w:rPr>
        <w:color w:val="5E6266"/>
        <w:sz w:val="16"/>
      </w:rPr>
      <w:t xml:space="preserve">第 </w:t>
    </w:r>
    <w:r>
      <w:fldChar w:fldCharType="begin"/>
    </w:r>
    <w:r>
      <w:instrText xml:space="preserve"> PAGE </w:instrText>
    </w:r>
    <w:r>
      <w:fldChar w:fldCharType="separate"/>
    </w:r>
    <w:r w:rsidR="005C1331">
      <w:rPr>
        <w:noProof/>
      </w:rPr>
      <w:t>1</w:t>
    </w:r>
    <w:r>
      <w:fldChar w:fldCharType="end"/>
    </w:r>
    <w:r>
      <w:rPr>
        <w:color w:val="5E6266"/>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16AD6" w14:textId="77777777" w:rsidR="000D71C4" w:rsidRDefault="000D71C4">
      <w:pPr>
        <w:spacing w:after="0" w:line="240" w:lineRule="auto"/>
      </w:pPr>
      <w:r>
        <w:separator/>
      </w:r>
    </w:p>
  </w:footnote>
  <w:footnote w:type="continuationSeparator" w:id="0">
    <w:p w14:paraId="04BF34FA" w14:textId="77777777" w:rsidR="000D71C4" w:rsidRDefault="000D7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F7E8E" w14:textId="77777777" w:rsidR="00D34C87" w:rsidRDefault="003779C3">
    <w:pPr>
      <w:pStyle w:val="a5"/>
      <w:jc w:val="center"/>
      <w:rPr>
        <w:lang w:eastAsia="zh-CN"/>
      </w:rPr>
    </w:pPr>
    <w:proofErr w:type="spellStart"/>
    <w:r>
      <w:rPr>
        <w:color w:val="5E6266"/>
        <w:sz w:val="17"/>
        <w:lang w:eastAsia="zh-CN"/>
      </w:rPr>
      <w:t>DataEX</w:t>
    </w:r>
    <w:proofErr w:type="spellEnd"/>
    <w:r>
      <w:rPr>
        <w:color w:val="5E6266"/>
        <w:sz w:val="17"/>
        <w:lang w:eastAsia="zh-CN"/>
      </w:rPr>
      <w:t>-G 数据清洗与空间分析软件 V1.0　用户操作手册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1C4"/>
    <w:rsid w:val="0015074B"/>
    <w:rsid w:val="00283E8F"/>
    <w:rsid w:val="00287855"/>
    <w:rsid w:val="0029639D"/>
    <w:rsid w:val="002A06FE"/>
    <w:rsid w:val="002C4E7A"/>
    <w:rsid w:val="00326F90"/>
    <w:rsid w:val="003779C3"/>
    <w:rsid w:val="00457E4A"/>
    <w:rsid w:val="0046513C"/>
    <w:rsid w:val="005C1331"/>
    <w:rsid w:val="005E10A3"/>
    <w:rsid w:val="005E5293"/>
    <w:rsid w:val="00694F3A"/>
    <w:rsid w:val="009248FC"/>
    <w:rsid w:val="00AA1D8D"/>
    <w:rsid w:val="00B47730"/>
    <w:rsid w:val="00C0577A"/>
    <w:rsid w:val="00C65EA5"/>
    <w:rsid w:val="00CA574E"/>
    <w:rsid w:val="00CB0664"/>
    <w:rsid w:val="00D04156"/>
    <w:rsid w:val="00D34C87"/>
    <w:rsid w:val="00D612D5"/>
    <w:rsid w:val="00DC5C76"/>
    <w:rsid w:val="00EC5C08"/>
    <w:rsid w:val="00F842F5"/>
    <w:rsid w:val="00FC693F"/>
    <w:rsid w:val="00FF0D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B0653"/>
  <w14:defaultImageDpi w14:val="300"/>
  <w15:docId w15:val="{8C016DF0-8576-45D3-9C01-8EBA16667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4" w:lineRule="auto"/>
    </w:pPr>
    <w:rPr>
      <w:rFonts w:ascii="微软雅黑" w:eastAsia="微软雅黑" w:hAnsi="微软雅黑"/>
      <w:color w:val="282A2C"/>
      <w:sz w:val="21"/>
    </w:rPr>
  </w:style>
  <w:style w:type="paragraph" w:styleId="1">
    <w:name w:val="heading 1"/>
    <w:basedOn w:val="a1"/>
    <w:next w:val="a1"/>
    <w:link w:val="10"/>
    <w:uiPriority w:val="9"/>
    <w:qFormat/>
    <w:rsid w:val="00694F3A"/>
    <w:pPr>
      <w:spacing w:before="220" w:after="120"/>
      <w:outlineLvl w:val="0"/>
    </w:pPr>
    <w:rPr>
      <w:rFonts w:asciiTheme="majorHAnsi" w:eastAsia="黑体" w:hAnsiTheme="majorHAnsi" w:cstheme="majorBidi"/>
      <w:b/>
      <w:bCs/>
      <w:sz w:val="34"/>
      <w:szCs w:val="28"/>
    </w:rPr>
  </w:style>
  <w:style w:type="paragraph" w:styleId="21">
    <w:name w:val="heading 2"/>
    <w:basedOn w:val="a1"/>
    <w:next w:val="a1"/>
    <w:link w:val="22"/>
    <w:uiPriority w:val="9"/>
    <w:unhideWhenUsed/>
    <w:qFormat/>
    <w:rsid w:val="00694F3A"/>
    <w:pPr>
      <w:spacing w:before="220" w:after="120"/>
      <w:outlineLvl w:val="1"/>
    </w:pPr>
    <w:rPr>
      <w:rFonts w:asciiTheme="majorHAnsi" w:eastAsia="黑体" w:hAnsiTheme="majorHAnsi" w:cstheme="majorBidi"/>
      <w:b/>
      <w:bCs/>
      <w:sz w:val="27"/>
      <w:szCs w:val="26"/>
    </w:rPr>
  </w:style>
  <w:style w:type="paragraph" w:styleId="31">
    <w:name w:val="heading 3"/>
    <w:basedOn w:val="a1"/>
    <w:next w:val="a1"/>
    <w:link w:val="32"/>
    <w:uiPriority w:val="9"/>
    <w:unhideWhenUsed/>
    <w:qFormat/>
    <w:rsid w:val="00FC693F"/>
    <w:pPr>
      <w:keepNext/>
      <w:keepLines/>
      <w:spacing w:before="220" w:after="12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94F3A"/>
    <w:rPr>
      <w:rFonts w:asciiTheme="majorHAnsi" w:eastAsia="黑体" w:hAnsiTheme="majorHAnsi" w:cstheme="majorBidi"/>
      <w:b/>
      <w:bCs/>
      <w:color w:val="282A2C"/>
      <w:sz w:val="34"/>
      <w:szCs w:val="28"/>
    </w:rPr>
  </w:style>
  <w:style w:type="character" w:customStyle="1" w:styleId="22">
    <w:name w:val="标题 2 字符"/>
    <w:basedOn w:val="a2"/>
    <w:link w:val="21"/>
    <w:uiPriority w:val="9"/>
    <w:rsid w:val="00694F3A"/>
    <w:rPr>
      <w:rFonts w:asciiTheme="majorHAnsi" w:eastAsia="黑体" w:hAnsiTheme="majorHAnsi" w:cstheme="majorBidi"/>
      <w:b/>
      <w:bCs/>
      <w:color w:val="282A2C"/>
      <w:sz w:val="27"/>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20" w:after="120" w:line="240" w:lineRule="auto"/>
      <w:contextualSpacing/>
    </w:pPr>
    <w:rPr>
      <w:rFonts w:asciiTheme="majorHAnsi" w:eastAsiaTheme="majorEastAsia" w:hAnsiTheme="majorHAnsi" w:cstheme="majorBidi"/>
      <w:b/>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例"/>
    <w:basedOn w:val="a1"/>
    <w:link w:val="affa"/>
    <w:qFormat/>
    <w:rsid w:val="00457E4A"/>
    <w:pPr>
      <w:spacing w:before="160" w:after="160" w:line="240" w:lineRule="auto"/>
      <w:jc w:val="center"/>
    </w:pPr>
    <w:rPr>
      <w:sz w:val="18"/>
      <w:lang w:eastAsia="zh-CN"/>
    </w:rPr>
  </w:style>
  <w:style w:type="paragraph" w:customStyle="1" w:styleId="pdq2pgselectionanchorcontainer">
    <w:name w:val="pdq2pg_selectionanchorcontainer"/>
    <w:basedOn w:val="a1"/>
    <w:rsid w:val="009248FC"/>
    <w:pPr>
      <w:spacing w:before="100" w:beforeAutospacing="1" w:afterAutospacing="1" w:line="240" w:lineRule="auto"/>
    </w:pPr>
    <w:rPr>
      <w:rFonts w:ascii="宋体" w:eastAsia="宋体" w:hAnsi="宋体" w:cs="宋体"/>
      <w:color w:val="auto"/>
      <w:sz w:val="24"/>
      <w:szCs w:val="24"/>
      <w:lang w:eastAsia="zh-CN"/>
    </w:rPr>
  </w:style>
  <w:style w:type="character" w:customStyle="1" w:styleId="affa">
    <w:name w:val="图例 字符"/>
    <w:basedOn w:val="a2"/>
    <w:link w:val="aff9"/>
    <w:rsid w:val="00457E4A"/>
    <w:rPr>
      <w:rFonts w:ascii="微软雅黑" w:eastAsia="微软雅黑" w:hAnsi="微软雅黑"/>
      <w:color w:val="282A2C"/>
      <w:sz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46091">
      <w:bodyDiv w:val="1"/>
      <w:marLeft w:val="0"/>
      <w:marRight w:val="0"/>
      <w:marTop w:val="0"/>
      <w:marBottom w:val="0"/>
      <w:divBdr>
        <w:top w:val="none" w:sz="0" w:space="0" w:color="auto"/>
        <w:left w:val="none" w:sz="0" w:space="0" w:color="auto"/>
        <w:bottom w:val="none" w:sz="0" w:space="0" w:color="auto"/>
        <w:right w:val="none" w:sz="0" w:space="0" w:color="auto"/>
      </w:divBdr>
      <w:divsChild>
        <w:div w:id="1007051877">
          <w:marLeft w:val="0"/>
          <w:marRight w:val="0"/>
          <w:marTop w:val="0"/>
          <w:marBottom w:val="0"/>
          <w:divBdr>
            <w:top w:val="none" w:sz="0" w:space="0" w:color="auto"/>
            <w:left w:val="none" w:sz="0" w:space="0" w:color="auto"/>
            <w:bottom w:val="none" w:sz="0" w:space="0" w:color="auto"/>
            <w:right w:val="none" w:sz="0" w:space="0" w:color="auto"/>
          </w:divBdr>
          <w:divsChild>
            <w:div w:id="682585307">
              <w:marLeft w:val="0"/>
              <w:marRight w:val="0"/>
              <w:marTop w:val="0"/>
              <w:marBottom w:val="0"/>
              <w:divBdr>
                <w:top w:val="none" w:sz="0" w:space="0" w:color="auto"/>
                <w:left w:val="none" w:sz="0" w:space="0" w:color="auto"/>
                <w:bottom w:val="none" w:sz="0" w:space="0" w:color="auto"/>
                <w:right w:val="none" w:sz="0" w:space="0" w:color="auto"/>
              </w:divBdr>
              <w:divsChild>
                <w:div w:id="729036344">
                  <w:marLeft w:val="0"/>
                  <w:marRight w:val="0"/>
                  <w:marTop w:val="0"/>
                  <w:marBottom w:val="0"/>
                  <w:divBdr>
                    <w:top w:val="none" w:sz="0" w:space="0" w:color="auto"/>
                    <w:left w:val="none" w:sz="0" w:space="0" w:color="auto"/>
                    <w:bottom w:val="none" w:sz="0" w:space="0" w:color="auto"/>
                    <w:right w:val="none" w:sz="0" w:space="0" w:color="auto"/>
                  </w:divBdr>
                  <w:divsChild>
                    <w:div w:id="1307512711">
                      <w:marLeft w:val="0"/>
                      <w:marRight w:val="0"/>
                      <w:marTop w:val="0"/>
                      <w:marBottom w:val="0"/>
                      <w:divBdr>
                        <w:top w:val="none" w:sz="0" w:space="0" w:color="auto"/>
                        <w:left w:val="none" w:sz="0" w:space="0" w:color="auto"/>
                        <w:bottom w:val="none" w:sz="0" w:space="0" w:color="auto"/>
                        <w:right w:val="none" w:sz="0" w:space="0" w:color="auto"/>
                      </w:divBdr>
                      <w:divsChild>
                        <w:div w:id="1628585296">
                          <w:marLeft w:val="0"/>
                          <w:marRight w:val="0"/>
                          <w:marTop w:val="0"/>
                          <w:marBottom w:val="0"/>
                          <w:divBdr>
                            <w:top w:val="none" w:sz="0" w:space="0" w:color="auto"/>
                            <w:left w:val="none" w:sz="0" w:space="0" w:color="auto"/>
                            <w:bottom w:val="none" w:sz="0" w:space="0" w:color="auto"/>
                            <w:right w:val="none" w:sz="0" w:space="0" w:color="auto"/>
                          </w:divBdr>
                          <w:divsChild>
                            <w:div w:id="1172649720">
                              <w:marLeft w:val="0"/>
                              <w:marRight w:val="0"/>
                              <w:marTop w:val="0"/>
                              <w:marBottom w:val="0"/>
                              <w:divBdr>
                                <w:top w:val="none" w:sz="0" w:space="0" w:color="auto"/>
                                <w:left w:val="none" w:sz="0" w:space="0" w:color="auto"/>
                                <w:bottom w:val="none" w:sz="0" w:space="0" w:color="auto"/>
                                <w:right w:val="none" w:sz="0" w:space="0" w:color="auto"/>
                              </w:divBdr>
                              <w:divsChild>
                                <w:div w:id="1715227979">
                                  <w:marLeft w:val="0"/>
                                  <w:marRight w:val="0"/>
                                  <w:marTop w:val="0"/>
                                  <w:marBottom w:val="0"/>
                                  <w:divBdr>
                                    <w:top w:val="none" w:sz="0" w:space="0" w:color="auto"/>
                                    <w:left w:val="none" w:sz="0" w:space="0" w:color="auto"/>
                                    <w:bottom w:val="none" w:sz="0" w:space="0" w:color="auto"/>
                                    <w:right w:val="none" w:sz="0" w:space="0" w:color="auto"/>
                                  </w:divBdr>
                                  <w:divsChild>
                                    <w:div w:id="21246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32</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DataEX-G 数据清洗与空间分析软件 V1.0 用户操作手册</dc:title>
  <dc:subject>软件著作权材料及正式交付用户文档</dc:subject>
  <dc:creator>DataEX-G</dc:creator>
  <cp:keywords>DataEX-G, 用户操作手册, 数据清洗, 回归分析, 空间分析, GWRF, SHAP</cp:keywords>
  <dc:description>generated by python-docx</dc:description>
  <cp:lastModifiedBy>Gong</cp:lastModifiedBy>
  <cp:revision>14</cp:revision>
  <dcterms:created xsi:type="dcterms:W3CDTF">2013-12-23T23:15:00Z</dcterms:created>
  <dcterms:modified xsi:type="dcterms:W3CDTF">2026-08-29T05:38:00Z</dcterms:modified>
  <cp:category/>
</cp:coreProperties>
</file>