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电子族谱管理大师</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完善软件功能需求、附录1数据流图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谢航</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2020.6.19</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附录2数据字典编写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400" w:firstLineChars="200"/>
        <w:rPr>
          <w:rFonts w:hint="eastAsia"/>
          <w:lang w:val="en-US" w:eastAsia="zh-CN"/>
        </w:rPr>
      </w:pPr>
      <w:r>
        <w:rPr>
          <w:rFonts w:hint="eastAsia"/>
          <w:lang w:val="en-US" w:eastAsia="zh-CN"/>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ascii="Arial" w:hAnsi="Arial"/>
          <w:lang w:val="en-US" w:eastAsia="zh-CN"/>
        </w:rPr>
        <w:t>够清晰明了的了解用户的需求，方便和用户进行沟通交流。</w:t>
      </w:r>
    </w:p>
    <w:p>
      <w:pPr>
        <w:pStyle w:val="3"/>
      </w:pPr>
    </w:p>
    <w:p>
      <w:pPr>
        <w:pStyle w:val="3"/>
        <w:ind w:left="0" w:leftChars="0" w:firstLine="0" w:firstLineChars="0"/>
        <w:rPr>
          <w:rFonts w:hint="eastAsia" w:ascii="Arial" w:hAnsi="Arial" w:cs="Times New Roman"/>
          <w:b/>
          <w:bCs/>
          <w:snapToGrid w:val="0"/>
          <w:kern w:val="0"/>
          <w:sz w:val="24"/>
          <w:szCs w:val="24"/>
          <w:lang w:val="en-US" w:eastAsia="zh-CN" w:bidi="ar-SA"/>
        </w:rPr>
      </w:pPr>
      <w:bookmarkStart w:id="2" w:name="_Toc18381291"/>
      <w:r>
        <w:rPr>
          <w:rFonts w:hint="eastAsia" w:ascii="Arial" w:hAnsi="Arial" w:eastAsia="宋体" w:cs="Times New Roman"/>
          <w:b/>
          <w:bCs/>
          <w:snapToGrid w:val="0"/>
          <w:kern w:val="0"/>
          <w:sz w:val="24"/>
          <w:szCs w:val="24"/>
          <w:lang w:val="en-US" w:eastAsia="zh-CN" w:bidi="ar-SA"/>
        </w:rPr>
        <w:t>1.2</w:t>
      </w:r>
      <w:r>
        <w:rPr>
          <w:rFonts w:hint="eastAsia" w:ascii="Arial" w:hAnsi="Arial" w:cs="Times New Roman"/>
          <w:b/>
          <w:bCs/>
          <w:snapToGrid w:val="0"/>
          <w:kern w:val="0"/>
          <w:sz w:val="24"/>
          <w:szCs w:val="24"/>
          <w:lang w:val="en-US" w:eastAsia="zh-CN" w:bidi="ar-SA"/>
        </w:rPr>
        <w:t>文档范围</w:t>
      </w:r>
    </w:p>
    <w:p>
      <w:pPr>
        <w:pStyle w:val="3"/>
        <w:ind w:left="0" w:leftChars="0" w:firstLine="400" w:firstLineChars="200"/>
        <w:rPr>
          <w:rFonts w:hint="eastAsia" w:ascii="Arial" w:hAnsi="Arial"/>
          <w:lang w:val="en-US" w:eastAsia="zh-CN"/>
        </w:rPr>
      </w:pPr>
      <w:r>
        <w:rPr>
          <w:rFonts w:hint="eastAsia" w:ascii="Arial" w:hAnsi="Arial"/>
          <w:lang w:val="en-US" w:eastAsia="zh-CN"/>
        </w:rPr>
        <w:t>该说明书适用于软件开发人员、软件测试人员、软件设计人员、用户代表等与之相关的人员阅读。</w:t>
      </w:r>
    </w:p>
    <w:bookmarkEnd w:id="2"/>
    <w:p>
      <w:pPr>
        <w:pStyle w:val="3"/>
        <w:ind w:left="0" w:leftChars="0" w:firstLine="0" w:firstLineChars="0"/>
        <w:rPr>
          <w:rFonts w:hint="eastAsia" w:ascii="Arial" w:hAnsi="Arial"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1.3</w:t>
      </w:r>
      <w:r>
        <w:rPr>
          <w:rFonts w:hint="eastAsia" w:ascii="Arial" w:hAnsi="Arial" w:cs="Times New Roman"/>
          <w:b/>
          <w:bCs/>
          <w:snapToGrid w:val="0"/>
          <w:kern w:val="0"/>
          <w:sz w:val="24"/>
          <w:szCs w:val="24"/>
          <w:lang w:val="en-US" w:eastAsia="zh-CN" w:bidi="ar-SA"/>
        </w:rPr>
        <w:t>项目概要</w:t>
      </w:r>
    </w:p>
    <w:p>
      <w:pPr>
        <w:pStyle w:val="3"/>
        <w:ind w:left="0" w:leftChars="0" w:firstLine="400" w:firstLineChars="200"/>
        <w:rPr>
          <w:rFonts w:hint="default" w:ascii="Arial" w:hAnsi="Arial"/>
          <w:lang w:val="en-US" w:eastAsia="zh-CN"/>
        </w:rPr>
      </w:pPr>
      <w:r>
        <w:rPr>
          <w:rFonts w:hint="eastAsia" w:ascii="Arial" w:hAnsi="Arial"/>
          <w:lang w:val="en-US" w:eastAsia="zh-CN"/>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账号信息修改</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权限管理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账号密码找回</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D2001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创建族谱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修改族谱信息</w:t>
            </w:r>
          </w:p>
        </w:tc>
        <w:tc>
          <w:tcPr>
            <w:tcW w:w="1128" w:type="dxa"/>
            <w:vAlign w:val="center"/>
          </w:tcPr>
          <w:p>
            <w:pPr>
              <w:tabs>
                <w:tab w:val="left" w:pos="324"/>
              </w:tabs>
              <w:spacing w:line="360" w:lineRule="auto"/>
              <w:jc w:val="center"/>
              <w:rPr>
                <w:rFonts w:hint="default" w:ascii="宋体" w:eastAsia="宋体"/>
                <w:sz w:val="24"/>
                <w:lang w:val="en-US" w:eastAsia="zh-CN"/>
              </w:rPr>
            </w:pPr>
            <w:r>
              <w:rPr>
                <w:rFonts w:hint="eastAsia" w:ascii="宋体"/>
                <w:sz w:val="24"/>
                <w:lang w:val="en-US" w:eastAsia="zh-CN"/>
              </w:rPr>
              <w:t>B1003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添加成员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修改成员信息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族谱基本信息查询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查询族谱成员关系树</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查询全部成员信息汇总（部分）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C1003</w:t>
            </w:r>
          </w:p>
        </w:tc>
        <w:tc>
          <w:tcPr>
            <w:tcW w:w="626" w:type="dxa"/>
          </w:tcPr>
          <w:p>
            <w:pPr>
              <w:spacing w:line="360" w:lineRule="auto"/>
              <w:jc w:val="center"/>
              <w:rPr>
                <w:rFonts w:hint="default"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查询成员个人信息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查询成员近亲</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查询成员的分支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登录</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D2002</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sz w:val="24"/>
                <w:lang w:val="en-US" w:eastAsia="zh-CN"/>
              </w:rPr>
            </w:pPr>
            <w:r>
              <w:rPr>
                <w:rFonts w:hint="eastAsia" w:ascii="宋体"/>
                <w:sz w:val="24"/>
                <w:lang w:val="en-US" w:eastAsia="zh-CN"/>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注册</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D2003</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both"/>
              <w:rPr>
                <w:rFonts w:hint="default" w:ascii="宋体"/>
                <w:sz w:val="24"/>
                <w:lang w:val="en-US" w:eastAsia="zh-CN"/>
              </w:rPr>
            </w:pPr>
            <w:r>
              <w:rPr>
                <w:rFonts w:hint="eastAsia" w:ascii="宋体"/>
                <w:sz w:val="24"/>
                <w:lang w:val="en-US" w:eastAsia="zh-CN"/>
              </w:rPr>
              <w:t>注册电子族谱管理大师账号</w:t>
            </w:r>
          </w:p>
        </w:tc>
      </w:tr>
    </w:tbl>
    <w:p>
      <w:pPr>
        <w:spacing w:line="360" w:lineRule="auto"/>
        <w:jc w:val="center"/>
        <w:rPr>
          <w:rFonts w:hint="eastAsia" w:ascii="宋体"/>
          <w:sz w:val="24"/>
          <w:lang w:val="en-US" w:eastAsia="zh-CN"/>
        </w:rPr>
      </w:pPr>
    </w:p>
    <w:p>
      <w:pPr>
        <w:spacing w:line="360" w:lineRule="auto"/>
        <w:jc w:val="center"/>
        <w:rPr>
          <w:rFonts w:hint="eastAsia" w:ascii="宋体"/>
          <w:sz w:val="24"/>
          <w:lang w:val="en-US" w:eastAsia="zh-CN"/>
        </w:rPr>
      </w:pPr>
      <w:r>
        <w:rPr>
          <w:rFonts w:hint="eastAsia" w:ascii="宋体"/>
          <w:sz w:val="24"/>
          <w:lang w:val="en-US" w:eastAsia="zh-CN"/>
        </w:rPr>
        <w:t>软件功能结构图:</w:t>
      </w:r>
    </w:p>
    <w:p>
      <w:pPr>
        <w:spacing w:line="360" w:lineRule="auto"/>
        <w:jc w:val="center"/>
        <w:rPr>
          <w:rFonts w:ascii="宋体"/>
          <w:sz w:val="24"/>
        </w:rPr>
      </w:pPr>
      <w:r>
        <w:drawing>
          <wp:inline distT="0" distB="0" distL="114300" distR="114300">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7485" cy="313944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hint="default" w:eastAsia="黑体"/>
                <w:sz w:val="24"/>
                <w:lang w:val="en-US" w:eastAsia="zh-CN"/>
              </w:rPr>
            </w:pPr>
            <w:r>
              <w:rPr>
                <w:rFonts w:hint="eastAsia"/>
                <w:sz w:val="24"/>
                <w:lang w:val="en-US" w:eastAsia="zh-CN"/>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hint="default" w:eastAsia="黑体"/>
                <w:sz w:val="24"/>
                <w:lang w:val="en-US" w:eastAsia="zh-CN"/>
              </w:rPr>
            </w:pPr>
            <w:r>
              <w:rPr>
                <w:rFonts w:hint="eastAsia"/>
                <w:sz w:val="24"/>
                <w:lang w:val="en-US" w:eastAsia="zh-CN"/>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hint="default" w:eastAsia="黑体"/>
                <w:sz w:val="24"/>
                <w:lang w:val="en-US" w:eastAsia="zh-CN"/>
              </w:rPr>
            </w:pPr>
            <w:r>
              <w:rPr>
                <w:rFonts w:hint="eastAsia"/>
                <w:sz w:val="24"/>
                <w:lang w:val="en-US" w:eastAsia="zh-CN"/>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rFonts w:hint="default" w:eastAsia="宋体"/>
                <w:sz w:val="24"/>
                <w:lang w:val="en-US" w:eastAsia="zh-CN"/>
              </w:rPr>
            </w:pPr>
            <w:r>
              <w:rPr>
                <w:rFonts w:hint="eastAsia"/>
                <w:sz w:val="24"/>
                <w:lang w:val="en-US" w:eastAsia="zh-CN"/>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rFonts w:hint="default"/>
                <w:sz w:val="24"/>
                <w:lang w:val="en-US" w:eastAsia="zh-CN"/>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rFonts w:hint="default"/>
                <w:sz w:val="24"/>
                <w:lang w:val="en-US" w:eastAsia="zh-CN"/>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rPr>
            </w:pPr>
            <w:r>
              <w:rPr>
                <w:rFonts w:hint="eastAsia"/>
                <w:sz w:val="24"/>
                <w:lang w:val="en-US" w:eastAsia="zh-CN"/>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（接受者：超级管理员、类型:.text、出错信息：显示数据库报错信息）</w:t>
            </w:r>
          </w:p>
          <w:p>
            <w:pPr>
              <w:jc w:val="both"/>
              <w:rPr>
                <w:rFonts w:hint="default"/>
                <w:sz w:val="24"/>
                <w:lang w:val="en-US" w:eastAsia="zh-CN"/>
              </w:rPr>
            </w:pPr>
            <w:r>
              <w:rPr>
                <w:rFonts w:hint="eastAsia"/>
                <w:sz w:val="24"/>
                <w:lang w:val="en-US" w:eastAsia="zh-CN"/>
              </w:rPr>
              <w:t>查询结果（接受者：超级管理员、类型:.text、出错信息：显示数据库报错信息）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CN"/>
              </w:rPr>
            </w:pPr>
            <w:r>
              <w:rPr>
                <w:rFonts w:hint="eastAsia" w:eastAsia="黑体"/>
                <w:sz w:val="24"/>
                <w:lang w:val="en-US" w:eastAsia="zh-CN"/>
              </w:rPr>
              <w:t>创建族谱</w:t>
            </w:r>
          </w:p>
          <w:p>
            <w:pPr>
              <w:rPr>
                <w:rFonts w:hint="default" w:eastAsia="黑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族谱ID（输入源：族谱管理员、类型：char(15)、处理频度：每次要查询时）</w:t>
            </w:r>
          </w:p>
          <w:p>
            <w:pPr>
              <w:jc w:val="both"/>
              <w:rPr>
                <w:rFonts w:hint="default" w:eastAsia="宋体"/>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成员基本信息（成员姓名、性别、出生日期、住址、字辈等：由家族管理员输入、频度：每次添加成员时）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eastAsia"/>
                <w:sz w:val="24"/>
                <w:lang w:val="en-US" w:eastAsia="zh-CN"/>
              </w:rPr>
            </w:pPr>
            <w:r>
              <w:rPr>
                <w:rFonts w:hint="eastAsia"/>
                <w:sz w:val="24"/>
                <w:lang w:val="en-US" w:eastAsia="zh-CN"/>
              </w:rPr>
              <w:t>修改该成员信息表中的要修改的信息</w:t>
            </w:r>
          </w:p>
          <w:p>
            <w:pPr>
              <w:jc w:val="both"/>
              <w:rPr>
                <w:rFonts w:hint="default"/>
                <w:sz w:val="24"/>
                <w:lang w:val="en-US" w:eastAsia="zh-CN"/>
              </w:rPr>
            </w:pPr>
            <w:r>
              <w:rPr>
                <w:rFonts w:hint="eastAsia"/>
                <w:sz w:val="24"/>
                <w:lang w:val="en-US" w:eastAsia="zh-CN"/>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sz w:val="24"/>
                <w:lang w:val="en-US" w:eastAsia="zh-CN"/>
              </w:rPr>
            </w:pPr>
            <w:r>
              <w:rPr>
                <w:rFonts w:hint="eastAsia"/>
                <w:sz w:val="24"/>
                <w:lang w:val="en-US" w:eastAsia="zh-CN"/>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族谱ID（输入源：查询用户、类型：char(15)、处理频度：每次要查询时）</w:t>
            </w:r>
          </w:p>
          <w:p>
            <w:pPr>
              <w:jc w:val="both"/>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（接受者：查询用户、类型:.text、出错信息：显示数据库报错信息）</w:t>
            </w:r>
          </w:p>
          <w:p>
            <w:pPr>
              <w:jc w:val="both"/>
              <w:rPr>
                <w:rFonts w:hint="default" w:eastAsia="宋体"/>
                <w:color w:val="FF0000"/>
                <w:sz w:val="24"/>
                <w:lang w:val="en-US" w:eastAsia="zh-CN"/>
              </w:rPr>
            </w:pPr>
            <w:r>
              <w:rPr>
                <w:rFonts w:hint="eastAsia"/>
                <w:sz w:val="24"/>
                <w:lang w:val="en-US" w:eastAsia="zh-CN"/>
              </w:rPr>
              <w:t xml:space="preserve">查询结果（接受者：查询用户、类型:.text、出错信息：显示数据库报错信息）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查询结果（接受者：查询用户、类型:.text、出错信息：显示数据库报错信息）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hint="default" w:eastAsia="黑体"/>
                <w:sz w:val="21"/>
                <w:szCs w:val="21"/>
                <w:lang w:val="en-US" w:eastAsia="zh-CN"/>
              </w:rPr>
            </w:pPr>
            <w:r>
              <w:rPr>
                <w:rFonts w:hint="eastAsia" w:eastAsia="黑体"/>
                <w:sz w:val="24"/>
                <w:lang w:val="en-US" w:eastAsia="zh-CN"/>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hint="default" w:eastAsia="黑体"/>
                <w:sz w:val="24"/>
                <w:lang w:val="en-US" w:eastAsia="zh-CN"/>
              </w:rPr>
            </w:pPr>
            <w:r>
              <w:rPr>
                <w:rFonts w:hint="eastAsia" w:eastAsia="黑体"/>
                <w:sz w:val="24"/>
                <w:lang w:val="en-US" w:eastAsia="zh-CN"/>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jc w:val="left"/>
              <w:rPr>
                <w:rFonts w:hint="default" w:eastAsia="黑体"/>
                <w:sz w:val="24"/>
                <w:lang w:val="en-US" w:eastAsia="zh-CN"/>
              </w:rPr>
            </w:pPr>
            <w:r>
              <w:rPr>
                <w:rFonts w:hint="eastAsia" w:eastAsia="黑体"/>
                <w:sz w:val="24"/>
                <w:lang w:val="en-US" w:eastAsia="zh-CN"/>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rFonts w:hint="default" w:eastAsia="宋体"/>
                <w:sz w:val="24"/>
                <w:lang w:val="en-US" w:eastAsia="zh-CN"/>
              </w:rPr>
            </w:pPr>
            <w:r>
              <w:rPr>
                <w:rFonts w:hint="eastAsia"/>
                <w:sz w:val="24"/>
                <w:lang w:val="en-US" w:eastAsia="zh-CN"/>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用户输入账号密码登录到相应的端口界面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default"/>
                <w:sz w:val="24"/>
                <w:lang w:val="en-US" w:eastAsia="zh-CN"/>
              </w:rPr>
            </w:pPr>
            <w:r>
              <w:rPr>
                <w:rFonts w:hint="eastAsia"/>
                <w:sz w:val="24"/>
                <w:lang w:val="en-US" w:eastAsia="zh-CN"/>
              </w:rPr>
              <w:t>密码 （输入源：用户、类型：(char20)、处理频度：每次登录时）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查找数据库中是否存在输入的账号ID 存在即验证密码是否正确，正确则成功登录。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用户为自己注册一个账号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eastAsia"/>
                <w:sz w:val="24"/>
                <w:lang w:val="en-US" w:eastAsia="zh-CN"/>
              </w:rPr>
            </w:pPr>
            <w:r>
              <w:rPr>
                <w:rFonts w:hint="eastAsia"/>
                <w:sz w:val="24"/>
                <w:lang w:val="en-US" w:eastAsia="zh-CN"/>
              </w:rPr>
              <w:t>密码 （输入源：用户、类型：(char20)、处理频度：每次登录时）</w:t>
            </w:r>
          </w:p>
          <w:p>
            <w:pPr>
              <w:jc w:val="both"/>
              <w:rPr>
                <w:rFonts w:hint="eastAsia"/>
                <w:sz w:val="24"/>
                <w:lang w:val="en-US" w:eastAsia="zh-CN"/>
              </w:rPr>
            </w:pPr>
            <w:r>
              <w:rPr>
                <w:rFonts w:hint="eastAsia"/>
                <w:sz w:val="24"/>
                <w:lang w:val="en-US" w:eastAsia="zh-CN"/>
              </w:rPr>
              <w:t>账号信息（姓名、成员ID、邮箱等 频度：每次注册时）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判断账号ID、邮箱在数据库中是否重复，重复则报错，不重复则将用户注册的信息存入数据库中并返回操作结果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rPr>
          <w:rFonts w:hint="eastAsia"/>
          <w:lang w:val="en-US" w:eastAsia="zh-CN"/>
        </w:rPr>
      </w:pPr>
      <w:r>
        <w:rPr>
          <w:rFonts w:hint="eastAsia"/>
          <w:lang w:val="en-US" w:eastAsia="zh-CN"/>
        </w:rPr>
        <w:t>3.2.1数据处理能力：</w:t>
      </w:r>
    </w:p>
    <w:p>
      <w:pPr>
        <w:spacing w:line="360" w:lineRule="auto"/>
        <w:ind w:firstLine="425"/>
        <w:rPr>
          <w:rFonts w:hint="eastAsia"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应同时支持多个终端数 能承载最大并发用户数要求，达到族谱管理系统使用成员总人数的*φ，φ为0至1的常数。能处理</w:t>
      </w:r>
    </w:p>
    <w:p>
      <w:pPr>
        <w:pStyle w:val="5"/>
        <w:rPr>
          <w:rFonts w:hint="eastAsia"/>
          <w:lang w:val="en-US" w:eastAsia="zh-CN"/>
        </w:rPr>
      </w:pPr>
      <w:r>
        <w:rPr>
          <w:rFonts w:hint="eastAsia"/>
          <w:lang w:val="en-US" w:eastAsia="zh-CN"/>
        </w:rPr>
        <w:t>3.2.2时间特性：</w:t>
      </w:r>
    </w:p>
    <w:p>
      <w:pPr>
        <w:spacing w:line="360" w:lineRule="auto"/>
        <w:ind w:firstLine="425"/>
        <w:rPr>
          <w:rFonts w:hint="default"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rFonts w:hint="eastAsia"/>
          <w:color w:val="0000FF"/>
        </w:rPr>
      </w:pPr>
    </w:p>
    <w:p>
      <w:pPr>
        <w:pStyle w:val="5"/>
      </w:pPr>
      <w:r>
        <w:rPr>
          <w:rFonts w:hint="eastAsia"/>
        </w:rPr>
        <w:t>硬件约束</w:t>
      </w:r>
      <w:bookmarkEnd w:id="16"/>
    </w:p>
    <w:p>
      <w:pPr>
        <w:pStyle w:val="3"/>
        <w:rPr>
          <w:rFonts w:hint="eastAsia"/>
        </w:rPr>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hint="eastAsia"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5" w:name="_Toc18381316"/>
      <w:r>
        <w:rPr>
          <w:rFonts w:hint="eastAsia"/>
        </w:rPr>
        <w:t>硬件接口</w:t>
      </w:r>
      <w:bookmarkEnd w:id="25"/>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0"/>
        </w:numPr>
        <w:spacing w:line="360" w:lineRule="auto"/>
        <w:rPr>
          <w:i/>
          <w:iCs/>
          <w:color w:val="0000FF"/>
        </w:rPr>
      </w:pPr>
      <w:r>
        <w:rPr>
          <w:rFonts w:hint="eastAsia"/>
          <w:i/>
          <w:iCs/>
          <w:color w:val="0000FF"/>
        </w:rPr>
        <w:t>接口标识；</w:t>
      </w:r>
    </w:p>
    <w:p>
      <w:pPr>
        <w:numPr>
          <w:ilvl w:val="1"/>
          <w:numId w:val="10"/>
        </w:numPr>
        <w:spacing w:line="360" w:lineRule="auto"/>
        <w:rPr>
          <w:i/>
          <w:iCs/>
          <w:color w:val="0000FF"/>
        </w:rPr>
      </w:pPr>
      <w:r>
        <w:rPr>
          <w:rFonts w:hint="eastAsia"/>
          <w:i/>
          <w:iCs/>
          <w:color w:val="0000FF"/>
        </w:rPr>
        <w:t>功能描述；</w:t>
      </w:r>
    </w:p>
    <w:p>
      <w:pPr>
        <w:numPr>
          <w:ilvl w:val="1"/>
          <w:numId w:val="10"/>
        </w:numPr>
        <w:spacing w:line="360" w:lineRule="auto"/>
        <w:rPr>
          <w:i/>
          <w:iCs/>
          <w:color w:val="0000FF"/>
        </w:rPr>
      </w:pPr>
      <w:r>
        <w:rPr>
          <w:rFonts w:hint="eastAsia"/>
          <w:i/>
          <w:iCs/>
          <w:color w:val="0000FF"/>
        </w:rPr>
        <w:t>信号方向、格式、传输协议；</w:t>
      </w:r>
    </w:p>
    <w:p>
      <w:pPr>
        <w:numPr>
          <w:ilvl w:val="1"/>
          <w:numId w:val="10"/>
        </w:numPr>
        <w:spacing w:line="360" w:lineRule="auto"/>
        <w:rPr>
          <w:i/>
          <w:iCs/>
          <w:color w:val="0000FF"/>
        </w:rPr>
      </w:pPr>
      <w:r>
        <w:rPr>
          <w:rFonts w:hint="eastAsia"/>
          <w:i/>
          <w:iCs/>
          <w:color w:val="0000FF"/>
        </w:rPr>
        <w:t>优先级；</w:t>
      </w:r>
    </w:p>
    <w:p>
      <w:pPr>
        <w:numPr>
          <w:ilvl w:val="1"/>
          <w:numId w:val="10"/>
        </w:numPr>
        <w:spacing w:line="360" w:lineRule="auto"/>
        <w:rPr>
          <w:i/>
          <w:iCs/>
          <w:color w:val="0000FF"/>
        </w:rPr>
      </w:pPr>
      <w:r>
        <w:rPr>
          <w:rFonts w:hint="eastAsia"/>
          <w:i/>
          <w:iCs/>
          <w:color w:val="0000FF"/>
        </w:rPr>
        <w:t>响应时间；</w:t>
      </w:r>
    </w:p>
    <w:p>
      <w:pPr>
        <w:numPr>
          <w:ilvl w:val="1"/>
          <w:numId w:val="10"/>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6" w:name="_Toc18381317"/>
      <w:r>
        <w:rPr>
          <w:rFonts w:hint="eastAsia"/>
        </w:rPr>
        <w:t>软件接口</w:t>
      </w:r>
      <w:bookmarkEnd w:id="26"/>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1"/>
        </w:numPr>
        <w:spacing w:line="360" w:lineRule="auto"/>
        <w:rPr>
          <w:i/>
          <w:iCs/>
          <w:color w:val="0000FF"/>
        </w:rPr>
      </w:pPr>
      <w:r>
        <w:rPr>
          <w:rFonts w:hint="eastAsia"/>
          <w:i/>
          <w:iCs/>
          <w:color w:val="0000FF"/>
        </w:rPr>
        <w:t>接口标识；</w:t>
      </w:r>
    </w:p>
    <w:p>
      <w:pPr>
        <w:numPr>
          <w:ilvl w:val="1"/>
          <w:numId w:val="11"/>
        </w:numPr>
        <w:spacing w:line="360" w:lineRule="auto"/>
        <w:rPr>
          <w:i/>
          <w:iCs/>
          <w:color w:val="0000FF"/>
        </w:rPr>
      </w:pPr>
      <w:r>
        <w:rPr>
          <w:rFonts w:hint="eastAsia"/>
          <w:i/>
          <w:iCs/>
          <w:color w:val="0000FF"/>
        </w:rPr>
        <w:t>功能描述；</w:t>
      </w:r>
    </w:p>
    <w:p>
      <w:pPr>
        <w:numPr>
          <w:ilvl w:val="1"/>
          <w:numId w:val="11"/>
        </w:numPr>
        <w:spacing w:line="360" w:lineRule="auto"/>
        <w:rPr>
          <w:i/>
          <w:iCs/>
          <w:color w:val="0000FF"/>
        </w:rPr>
      </w:pPr>
      <w:r>
        <w:rPr>
          <w:rFonts w:hint="eastAsia"/>
          <w:i/>
          <w:iCs/>
          <w:color w:val="0000FF"/>
        </w:rPr>
        <w:t>数据流程和控制流程的方向；</w:t>
      </w:r>
    </w:p>
    <w:p>
      <w:pPr>
        <w:numPr>
          <w:ilvl w:val="1"/>
          <w:numId w:val="11"/>
        </w:numPr>
        <w:spacing w:line="360" w:lineRule="auto"/>
        <w:rPr>
          <w:i/>
          <w:iCs/>
          <w:color w:val="0000FF"/>
        </w:rPr>
      </w:pPr>
      <w:r>
        <w:rPr>
          <w:rFonts w:hint="eastAsia"/>
          <w:i/>
          <w:iCs/>
          <w:color w:val="0000FF"/>
        </w:rPr>
        <w:t>数据格式、容量；</w:t>
      </w:r>
    </w:p>
    <w:p>
      <w:pPr>
        <w:numPr>
          <w:ilvl w:val="1"/>
          <w:numId w:val="11"/>
        </w:numPr>
        <w:spacing w:line="360" w:lineRule="auto"/>
        <w:rPr>
          <w:i/>
          <w:iCs/>
          <w:color w:val="0000FF"/>
        </w:rPr>
      </w:pPr>
      <w:r>
        <w:rPr>
          <w:rFonts w:hint="eastAsia"/>
          <w:i/>
          <w:iCs/>
          <w:color w:val="0000FF"/>
        </w:rPr>
        <w:t>接口类型（如手动或自动）；</w:t>
      </w:r>
    </w:p>
    <w:p>
      <w:pPr>
        <w:numPr>
          <w:ilvl w:val="1"/>
          <w:numId w:val="11"/>
        </w:numPr>
        <w:spacing w:line="360" w:lineRule="auto"/>
        <w:rPr>
          <w:i/>
          <w:iCs/>
          <w:color w:val="0000FF"/>
        </w:rPr>
      </w:pPr>
      <w:r>
        <w:rPr>
          <w:rFonts w:hint="eastAsia"/>
          <w:i/>
          <w:iCs/>
          <w:color w:val="0000FF"/>
        </w:rPr>
        <w:t>接口数据中断的优先级别；</w:t>
      </w:r>
    </w:p>
    <w:p>
      <w:pPr>
        <w:numPr>
          <w:ilvl w:val="1"/>
          <w:numId w:val="11"/>
        </w:numPr>
        <w:spacing w:line="360" w:lineRule="auto"/>
        <w:rPr>
          <w:i/>
          <w:iCs/>
          <w:color w:val="0000FF"/>
        </w:rPr>
      </w:pPr>
      <w:r>
        <w:rPr>
          <w:rFonts w:hint="eastAsia"/>
          <w:i/>
          <w:iCs/>
          <w:color w:val="0000FF"/>
        </w:rPr>
        <w:t>中断响应时间；</w:t>
      </w:r>
    </w:p>
    <w:p>
      <w:pPr>
        <w:numPr>
          <w:ilvl w:val="1"/>
          <w:numId w:val="11"/>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7" w:name="_Toc18381318"/>
      <w:r>
        <w:rPr>
          <w:rFonts w:hint="eastAsia"/>
        </w:rPr>
        <w:t>通信接口</w:t>
      </w:r>
      <w:bookmarkEnd w:id="27"/>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pPr>
        <w:rPr>
          <w:rFonts w:hint="eastAsia"/>
        </w:rPr>
      </w:pPr>
      <w:r>
        <w:rPr>
          <w:rFonts w:hint="eastAsia"/>
        </w:rPr>
        <w:t>1、顶层数据流图</w:t>
      </w:r>
    </w:p>
    <w:p>
      <w:pPr>
        <w:rPr>
          <w:rFonts w:hint="eastAsia"/>
        </w:rPr>
      </w:pPr>
      <w:r>
        <w:drawing>
          <wp:inline distT="0" distB="0" distL="114300" distR="11430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945" cy="2426335"/>
                    </a:xfrm>
                    <a:prstGeom prst="rect">
                      <a:avLst/>
                    </a:prstGeom>
                    <a:noFill/>
                    <a:ln>
                      <a:noFill/>
                    </a:ln>
                  </pic:spPr>
                </pic:pic>
              </a:graphicData>
            </a:graphic>
          </wp:inline>
        </w:drawing>
      </w:r>
    </w:p>
    <w:p>
      <w:pPr>
        <w:numPr>
          <w:ilvl w:val="0"/>
          <w:numId w:val="12"/>
        </w:numPr>
        <w:rPr>
          <w:rFonts w:hint="eastAsia"/>
        </w:rPr>
      </w:pPr>
      <w:r>
        <w:rPr>
          <w:rFonts w:hint="eastAsia"/>
        </w:rPr>
        <w:t>第</w:t>
      </w:r>
      <w:r>
        <w:rPr>
          <w:rFonts w:hint="eastAsia"/>
          <w:lang w:val="en-US" w:eastAsia="zh-CN"/>
        </w:rPr>
        <w:t>1</w:t>
      </w:r>
      <w:r>
        <w:rPr>
          <w:rFonts w:hint="eastAsia"/>
        </w:rPr>
        <w:t>层</w:t>
      </w:r>
    </w:p>
    <w:p>
      <w:pPr>
        <w:numPr>
          <w:ilvl w:val="0"/>
          <w:numId w:val="0"/>
        </w:numPr>
        <w:rPr>
          <w:rFonts w:hint="eastAsia"/>
        </w:rPr>
      </w:pPr>
      <w:r>
        <w:drawing>
          <wp:inline distT="0" distB="0" distL="114300" distR="114300">
            <wp:extent cx="5276850" cy="21297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6850" cy="2129790"/>
                    </a:xfrm>
                    <a:prstGeom prst="rect">
                      <a:avLst/>
                    </a:prstGeom>
                    <a:noFill/>
                    <a:ln>
                      <a:noFill/>
                    </a:ln>
                  </pic:spPr>
                </pic:pic>
              </a:graphicData>
            </a:graphic>
          </wp:inline>
        </w:drawing>
      </w:r>
    </w:p>
    <w:p>
      <w:pPr>
        <w:numPr>
          <w:ilvl w:val="0"/>
          <w:numId w:val="12"/>
        </w:numPr>
        <w:ind w:left="0" w:leftChars="0" w:firstLine="0" w:firstLineChars="0"/>
        <w:rPr>
          <w:rFonts w:hint="eastAsia"/>
        </w:rPr>
      </w:pPr>
      <w:r>
        <w:rPr>
          <w:rFonts w:hint="eastAsia"/>
        </w:rPr>
        <w:t>第</w:t>
      </w:r>
      <w:r>
        <w:rPr>
          <w:rFonts w:hint="eastAsia"/>
          <w:lang w:val="en-US" w:eastAsia="zh-CN"/>
        </w:rPr>
        <w:t>2</w:t>
      </w:r>
      <w:r>
        <w:rPr>
          <w:rFonts w:hint="eastAsia"/>
        </w:rPr>
        <w:t>层</w:t>
      </w:r>
    </w:p>
    <w:p>
      <w:pPr>
        <w:numPr>
          <w:ilvl w:val="0"/>
          <w:numId w:val="0"/>
        </w:numPr>
        <w:ind w:leftChars="0"/>
        <w:rPr>
          <w:rFonts w:hint="default" w:eastAsia="宋体"/>
          <w:lang w:val="en-US" w:eastAsia="zh-CN"/>
        </w:rPr>
      </w:pPr>
      <w:r>
        <w:rPr>
          <w:rFonts w:hint="eastAsia"/>
          <w:lang w:val="en-US" w:eastAsia="zh-CN"/>
        </w:rPr>
        <w:t>1)注册</w:t>
      </w:r>
    </w:p>
    <w:p>
      <w:pPr>
        <w:numPr>
          <w:ilvl w:val="0"/>
          <w:numId w:val="0"/>
        </w:numPr>
        <w:ind w:leftChars="0"/>
      </w:pPr>
      <w:r>
        <w:drawing>
          <wp:inline distT="0" distB="0" distL="114300" distR="114300">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05486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2)账号管理</w:t>
      </w:r>
    </w:p>
    <w:p>
      <w:pPr>
        <w:numPr>
          <w:ilvl w:val="0"/>
          <w:numId w:val="0"/>
        </w:numPr>
        <w:ind w:leftChars="0"/>
      </w:pPr>
      <w:r>
        <w:drawing>
          <wp:inline distT="0" distB="0" distL="114300" distR="114300">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1831975"/>
                    </a:xfrm>
                    <a:prstGeom prst="rect">
                      <a:avLst/>
                    </a:prstGeom>
                    <a:noFill/>
                    <a:ln>
                      <a:noFill/>
                    </a:ln>
                  </pic:spPr>
                </pic:pic>
              </a:graphicData>
            </a:graphic>
          </wp:inline>
        </w:drawing>
      </w:r>
    </w:p>
    <w:p>
      <w:pPr>
        <w:numPr>
          <w:ilvl w:val="0"/>
          <w:numId w:val="0"/>
        </w:numPr>
        <w:ind w:leftChars="0"/>
      </w:pPr>
      <w:r>
        <w:rPr>
          <w:rFonts w:hint="eastAsia"/>
          <w:lang w:val="en-US" w:eastAsia="zh-CN"/>
        </w:rPr>
        <w:t>3)族谱管理</w:t>
      </w:r>
      <w:r>
        <w:drawing>
          <wp:inline distT="0" distB="0" distL="114300" distR="114300">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675" cy="251714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4)成员管理</w:t>
      </w:r>
    </w:p>
    <w:p>
      <w:pPr>
        <w:numPr>
          <w:ilvl w:val="0"/>
          <w:numId w:val="0"/>
        </w:numPr>
        <w:ind w:leftChars="0"/>
      </w:pPr>
      <w:r>
        <w:drawing>
          <wp:inline distT="0" distB="0" distL="114300" distR="114300">
            <wp:extent cx="5275580" cy="3124200"/>
            <wp:effectExtent l="0" t="0" r="1270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5580" cy="31242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5)综合查询</w:t>
      </w:r>
    </w:p>
    <w:p>
      <w:pPr>
        <w:numPr>
          <w:ilvl w:val="0"/>
          <w:numId w:val="0"/>
        </w:numPr>
        <w:ind w:leftChars="0"/>
        <w:rPr>
          <w:rFonts w:hint="default"/>
          <w:lang w:val="en-US" w:eastAsia="zh-CN"/>
        </w:rPr>
      </w:pPr>
      <w:r>
        <w:drawing>
          <wp:inline distT="0" distB="0" distL="114300" distR="114300">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72405" cy="342773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二、数据字典</w:t>
      </w:r>
    </w:p>
    <w:p>
      <w:pPr>
        <w:rPr>
          <w:rFonts w:hint="eastAsia" w:asciiTheme="minorEastAsia" w:hAnsiTheme="minorEastAsia" w:eastAsiaTheme="minorEastAsia" w:cstheme="minorEastAsia"/>
          <w:i/>
          <w:sz w:val="21"/>
          <w:szCs w:val="21"/>
        </w:rPr>
      </w:pPr>
      <w:r>
        <w:rPr>
          <w:rFonts w:hint="eastAsia" w:asciiTheme="minorEastAsia" w:hAnsiTheme="minorEastAsia" w:eastAsiaTheme="minorEastAsia" w:cstheme="minorEastAsia"/>
          <w:sz w:val="21"/>
          <w:szCs w:val="21"/>
        </w:rPr>
        <w:t>1、数据流</w:t>
      </w: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用户注册</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用户注册数据流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用户注册一个包含自己信息的账号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2</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账号管理</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账号管理数据流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超级管理员指定查看或操作用户信息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账号信息查询子系统/账号管理子系统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3</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族谱管理</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族谱管理员管理成员或者族谱的信息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族谱基本信息/成员基本信息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族谱管理子系统/成员管理子系统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无</w:t>
            </w:r>
          </w:p>
        </w:tc>
      </w:tr>
    </w:tbl>
    <w:p>
      <w:pPr>
        <w:rPr>
          <w:rFonts w:hint="eastAsia"/>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4</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综合查询</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综合查询数据流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对存有的信息进行综合查询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综合查询子系统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eastAsia="宋体"/>
                <w:i w:val="0"/>
                <w:iCs w:val="0"/>
                <w:color w:val="000000" w:themeColor="text1"/>
                <w:sz w:val="21"/>
                <w:szCs w:val="21"/>
                <w:lang w:val="en-US" w:eastAsia="zh-CN"/>
                <w14:textFill>
                  <w14:solidFill>
                    <w14:schemeClr w14:val="tx1"/>
                  </w14:solidFill>
                </w14:textFill>
              </w:rPr>
            </w:pPr>
            <w:r>
              <w:rPr>
                <w:rFonts w:hint="eastAsia"/>
                <w:i w:val="0"/>
                <w:iCs w:val="0"/>
                <w:color w:val="000000" w:themeColor="text1"/>
                <w:sz w:val="21"/>
                <w:szCs w:val="21"/>
                <w:lang w:val="en-US" w:eastAsia="zh-CN"/>
                <w14:textFill>
                  <w14:solidFill>
                    <w14:schemeClr w14:val="tx1"/>
                  </w14:solidFill>
                </w14:textFill>
              </w:rPr>
              <w:t>无</w:t>
            </w:r>
          </w:p>
        </w:tc>
      </w:tr>
    </w:tbl>
    <w:p>
      <w:pPr>
        <w:rPr>
          <w:rFonts w:hint="eastAsia"/>
        </w:rPr>
      </w:pPr>
    </w:p>
    <w:p>
      <w:pPr>
        <w:rPr>
          <w:rFonts w:hint="eastAsia"/>
        </w:rPr>
      </w:pPr>
    </w:p>
    <w:p>
      <w:pPr>
        <w:rPr>
          <w:i/>
          <w:sz w:val="21"/>
          <w:szCs w:val="21"/>
        </w:rPr>
      </w:pPr>
      <w:r>
        <w:rPr>
          <w:rFonts w:hint="eastAsia"/>
          <w:sz w:val="21"/>
          <w:szCs w:val="21"/>
        </w:rPr>
        <w:t>2、加工</w:t>
      </w: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（1）</w:t>
      </w:r>
      <w:r>
        <w:rPr>
          <w:rFonts w:hint="eastAsia"/>
          <w:iCs/>
          <w:color w:val="000000" w:themeColor="text1"/>
          <w:sz w:val="21"/>
          <w:szCs w:val="21"/>
          <w:lang w:val="en-US" w:eastAsia="zh-CN"/>
          <w14:textFill>
            <w14:solidFill>
              <w14:schemeClr w14:val="tx1"/>
            </w14:solidFill>
          </w14:textFill>
        </w:rPr>
        <w:t>账号管理</w:t>
      </w:r>
      <w:r>
        <w:rPr>
          <w:rFonts w:hint="eastAsia"/>
          <w:iCs/>
          <w:color w:val="000000" w:themeColor="text1"/>
          <w:sz w:val="21"/>
          <w:szCs w:val="21"/>
          <w14:textFill>
            <w14:solidFill>
              <w14:schemeClr w14:val="tx1"/>
            </w14:solidFill>
          </w14:textFill>
        </w:rPr>
        <w:t>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账号管理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A1</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超级管理员对账号进行管理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登录信息、账号ID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操作结果、账号信息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超级管理员登录之后，根据输入的ID来对数据库当中对应的用户进行管理，然后返回信息给超级管理员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2</w:t>
      </w: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族谱管理</w:t>
      </w:r>
      <w:r>
        <w:rPr>
          <w:rFonts w:hint="eastAsia"/>
          <w:iCs/>
          <w:color w:val="000000" w:themeColor="text1"/>
          <w:sz w:val="21"/>
          <w:szCs w:val="21"/>
          <w14:textFill>
            <w14:solidFill>
              <w14:schemeClr w14:val="tx1"/>
            </w14:solidFill>
          </w14:textFill>
        </w:rPr>
        <w:t>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A2</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族谱管理员对族谱进行管理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族谱管理员登录之后，可以选择创建一个族谱，或者是根据ID对已有的族谱进行管理，之后返回操作结果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iCs/>
          <w:color w:val="000000" w:themeColor="text1"/>
          <w:sz w:val="21"/>
          <w:szCs w:val="21"/>
          <w14:textFill>
            <w14:solidFill>
              <w14:schemeClr w14:val="tx1"/>
            </w14:solidFill>
          </w14:textFill>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3</w:t>
      </w: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成员管理</w:t>
      </w:r>
      <w:r>
        <w:rPr>
          <w:rFonts w:hint="eastAsia"/>
          <w:iCs/>
          <w:color w:val="000000" w:themeColor="text1"/>
          <w:sz w:val="21"/>
          <w:szCs w:val="21"/>
          <w14:textFill>
            <w14:solidFill>
              <w14:schemeClr w14:val="tx1"/>
            </w14:solidFill>
          </w14:textFill>
        </w:rPr>
        <w:t>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A3</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族谱管理员对族谱成员进行管理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族谱管理员登录之后，可以输入基本信息来为家族添加一个成员，也可以根据ID修改一个成员信息，返回结果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4</w:t>
      </w:r>
      <w:r>
        <w:rPr>
          <w:rFonts w:hint="eastAsia"/>
          <w:iCs/>
          <w:color w:val="000000" w:themeColor="text1"/>
          <w:sz w:val="21"/>
          <w:szCs w:val="21"/>
          <w14:textFill>
            <w14:solidFill>
              <w14:schemeClr w14:val="tx1"/>
            </w14:solidFill>
          </w14:textFill>
        </w:rPr>
        <w:t>）</w:t>
      </w:r>
      <w:r>
        <w:rPr>
          <w:rFonts w:hint="eastAsia"/>
          <w:iCs/>
          <w:color w:val="000000" w:themeColor="text1"/>
          <w:sz w:val="21"/>
          <w:szCs w:val="21"/>
          <w:lang w:val="en-US" w:eastAsia="zh-CN"/>
          <w14:textFill>
            <w14:solidFill>
              <w14:schemeClr w14:val="tx1"/>
            </w14:solidFill>
          </w14:textFill>
        </w:rPr>
        <w:t>综合查询</w:t>
      </w:r>
      <w:r>
        <w:rPr>
          <w:rFonts w:hint="eastAsia"/>
          <w:iCs/>
          <w:color w:val="000000" w:themeColor="text1"/>
          <w:sz w:val="21"/>
          <w:szCs w:val="21"/>
          <w14:textFill>
            <w14:solidFill>
              <w14:schemeClr w14:val="tx1"/>
            </w14:solidFill>
          </w14:textFill>
        </w:rPr>
        <w:t>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A4</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族谱管理员/成员对系统分条件查询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族谱基本信息、成员信息汇总表、族谱成员关系表、成员基本信息、成员近亲信息、成员分支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族谱管理员根据族谱ID来查询族谱的基本信息，或者是了解自己族谱有哪些成员以及他们的关系。而个人的话用自己的ID查询自己的个人信息或者是近亲或者是分支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FF"/>
        </w:rPr>
      </w:pPr>
    </w:p>
    <w:p>
      <w:pPr>
        <w:numPr>
          <w:ilvl w:val="0"/>
          <w:numId w:val="12"/>
        </w:numPr>
        <w:ind w:left="0" w:leftChars="0" w:firstLine="0" w:firstLineChars="0"/>
        <w:rPr>
          <w:rFonts w:hint="eastAsia"/>
          <w:sz w:val="21"/>
          <w:szCs w:val="21"/>
        </w:rPr>
      </w:pPr>
      <w:r>
        <w:rPr>
          <w:rFonts w:hint="eastAsia"/>
          <w:sz w:val="21"/>
          <w:szCs w:val="21"/>
        </w:rPr>
        <w:t>文件（存储）</w:t>
      </w:r>
    </w:p>
    <w:p>
      <w:pPr>
        <w:numPr>
          <w:numId w:val="0"/>
        </w:numPr>
        <w:ind w:leftChars="0"/>
        <w:rPr>
          <w:rFonts w:hint="eastAsia"/>
          <w:sz w:val="21"/>
          <w:szCs w:val="21"/>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族谱信息</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储存一个家族族谱的基本信息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3.1创建族谱 3.2修改族谱 3.3删除族谱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5.1族谱基本信息查询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族谱管理员管理族谱的时候会对族谱进行操作，这时会修改已存储的族谱基本信息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2</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族谱信息</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储存一个家族成员的部分基本信息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5.2查询成员信息汇总表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族谱管理员管理家族成员的的时候会修改家族总的成员信息，这些变动都反映出来</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3</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族谱成员关系</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族谱成员关系表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储存一个成员拥有哪些关系（子女配偶）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族谱成员关系表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snapToGrid w:val="0"/>
                <w:color w:val="000000" w:themeColor="text1"/>
                <w:sz w:val="21"/>
                <w:szCs w:val="21"/>
                <w:lang w:val="en-US" w:eastAsia="zh-CN" w:bidi="ar-SA"/>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5.3 查询族谱成员关系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族谱管理员所在家族有新的亲戚关系发生变动的时候，对应的族谱成员关系就发生了变化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4</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成员基本信息</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保存某一个成员所具有的信息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snapToGrid w:val="0"/>
                <w:color w:val="000000" w:themeColor="text1"/>
                <w:sz w:val="21"/>
                <w:szCs w:val="21"/>
                <w:lang w:val="en-US" w:eastAsia="zh-CN" w:bidi="ar-SA"/>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5.4成员个人信息查询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族谱管理员针对某一个成员进行操作的时候，或者是某个成员自己修改信息的时候，就会加工文件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5</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成员近亲查询</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描述一个成员拥有哪些近亲关系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snapToGrid w:val="0"/>
                <w:color w:val="000000" w:themeColor="text1"/>
                <w:sz w:val="21"/>
                <w:szCs w:val="21"/>
                <w:lang w:val="en-US" w:eastAsia="zh-CN" w:bidi="ar-SA"/>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5.5成员近亲查询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某一个人的身边有新的亲戚出现（例如表弟出生），对应这个用户的近亲也会发生改变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hint="eastAsia"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6</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成员分支图</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储存一个成员后代往下的分支信息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snapToGrid w:val="0"/>
                <w:color w:val="000000" w:themeColor="text1"/>
                <w:sz w:val="21"/>
                <w:szCs w:val="21"/>
                <w:lang w:val="en-US" w:eastAsia="zh-CN" w:bidi="ar-SA"/>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5.5成员分支查询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族谱管理员所在家族有新的亲戚关系发生变动的时候（后代出生），进行相应的后代添加；修改亦是如此</w:t>
            </w:r>
            <w:bookmarkStart w:id="28" w:name="_GoBack"/>
            <w:bookmarkEnd w:id="28"/>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olor w:val="000000" w:themeColor="text1"/>
                <w:sz w:val="21"/>
                <w:szCs w:val="21"/>
                <w:lang w:val="en-US" w:eastAsia="zh-CN"/>
                <w14:textFill>
                  <w14:solidFill>
                    <w14:schemeClr w14:val="tx1"/>
                  </w14:solidFill>
                </w14:textFill>
              </w:rPr>
              <w:t>无</w:t>
            </w:r>
          </w:p>
        </w:tc>
      </w:tr>
    </w:tbl>
    <w:p>
      <w:pPr>
        <w:spacing w:line="360" w:lineRule="auto"/>
        <w:ind w:left="425"/>
        <w:rPr>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59C93"/>
    <w:multiLevelType w:val="singleLevel"/>
    <w:tmpl w:val="91459C93"/>
    <w:lvl w:ilvl="0" w:tentative="0">
      <w:start w:val="2"/>
      <w:numFmt w:val="decimal"/>
      <w:suff w:val="nothing"/>
      <w:lvlText w:val="%1、"/>
      <w:lvlJc w:val="left"/>
    </w:lvl>
  </w:abstractNum>
  <w:abstractNum w:abstractNumId="1">
    <w:nsid w:val="9878399C"/>
    <w:multiLevelType w:val="singleLevel"/>
    <w:tmpl w:val="9878399C"/>
    <w:lvl w:ilvl="0" w:tentative="0">
      <w:start w:val="1"/>
      <w:numFmt w:val="decimal"/>
      <w:suff w:val="nothing"/>
      <w:lvlText w:val="（%1）"/>
      <w:lvlJc w:val="left"/>
    </w:lvl>
  </w:abstractNum>
  <w:abstractNum w:abstractNumId="2">
    <w:nsid w:val="9B23357A"/>
    <w:multiLevelType w:val="singleLevel"/>
    <w:tmpl w:val="9B23357A"/>
    <w:lvl w:ilvl="0" w:tentative="0">
      <w:start w:val="1"/>
      <w:numFmt w:val="decimal"/>
      <w:suff w:val="nothing"/>
      <w:lvlText w:val="（%1）"/>
      <w:lvlJc w:val="left"/>
    </w:lvl>
  </w:abstractNum>
  <w:abstractNum w:abstractNumId="3">
    <w:nsid w:val="A27325EA"/>
    <w:multiLevelType w:val="singleLevel"/>
    <w:tmpl w:val="A27325EA"/>
    <w:lvl w:ilvl="0" w:tentative="0">
      <w:start w:val="1"/>
      <w:numFmt w:val="decimal"/>
      <w:suff w:val="nothing"/>
      <w:lvlText w:val="（%1）"/>
      <w:lvlJc w:val="left"/>
    </w:lvl>
  </w:abstractNum>
  <w:abstractNum w:abstractNumId="4">
    <w:nsid w:val="A8AB4CF7"/>
    <w:multiLevelType w:val="singleLevel"/>
    <w:tmpl w:val="A8AB4CF7"/>
    <w:lvl w:ilvl="0" w:tentative="0">
      <w:start w:val="1"/>
      <w:numFmt w:val="decimal"/>
      <w:suff w:val="nothing"/>
      <w:lvlText w:val="（%1）"/>
      <w:lvlJc w:val="left"/>
    </w:lvl>
  </w:abstractNum>
  <w:abstractNum w:abstractNumId="5">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1">
    <w:nsid w:val="7EFE201F"/>
    <w:multiLevelType w:val="singleLevel"/>
    <w:tmpl w:val="7EFE201F"/>
    <w:lvl w:ilvl="0" w:tentative="0">
      <w:start w:val="1"/>
      <w:numFmt w:val="decimal"/>
      <w:suff w:val="nothing"/>
      <w:lvlText w:val="（%1）"/>
      <w:lvlJc w:val="left"/>
    </w:lvl>
  </w:abstractNum>
  <w:num w:numId="1">
    <w:abstractNumId w:val="5"/>
  </w:num>
  <w:num w:numId="2">
    <w:abstractNumId w:val="9"/>
  </w:num>
  <w:num w:numId="3">
    <w:abstractNumId w:val="10"/>
  </w:num>
  <w:num w:numId="4">
    <w:abstractNumId w:val="11"/>
  </w:num>
  <w:num w:numId="5">
    <w:abstractNumId w:val="2"/>
  </w:num>
  <w:num w:numId="6">
    <w:abstractNumId w:val="4"/>
  </w:num>
  <w:num w:numId="7">
    <w:abstractNumId w:val="1"/>
  </w:num>
  <w:num w:numId="8">
    <w:abstractNumId w:val="6"/>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09D85426"/>
    <w:rsid w:val="13002A09"/>
    <w:rsid w:val="1E6863E6"/>
    <w:rsid w:val="1FBC4A8F"/>
    <w:rsid w:val="28A54FDA"/>
    <w:rsid w:val="29C326FB"/>
    <w:rsid w:val="2C593770"/>
    <w:rsid w:val="335C7007"/>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560</Words>
  <Characters>3196</Characters>
  <Lines>26</Lines>
  <Paragraphs>7</Paragraphs>
  <TotalTime>2</TotalTime>
  <ScaleCrop>false</ScaleCrop>
  <LinksUpToDate>false</LinksUpToDate>
  <CharactersWithSpaces>3749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你的影子xh</cp:lastModifiedBy>
  <dcterms:modified xsi:type="dcterms:W3CDTF">2020-06-18T19:31:45Z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