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Style w:val="author-a-z84zz67zz77zz83zz72zz88zaz67zz65z5z68zz90zlz69zdp"/>
          <w:rtl w:val="0"/>
          <w:lang w:val="fr-FR"/>
        </w:rPr>
        <w:t>Files organisation Episode Notebook</w:t>
      </w: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 xml:space="preserve">Part of FAIR in (bio) practice,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"https://carpentries-incubator.github.io/fair-bio-practice"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https://carpentries-incubator.github.io/fair-bio-practice</w:t>
      </w:r>
      <w:r>
        <w:rPr/>
        <w:fldChar w:fldCharType="end" w:fldLock="0"/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>Type your name and institution:</w:t>
      </w:r>
    </w:p>
    <w:p>
      <w:pPr>
        <w:pStyle w:val="Body"/>
        <w:jc w:val="both"/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  <w:jc w:val="both"/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  <w:jc w:val="both"/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Exercise 1.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en-US"/>
        </w:rPr>
        <w:t>Naming and sorting</w:t>
      </w: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 xml:space="preserve">Have a look at the example files from a project, similar to the one from the previous metadata episode.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>For example,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LD_phyA_off_t04_2020-08-12.norm.xlsx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is a file that contains normalized data (norm), from experiment in long day (LD) for genotype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phyA, with media off sucrose (off).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>All the files have been sorted by name and demonstrate consequences of different naming strategies.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author-a-z84zz67zz77zz83zz72zz88zaz67zz65z5z68zz90zlz69zdp"/>
          <w:rtl w:val="0"/>
          <w:lang w:val="en-US"/>
        </w:rPr>
        <w:t>For your information, to encode experimental details the following conventions were taken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phyB/phyA are sample genotypes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sXX is the sample number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LD/SD are different light conditions (long or short day)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on/off are different media (on sucrose, off sucrose)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measurement date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other details are timepoint and raw or normalized data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2020-07-14_s12_phyB_on_SD_t04.raw.xlsx</w:t>
        <w:tab/>
        <w:t>(1)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2020-07-14_s1_phyA_on_LD_t05.raw.xlsx</w:t>
        <w:tab/>
        <w:t>(2)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2020-07-14_s2_phyB_on_SD_t11.raw.xlsx</w:t>
        <w:tab/>
        <w:t>(3)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2020-08-12_s03_phyA_on_LD_t03.raw.xlsx</w:t>
        <w:tab/>
        <w:t>(4)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2020-08-12_s12_phyB_on_LD_t01.raw.xlsx</w:t>
        <w:tab/>
        <w:t>(5)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2020-08-13_s01_phyB_on_SD_t02.raw.xlsx</w:t>
        <w:tab/>
        <w:t>(6)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2020-7-12_s2_phyB_on_SD_t01.raw.xlsx</w:t>
        <w:tab/>
        <w:t>(7)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AUG-13_phyB_on_LD_s1_t11.raw.xlsx</w:t>
        <w:tab/>
        <w:t>(8)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JUL-31_phyB_on_LD_s1_t03.raw.xlsx</w:t>
        <w:tab/>
        <w:tab/>
        <w:t>(9)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LD_phyA_off_t04_2020-08-12.norm.xlsx</w:t>
        <w:tab/>
        <w:t>(10)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LD_phyA_on_t04_2020-07-14.norm.xlsx</w:t>
        <w:tab/>
        <w:t>(11)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LD_phyB_off_t04_2020-08-12.norm.xlsx</w:t>
        <w:tab/>
        <w:t>(12)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LD_phyB_on_t04_2020-07-14.norm.xlsx</w:t>
        <w:tab/>
        <w:t>(13)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SD_phyB_off_t04_2020-08-13.norm.xlsx</w:t>
        <w:tab/>
        <w:t>(14)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SD_phyB_on_t04_2020-07-12.norm.xlsx</w:t>
        <w:tab/>
        <w:t>(15)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SD_phya_off_t04_2020-08-13.norm.xlsx</w:t>
        <w:tab/>
        <w:t>(16)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SD_phya_ons_t04_2020-07-12.norm.xlsx</w:t>
        <w:tab/>
        <w:t>(17)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ld_phyA_ons_t04_2020-08-12.norm.xlsx</w:t>
        <w:tab/>
        <w:t>(18)</w:t>
      </w:r>
      <w:r>
        <w:rPr>
          <w:rFonts w:ascii="Times New Roman" w:hAnsi="Times New Roman" w:hint="default"/>
          <w:rtl w:val="0"/>
          <w:lang w:val="en-US"/>
        </w:rPr>
        <w:t>  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Blue room: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Focus on the data with date first: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2020-07-14_s12_phyB_on_SD_t04.raw.xlsx</w:t>
        <w:tab/>
        <w:t>(1)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2020-07-14_s1_phyA_on_LD_t05.raw.xlsx</w:t>
        <w:tab/>
        <w:t>(2)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2020-07-14_s2_phyB_on_SD_t11.raw.xlsx</w:t>
        <w:tab/>
        <w:t>(3)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2020-08-12_s03_phyA_on_LD_t03.raw.xlsx</w:t>
        <w:tab/>
        <w:t>(4)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2020-08-12_s12_phyB_on_LD_t01.raw.xlsx</w:t>
        <w:tab/>
        <w:t>(5)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2020-08-13_s01_phyB_on_SD_t02.raw.xlsx</w:t>
        <w:tab/>
        <w:t>(6)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2020-7-12_s2_phyB_on_SD_t01.raw.xlsx</w:t>
        <w:tab/>
        <w:t>(7)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AUG-13_phyB_on_LD_s1_t11.raw.xlsx</w:t>
        <w:tab/>
        <w:t>(8)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JUL-31_phyB_on_LD_s1_t03.raw.xlsx</w:t>
        <w:tab/>
        <w:tab/>
        <w:t>(9)</w:t>
      </w:r>
      <w:r>
        <w:rPr>
          <w:rFonts w:ascii="Times New Roman" w:hAnsi="Times New Roman" w:hint="default"/>
          <w:rtl w:val="0"/>
          <w:lang w:val="en-US"/>
        </w:rPr>
        <w:t>  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</w:rPr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What are the problems with having the date first?</w:t>
      </w:r>
      <w:r>
        <w:rPr>
          <w:rStyle w:val="author-a-z84zz67zz77zz83zz72zz88zaz67zz65z5z68zz90zlz69zdp"/>
          <w:rtl w:val="0"/>
        </w:rPr>
        <w:br w:type="textWrapping"/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How do different date formats behave once sorted (eg 1,2 vs 8,9)?</w:t>
      </w:r>
      <w:r>
        <w:rPr>
          <w:rStyle w:val="author-a-z84zz67zz77zz83zz72zz88zaz67zz65z5z68zz90zlz69zdp"/>
          <w:rtl w:val="0"/>
        </w:rPr>
        <w:br w:type="textWrapping"/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Do you see what happens when you mix conventions?</w:t>
      </w:r>
    </w:p>
    <w:p>
      <w:pPr>
        <w:pStyle w:val="Body"/>
      </w:pPr>
      <w:r>
        <w:rPr>
          <w:rStyle w:val="author-a-z84zz67zz77zz83zz72zz88zaz67zz65z5z68zz90zlz69zdp"/>
          <w:rtl w:val="0"/>
        </w:rPr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Can you tell the importance of a leading 0 (zeros)?</w:t>
      </w:r>
      <w:r>
        <w:rPr>
          <w:rStyle w:val="author-a-z84zz67zz77zz83zz72zz88zaz67zz65z5z68zz90zlz69zdp"/>
        </w:rPr>
        <w:br w:type="textWrapping"/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Green room: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Focus on the other half of files:</w:t>
      </w:r>
    </w:p>
    <w:p>
      <w:pPr>
        <w:pStyle w:val="Body"/>
      </w:pP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LD_phyA_off_t04_2020-08-12.norm.xlsx</w:t>
        <w:tab/>
        <w:t>(10)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LD_phyA_on_t04_2020-07-14.norm.xlsx</w:t>
        <w:tab/>
        <w:t>(11)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LD_phyB_off_t04_2020-08-12.norm.xlsx</w:t>
        <w:tab/>
        <w:t>(12)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LD_phyB_on_t04_2020-07-14.norm.xlsx</w:t>
        <w:tab/>
        <w:t>(13)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SD_phyB_off_t04_2020-08-13.norm.xlsx</w:t>
        <w:tab/>
        <w:t>(14)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SD_phyB_on_t04_2020-07-12.norm.xlsx</w:t>
        <w:tab/>
        <w:t>(15)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SD_phya_off_t04_2020-08-13.norm.xlsx</w:t>
        <w:tab/>
        <w:t>(16)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SD_phya_ons_t04_2020-07-12.norm.xlsx</w:t>
        <w:tab/>
        <w:t>(17)</w:t>
      </w:r>
      <w:r>
        <w:rPr>
          <w:rFonts w:ascii="Times New Roman" w:hAnsi="Times New Roman" w:hint="default"/>
          <w:rtl w:val="0"/>
          <w:lang w:val="en-US"/>
        </w:rPr>
        <w:t>  </w:t>
      </w:r>
      <w:r>
        <w:br w:type="textWrapping"/>
      </w:r>
      <w:r>
        <w:rPr>
          <w:rFonts w:ascii="Times New Roman" w:hAnsi="Times New Roman" w:hint="default"/>
          <w:rtl w:val="0"/>
          <w:lang w:val="en-US"/>
        </w:rPr>
        <w:t xml:space="preserve">       </w:t>
      </w:r>
      <w:r>
        <w:rPr>
          <w:rFonts w:ascii="Times New Roman" w:hAnsi="Times New Roman"/>
          <w:rtl w:val="0"/>
          <w:lang w:val="en-US"/>
        </w:rPr>
        <w:t>ld_phyA_ons_t04_2020-08-12.norm.xlsx</w:t>
        <w:tab/>
        <w:t>(18)</w:t>
      </w:r>
      <w:r>
        <w:rPr>
          <w:rFonts w:ascii="Times New Roman" w:hAnsi="Times New Roman" w:hint="default"/>
          <w:rtl w:val="0"/>
          <w:lang w:val="en-US"/>
        </w:rPr>
        <w:t>  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it-IT"/>
        </w:rPr>
        <w:t>Questions:</w:t>
      </w:r>
    </w:p>
    <w:p>
      <w:pPr>
        <w:pStyle w:val="Body"/>
      </w:pPr>
      <w:r>
        <w:rPr>
          <w:rStyle w:val="author-a-z84zz67zz77zz83zz72zz88zaz67zz65z5z68zz90zlz69zdp"/>
          <w:rtl w:val="0"/>
        </w:rPr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Is it equally easy to find all data from LD conditions as ON media?</w:t>
      </w:r>
      <w:r>
        <w:rPr>
          <w:rStyle w:val="author-a-z84zz67zz77zz83zz72zz88zaz67zz65z5z68zz90zlz69zdp"/>
          <w:rtl w:val="0"/>
        </w:rPr>
        <w:br w:type="textWrapping"/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Can you spot the problem when using different cases (upper/lower) eg 15, 16, 17, 18?</w:t>
      </w:r>
      <w:r>
        <w:rPr>
          <w:rStyle w:val="author-a-z84zz67zz77zz83zz72zz88zaz67zz65z5z68zz90zlz69zdp"/>
          <w:rtl w:val="0"/>
        </w:rPr>
        <w:br w:type="textWrapping"/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Do you see benefits of keeping consistent lengths of the naming conventions (10-12 vs 16-17)?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author-a-z84zz67zz77zz83zz72zz88zaz67zz65z5z68zz90zlz69zdp"/>
          <w:rtl w:val="0"/>
        </w:rPr>
        <w:t xml:space="preserve">·         </w:t>
      </w:r>
      <w:r>
        <w:rPr>
          <w:rStyle w:val="author-a-z84zz67zz77zz83zz72zz88zaz67zz65z5z68zz90zlz69zdp"/>
          <w:rtl w:val="0"/>
          <w:lang w:val="en-US"/>
        </w:rPr>
        <w:t>Can you tell the importance of a leading 0 (zeros) (dated sample 1-3)?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2. </w:t>
      </w:r>
      <w:r>
        <w:rPr>
          <w:rFonts w:ascii="Times New Roman" w:hAnsi="Times New Roman"/>
          <w:b w:val="1"/>
          <w:bCs w:val="1"/>
          <w:rtl w:val="0"/>
          <w:lang w:val="en-US"/>
        </w:rPr>
        <w:t>A good 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which file options adhere the best to the presented recommendations: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a) analysis-20210906.xlsx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</w:rPr>
        <w:t>b) rna-levels-by-site.v002.xlsx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c) analysis of rna levels from 5Aug2021.xlsx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</w:t>
      </w:r>
      <w:r>
        <w:rPr>
          <w:rFonts w:ascii="Times New Roman" w:hAnsi="Times New Roman" w:hint="default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a) 20210906-birds-count-EDI.csv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</w:rPr>
        <w:t>b) birds.csv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c) birds-count&amp;diversity EDI 2021-09-06.csv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3.</w:t>
      </w:r>
      <w:r>
        <w:rPr>
          <w:rFonts w:ascii="Times New Roman" w:hAnsi="Times New Roman" w:hint="default"/>
          <w:rtl w:val="0"/>
          <w:lang w:val="en-US"/>
        </w:rPr>
        <w:t> 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a) 2020-7-12_s2_phyB_+_SD_t01.raw.xlsx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b) ld_phyA_on_s02-t01_2020-07-12.norm.xlsx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c) ld_phya_ons_02-01_2020-07-12.norm.xlsx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Exercise 3.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de-DE"/>
        </w:rPr>
        <w:t>Folders vs Files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Have a look as these two different organization strategies: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</w:rPr>
        <w:t>(1) |-- Project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arab_LD_phyA_off_t04_2020-08-12.metab.xlsx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(2) |-- Project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arabidopsis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|-- long_day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|-- |-- phyA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|-- |-- |-- off_sucrose_2020-08-12</w:t>
      </w: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|-- |-- |-- |-- |-- |-- t04.metab.xlsx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Can you think of scenarios in which one is better suited than other? Hint: think of other files that could be present as well.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author-a-z84zz67zz77zz83zz72zz88zaz67zz65z5z68zz90zlz69zdp"/>
          <w:rtl w:val="0"/>
        </w:rPr>
        <w:t>-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Exercise 4. </w:t>
      </w:r>
      <w:r>
        <w:rPr>
          <w:b w:val="1"/>
          <w:bCs w:val="1"/>
          <w:rtl w:val="0"/>
          <w:lang w:val="en-US"/>
        </w:rPr>
        <w:t>Typical folder organization</w:t>
      </w:r>
    </w:p>
    <w:p>
      <w:pPr>
        <w:pStyle w:val="Body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 xml:space="preserve">Have a look at the four different folder structures A-D. </w:t>
      </w:r>
    </w:p>
    <w:p>
      <w:pPr>
        <w:pStyle w:val="List Paragrap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"https://github.com/carpentries-incubator/fair-bio-practice/blob/gh-pages/fig/07-file_organisation.png"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https://github.com/carpentries-incubator/fair-bio-practice/blob/gh-pages/fig/07-file_organisation.png</w:t>
      </w:r>
      <w:r>
        <w:rPr/>
        <w:fldChar w:fldCharType="end" w:fldLock="0"/>
      </w:r>
    </w:p>
    <w:p>
      <w:pPr>
        <w:pStyle w:val="List Paragraph"/>
      </w:pPr>
    </w:p>
    <w:p>
      <w:pPr>
        <w:pStyle w:val="Body"/>
      </w:pPr>
      <w:r>
        <w:rPr>
          <w:rStyle w:val="author-a-z84zz67zz77zz83zz72zz88zaz67zz65z5z68zz90zlz69zdp"/>
          <w:rtl w:val="0"/>
          <w:lang w:val="en-US"/>
        </w:rPr>
        <w:t>The first two</w:t>
      </w:r>
      <w:r>
        <w:rPr>
          <w:rStyle w:val="author-a-z84zz67zz77zz83zz72zz88zaz67zz65z5z68zz90zlz69zdp"/>
          <w:rtl w:val="0"/>
        </w:rPr>
        <w:t xml:space="preserve">” </w:t>
      </w:r>
      <w:r>
        <w:rPr>
          <w:rStyle w:val="author-a-z84zz67zz77zz83zz72zz88zaz67zz65z5z68zz90zlz69zdp"/>
          <w:rtl w:val="0"/>
          <w:lang w:val="en-US"/>
        </w:rPr>
        <w:t>A) B) are recommended for computing, the other two: C) D) are for more wet/biological projects.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Which one is the most similar to your project structure</w:t>
      </w:r>
      <w:r>
        <w:rPr>
          <w:rStyle w:val="author-a-z84zz67zz77zz83zz72zz88zaz67zz65z5z68zz90zlz69zdp"/>
        </w:rPr>
        <w:br w:type="textWrapping"/>
      </w:r>
      <w:r>
        <w:rPr>
          <w:rStyle w:val="author-a-z84zz67zz77zz83zz72zz88zaz67zz65z5z68zz90zlz69zdp"/>
          <w:rtl w:val="0"/>
          <w:lang w:val="en-US"/>
        </w:rPr>
        <w:t xml:space="preserve">A) </w:t>
        <w:tab/>
        <w:t>B)</w:t>
        <w:tab/>
        <w:t>C)</w:t>
        <w:tab/>
        <w:t>D)</w:t>
      </w:r>
    </w:p>
    <w:p>
      <w:pPr>
        <w:pStyle w:val="List Paragraph"/>
      </w:pPr>
    </w:p>
    <w:p>
      <w:pPr>
        <w:pStyle w:val="List Paragraph"/>
        <w:ind w:left="0" w:firstLine="0"/>
      </w:pPr>
      <w:r>
        <w:rPr>
          <w:rStyle w:val="author-a-z84zz67zz77zz83zz72zz88zaz67zz65z5z68zz90zlz69zdp"/>
          <w:rtl w:val="0"/>
          <w:lang w:val="en-US"/>
        </w:rPr>
        <w:t>Blue room: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When/why would you use A) and when/why B)</w:t>
      </w:r>
    </w:p>
    <w:p>
      <w:pPr>
        <w:pStyle w:val="List Paragraph"/>
      </w:pPr>
    </w:p>
    <w:p>
      <w:pPr>
        <w:pStyle w:val="List Paragraph"/>
        <w:ind w:left="0" w:firstLine="0"/>
      </w:pPr>
      <w:r>
        <w:rPr>
          <w:rStyle w:val="author-a-z84zz67zz77zz83zz72zz88zaz67zz65z5z68zz90zlz69zdp"/>
          <w:rtl w:val="0"/>
          <w:lang w:val="en-US"/>
        </w:rPr>
        <w:t>Green room: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author-a-z84zz67zz77zz83zz72zz88zaz67zz65z5z68zz90zlz69zdp"/>
          <w:rtl w:val="0"/>
          <w:lang w:val="en-US"/>
        </w:rPr>
        <w:t>When/why would you use C) and when/why D)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100" w:after="100"/>
        <w:jc w:val="both"/>
        <w:rPr>
          <w:b w:val="1"/>
          <w:bCs w:val="1"/>
        </w:rPr>
      </w:pPr>
    </w:p>
    <w:p>
      <w:pPr>
        <w:pStyle w:val="Body"/>
        <w:spacing w:before="100" w:after="100"/>
        <w:jc w:val="both"/>
      </w:pPr>
      <w:r>
        <w:rPr>
          <w:b w:val="1"/>
          <w:bCs w:val="1"/>
          <w:rtl w:val="0"/>
          <w:lang w:val="en-US"/>
        </w:rPr>
        <w:t>Feedback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Feedback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</w:t>
      </w:r>
      <w:r>
        <w:rPr>
          <w:rFonts w:ascii="Times New Roman" w:hAnsi="Times New Roman" w:hint="default"/>
          <w:rtl w:val="0"/>
          <w:lang w:val="en-US"/>
        </w:rPr>
        <w:t xml:space="preserve">      </w:t>
      </w:r>
      <w:r>
        <w:rPr>
          <w:rFonts w:ascii="Times New Roman" w:hAnsi="Times New Roman"/>
          <w:rtl w:val="0"/>
          <w:lang w:val="en-US"/>
        </w:rPr>
        <w:t>How do you feel about the presented topics after this session (type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+1 next to the statement that best describes your feeling):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more confused: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a better understanding of them now: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My knowledge has not changed much: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</w:t>
      </w:r>
      <w:r>
        <w:rPr>
          <w:rFonts w:ascii="Times New Roman" w:hAnsi="Times New Roman" w:hint="default"/>
          <w:rtl w:val="0"/>
          <w:lang w:val="en-US"/>
        </w:rPr>
        <w:t xml:space="preserve">      </w:t>
      </w:r>
      <w:r>
        <w:rPr>
          <w:rFonts w:ascii="Times New Roman" w:hAnsi="Times New Roman"/>
          <w:rtl w:val="0"/>
          <w:lang w:val="en-US"/>
        </w:rPr>
        <w:t>Thinking of your knowledge of the lesson topic and its presentation,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which one of the statements best characterize your experience (type +1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next to the statement)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a novice, and I found the course useful/informative: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am a novice, but I think the course should be improved: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experience in the presented area, but I found the course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useful/informative: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I have experience in the presented area, and I think the course could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be improved: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     How was the pace of the lesson: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Too fast: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About right: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•       </w:t>
      </w:r>
      <w:r>
        <w:rPr>
          <w:rFonts w:ascii="Times New Roman" w:hAnsi="Times New Roman"/>
          <w:rtl w:val="0"/>
          <w:lang w:val="en-US"/>
        </w:rPr>
        <w:t>Too slow: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     If the lesson had to be 5 minutes shorter, what would you remove:</w:t>
      </w:r>
    </w:p>
    <w:p>
      <w:pPr>
        <w:pStyle w:val="Body"/>
        <w:jc w:val="both"/>
        <w:rPr>
          <w:rStyle w:val="author-a-z84zz67zz77zz83zz72zz88zaz67zz65z5z68zz90zlz69zdp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5. If the lesson could be 5 minutes longer, what would you add or spend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more time on: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</w:t>
      </w: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thor-a-z84zz67zz77zz83zz72zz88zaz67zz65z5z68zz90zlz69zdp">
    <w:name w:val="author-a-z84zz67zz77zz83zz72zz88zaz67zz65z5z68zz90zlz69zdp"/>
    <w:rPr>
      <w:lang w:val="fr-FR"/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