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C2" w:rsidRDefault="00CA7CC2" w:rsidP="00885C19">
      <w:pPr>
        <w:spacing w:line="240" w:lineRule="auto"/>
        <w:rPr>
          <w:rFonts w:ascii="Times New Roman" w:hAnsi="Times New Roman" w:cs="Times New Roman"/>
          <w:sz w:val="24"/>
          <w:szCs w:val="24"/>
        </w:rPr>
      </w:pPr>
      <w:r>
        <w:rPr>
          <w:rFonts w:ascii="Times New Roman" w:hAnsi="Times New Roman" w:cs="Times New Roman"/>
          <w:sz w:val="24"/>
          <w:szCs w:val="24"/>
        </w:rPr>
        <w:t>A deeper look at root C pools and the vert</w:t>
      </w:r>
      <w:r w:rsidR="002A7A63">
        <w:rPr>
          <w:rFonts w:ascii="Times New Roman" w:hAnsi="Times New Roman" w:cs="Times New Roman"/>
          <w:sz w:val="24"/>
          <w:szCs w:val="24"/>
        </w:rPr>
        <w:t>ical distribution of soil C pools</w:t>
      </w:r>
      <w:r>
        <w:rPr>
          <w:rFonts w:ascii="Times New Roman" w:hAnsi="Times New Roman" w:cs="Times New Roman"/>
          <w:sz w:val="24"/>
          <w:szCs w:val="24"/>
        </w:rPr>
        <w:t xml:space="preserve"> under maize and reconstructed prairie</w:t>
      </w:r>
    </w:p>
    <w:p w:rsidR="005D6C9C" w:rsidRDefault="005D6C9C"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Introduction</w:t>
      </w:r>
    </w:p>
    <w:p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Pr>
          <w:rFonts w:ascii="Times New Roman" w:hAnsi="Times New Roman" w:cs="Times New Roman"/>
          <w:sz w:val="24"/>
          <w:szCs w:val="24"/>
        </w:rPr>
        <w:t>mollisols</w:t>
      </w:r>
      <w:proofErr w:type="spellEnd"/>
      <w:r>
        <w:rPr>
          <w:rFonts w:ascii="Times New Roman" w:hAnsi="Times New Roman" w:cs="Times New Roman"/>
          <w:sz w:val="24"/>
          <w:szCs w:val="24"/>
        </w:rPr>
        <w:t xml:space="preserve"> support some of the world’s most productive agriculture, but declines in levels of soil organic matter threaten the pe</w:t>
      </w:r>
      <w:r w:rsidR="0053258C">
        <w:rPr>
          <w:rFonts w:ascii="Times New Roman" w:hAnsi="Times New Roman" w:cs="Times New Roman"/>
          <w:sz w:val="24"/>
          <w:szCs w:val="24"/>
        </w:rPr>
        <w:t xml:space="preserve">rpetuity of this production.  </w:t>
      </w:r>
      <w:r w:rsidR="00D51BC9">
        <w:rPr>
          <w:rFonts w:ascii="Times New Roman" w:hAnsi="Times New Roman" w:cs="Times New Roman"/>
          <w:sz w:val="24"/>
          <w:szCs w:val="24"/>
        </w:rPr>
        <w:t xml:space="preserve">Soil organic matter losses are due to a shift from perennial plant systems to annual cropping systems which 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The effects of changes in aboveground processes such as increased soil disturbance and aeration, addition of fertilizers, and </w:t>
      </w:r>
      <w:r w:rsidR="00661365">
        <w:rPr>
          <w:rFonts w:ascii="Times New Roman" w:hAnsi="Times New Roman" w:cs="Times New Roman"/>
          <w:sz w:val="24"/>
          <w:szCs w:val="24"/>
        </w:rPr>
        <w:t>changes in residue amount and quality have been studied extensively (cite, cite, cite).  The role played by changes in rooting systems, on the other hand, is difficult to study and has received less attention.</w:t>
      </w:r>
    </w:p>
    <w:p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Pr>
          <w:rFonts w:ascii="Times New Roman" w:hAnsi="Times New Roman" w:cs="Times New Roman"/>
          <w:sz w:val="24"/>
          <w:szCs w:val="24"/>
        </w:rPr>
        <w:t>pool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Pr>
          <w:rFonts w:ascii="Times New Roman" w:hAnsi="Times New Roman" w:cs="Times New Roman"/>
          <w:sz w:val="24"/>
          <w:szCs w:val="24"/>
        </w:rPr>
        <w:t xml:space="preserve">identified as a root)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Pr>
          <w:rFonts w:ascii="Times New Roman" w:hAnsi="Times New Roman" w:cs="Times New Roman"/>
          <w:sz w:val="24"/>
          <w:szCs w:val="24"/>
        </w:rPr>
        <w:t xml:space="preserve"> pool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w:t>
      </w:r>
      <w:r w:rsidR="00B45426">
        <w:rPr>
          <w:rFonts w:ascii="Times New Roman" w:hAnsi="Times New Roman" w:cs="Times New Roman"/>
          <w:sz w:val="24"/>
          <w:szCs w:val="24"/>
        </w:rPr>
        <w:t>.</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as deep as the rooting system goes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most soil organic matter is derived from roots</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very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On average, half of the world’s 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In the Central 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organic matter, but only 23-29% of the total roots in a tallgrass prairie were found below 20 cm.  Similarly,</w:t>
      </w:r>
      <w:r w:rsidR="00CA3B69">
        <w:rPr>
          <w:rFonts w:ascii="Times New Roman" w:hAnsi="Times New Roman" w:cs="Times New Roman"/>
          <w:sz w:val="24"/>
          <w:szCs w:val="24"/>
        </w:rPr>
        <w:t xml:space="preserve"> Gill and colleagues (1999) found 77% of total soil organic matter and only 43% of the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and soil C distribution is well-known, and has been for some time, no widely accepted explanation exists to justify 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and soil texture and existing soil C levels determine the likelihood of C staying in the soil.  The quality of the organic matter being decomposed also plays a key role in both the rate of decomposition and the fate of the decomposed organic matter.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which measured roots and/or organic matter with depth have neglected to examine </w:t>
      </w:r>
      <w:r w:rsidR="008D3839">
        <w:rPr>
          <w:rFonts w:ascii="Times New Roman" w:hAnsi="Times New Roman" w:cs="Times New Roman"/>
          <w:sz w:val="24"/>
          <w:szCs w:val="24"/>
        </w:rPr>
        <w:t xml:space="preserve">the change of </w:t>
      </w:r>
      <w:r w:rsidR="00801EB2">
        <w:rPr>
          <w:rFonts w:ascii="Times New Roman" w:hAnsi="Times New Roman" w:cs="Times New Roman"/>
          <w:sz w:val="24"/>
          <w:szCs w:val="24"/>
        </w:rPr>
        <w:t xml:space="preserve">any indicators of </w:t>
      </w:r>
      <w:r w:rsidR="009B4A10">
        <w:rPr>
          <w:rFonts w:ascii="Times New Roman" w:hAnsi="Times New Roman" w:cs="Times New Roman"/>
          <w:sz w:val="24"/>
          <w:szCs w:val="24"/>
        </w:rPr>
        <w:t xml:space="preserve">organic matter </w:t>
      </w:r>
      <w:r w:rsidR="00801EB2">
        <w:rPr>
          <w:rFonts w:ascii="Times New Roman" w:hAnsi="Times New Roman" w:cs="Times New Roman"/>
          <w:sz w:val="24"/>
          <w:szCs w:val="24"/>
        </w:rPr>
        <w:t>quality with depth, such as composition or C</w:t>
      </w:r>
      <w:proofErr w:type="gramStart"/>
      <w:r w:rsidR="00801EB2">
        <w:rPr>
          <w:rFonts w:ascii="Times New Roman" w:hAnsi="Times New Roman" w:cs="Times New Roman"/>
          <w:sz w:val="24"/>
          <w:szCs w:val="24"/>
        </w:rPr>
        <w:t>:N</w:t>
      </w:r>
      <w:proofErr w:type="gramEnd"/>
      <w:r w:rsidR="00801EB2">
        <w:rPr>
          <w:rFonts w:ascii="Times New Roman" w:hAnsi="Times New Roman" w:cs="Times New Roman"/>
          <w:sz w:val="24"/>
          <w:szCs w:val="24"/>
        </w:rPr>
        <w:t xml:space="preserve"> ratio.</w:t>
      </w:r>
      <w:r w:rsidR="00525B84">
        <w:rPr>
          <w:rFonts w:ascii="Times New Roman" w:hAnsi="Times New Roman" w:cs="Times New Roman"/>
          <w:sz w:val="24"/>
          <w:szCs w:val="24"/>
        </w:rPr>
        <w:t xml:space="preserve">  </w:t>
      </w:r>
      <w:proofErr w:type="spellStart"/>
      <w:r w:rsidR="00525B84">
        <w:rPr>
          <w:rFonts w:ascii="Times New Roman" w:hAnsi="Times New Roman" w:cs="Times New Roman"/>
          <w:sz w:val="24"/>
          <w:szCs w:val="24"/>
        </w:rPr>
        <w:t>Carbon</w:t>
      </w:r>
      <w:proofErr w:type="gramStart"/>
      <w:r w:rsidR="00525B84">
        <w:rPr>
          <w:rFonts w:ascii="Times New Roman" w:hAnsi="Times New Roman" w:cs="Times New Roman"/>
          <w:sz w:val="24"/>
          <w:szCs w:val="24"/>
        </w:rPr>
        <w:t>:N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greatly needed.</w:t>
      </w:r>
      <w:r w:rsidR="0054165F">
        <w:rPr>
          <w:rFonts w:ascii="Times New Roman" w:hAnsi="Times New Roman" w:cs="Times New Roman"/>
          <w:sz w:val="24"/>
          <w:szCs w:val="24"/>
        </w:rPr>
        <w:t xml:space="preserve">  </w:t>
      </w:r>
    </w:p>
    <w:p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&gt;100 years of annual cropping to gain a unique</w:t>
      </w:r>
      <w:r w:rsidRPr="00746E2F">
        <w:rPr>
          <w:rFonts w:ascii="Times New Roman" w:hAnsi="Times New Roman" w:cs="Times New Roman"/>
          <w:sz w:val="24"/>
          <w:szCs w:val="24"/>
        </w:rPr>
        <w:t xml:space="preserve"> perspective on characteristics of root inputs that would </w:t>
      </w:r>
      <w:r w:rsidRPr="00746E2F">
        <w:rPr>
          <w:rFonts w:ascii="Times New Roman" w:hAnsi="Times New Roman" w:cs="Times New Roman"/>
          <w:sz w:val="24"/>
          <w:szCs w:val="24"/>
        </w:rPr>
        <w:lastRenderedPageBreak/>
        <w:t>not necessarily be noticed 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down to 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Inform</w:t>
      </w:r>
      <w:r w:rsidR="00CA5BFA">
        <w:rPr>
          <w:rFonts w:ascii="Times New Roman" w:hAnsi="Times New Roman" w:cs="Times New Roman"/>
          <w:sz w:val="24"/>
          <w:szCs w:val="24"/>
        </w:rPr>
        <w:t xml:space="preserve"> our understanding of the impact and lasting effect of shifting millions of acres from perennial to annua</w:t>
      </w:r>
      <w:r w:rsidR="001A1E3D">
        <w:rPr>
          <w:rFonts w:ascii="Times New Roman" w:hAnsi="Times New Roman" w:cs="Times New Roman"/>
          <w:sz w:val="24"/>
          <w:szCs w:val="24"/>
        </w:rPr>
        <w:t>l vegetation and; 2) Contribute</w:t>
      </w:r>
      <w:r w:rsidR="00CA5BFA">
        <w:rPr>
          <w:rFonts w:ascii="Times New Roman" w:hAnsi="Times New Roman" w:cs="Times New Roman"/>
          <w:sz w:val="24"/>
          <w:szCs w:val="24"/>
        </w:rPr>
        <w:t xml:space="preserve"> to an explanation of why levels of soil organic C found below 20 cm are greater than expected.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w:t>
      </w:r>
      <w:proofErr w:type="gramStart"/>
      <w:r w:rsidR="0054165F">
        <w:rPr>
          <w:rFonts w:ascii="Times New Roman" w:hAnsi="Times New Roman" w:cs="Times New Roman"/>
          <w:sz w:val="24"/>
          <w:szCs w:val="24"/>
        </w:rPr>
        <w:t>How</w:t>
      </w:r>
      <w:proofErr w:type="gramEnd"/>
      <w:r w:rsidR="0054165F">
        <w:rPr>
          <w:rFonts w:ascii="Times New Roman" w:hAnsi="Times New Roman" w:cs="Times New Roman"/>
          <w:sz w:val="24"/>
          <w:szCs w:val="24"/>
        </w:rPr>
        <w:t xml:space="preserve"> does the quantity, distribution, and quality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mesic Aquic Hapludoll).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organic matter concentration (via dry combustion analysis with a conversion factor of 1.724 from total carbon to organic matter [Schumacher 2002]) was 51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The three cropping systems used in this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corn with annual grain and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removal (hereafter continuous corn),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rsidR="00EB3E3D"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fertilized prairie treatment received no fertilizer in 2008 (the establishment year), and 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 xml:space="preserve">in all subsequent years.  This fertilizer rate was </w:t>
      </w:r>
    </w:p>
    <w:p w:rsidR="00EB3E3D" w:rsidRPr="00746E2F" w:rsidRDefault="009B4A10" w:rsidP="00EB3E3D">
      <w:pPr>
        <w:spacing w:after="0" w:line="240" w:lineRule="auto"/>
        <w:rPr>
          <w:rFonts w:ascii="Times New Roman" w:hAnsi="Times New Roman" w:cs="Times New Roman"/>
          <w:sz w:val="24"/>
          <w:szCs w:val="24"/>
        </w:rPr>
      </w:pPr>
      <w:proofErr w:type="gramStart"/>
      <w:r w:rsidRPr="00746E2F">
        <w:rPr>
          <w:rFonts w:ascii="Times New Roman" w:hAnsi="Times New Roman" w:cs="Times New Roman"/>
          <w:sz w:val="24"/>
          <w:szCs w:val="24"/>
        </w:rPr>
        <w:lastRenderedPageBreak/>
        <w:t>chosen</w:t>
      </w:r>
      <w:proofErr w:type="gramEnd"/>
      <w:r w:rsidRPr="00746E2F">
        <w:rPr>
          <w:rFonts w:ascii="Times New Roman" w:hAnsi="Times New Roman" w:cs="Times New Roman"/>
          <w:sz w:val="24"/>
          <w:szCs w:val="24"/>
        </w:rPr>
        <w:t xml:space="preserve"> because it was similar to the maximum rate of pre-planting N fertilization recommended </w:t>
      </w:r>
      <w:r w:rsidR="00EB3E3D" w:rsidRPr="00746E2F">
        <w:rPr>
          <w:rFonts w:ascii="Times New Roman" w:hAnsi="Times New Roman" w:cs="Times New Roman"/>
          <w:noProof/>
          <w:sz w:val="24"/>
          <w:szCs w:val="24"/>
        </w:rPr>
        <w:drawing>
          <wp:anchor distT="0" distB="0" distL="114300" distR="114300" simplePos="0" relativeHeight="251661312" behindDoc="1" locked="0" layoutInCell="1" allowOverlap="1" wp14:anchorId="166E8F77" wp14:editId="2A8286CC">
            <wp:simplePos x="0" y="0"/>
            <wp:positionH relativeFrom="margin">
              <wp:align>right</wp:align>
            </wp:positionH>
            <wp:positionV relativeFrom="margin">
              <wp:posOffset>337820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00EB3E3D" w:rsidRPr="00746E2F">
        <w:rPr>
          <w:rFonts w:ascii="Times New Roman" w:hAnsi="Times New Roman" w:cs="Times New Roman"/>
          <w:sz w:val="24"/>
          <w:szCs w:val="24"/>
        </w:rPr>
        <w:t>Table 1. N fertilizer amount, type, and date applied for all COBS treatments.</w:t>
      </w:r>
      <w:r w:rsidR="001A1E3D">
        <w:rPr>
          <w:rFonts w:ascii="Times New Roman" w:hAnsi="Times New Roman" w:cs="Times New Roman"/>
          <w:sz w:val="24"/>
          <w:szCs w:val="24"/>
        </w:rPr>
        <w:t xml:space="preserve"> Need to update.</w:t>
      </w:r>
    </w:p>
    <w:p w:rsidR="00EB3E3D" w:rsidRDefault="00EB3E3D" w:rsidP="00885C19">
      <w:pPr>
        <w:spacing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sz w:val="24"/>
          <w:szCs w:val="24"/>
        </w:rPr>
      </w:pPr>
      <w:proofErr w:type="gramStart"/>
      <w:r w:rsidRPr="00746E2F">
        <w:rPr>
          <w:rFonts w:ascii="Times New Roman" w:hAnsi="Times New Roman" w:cs="Times New Roman"/>
          <w:sz w:val="24"/>
          <w:szCs w:val="24"/>
        </w:rPr>
        <w:t>for</w:t>
      </w:r>
      <w:proofErr w:type="gramEnd"/>
      <w:r w:rsidRPr="00746E2F">
        <w:rPr>
          <w:rFonts w:ascii="Times New Roman" w:hAnsi="Times New Roman" w:cs="Times New Roman"/>
          <w:sz w:val="24"/>
          <w:szCs w:val="24"/>
        </w:rPr>
        <w:t xml:space="preserve">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w:t>
      </w:r>
      <w:proofErr w:type="spellStart"/>
      <w:r w:rsidRPr="00746E2F">
        <w:rPr>
          <w:rFonts w:ascii="Times New Roman" w:hAnsi="Times New Roman" w:cs="Times New Roman"/>
          <w:sz w:val="24"/>
          <w:szCs w:val="24"/>
        </w:rPr>
        <w:t>Abendroth</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2011) 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  Fertilizer rates and types can be found in Table 1.  Rates of N added after planting were based on results of late-spring tests of soil nitrate-N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rsidR="009B4A10" w:rsidRPr="00746E2F"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Soil cores were taken to 1 m depth in all plots each year using a hydraulic soil probe (Giddings Machine Co., Windsor, CO, USA) after all crops 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was taken within the same hole as the 0-30 cm fraction, but with a smaller soil probe.  In Blocks 1 and 4, the internal diameter of the core was 6.0 cm.  In Blocks 2 and 3, the internal diameter of the core was 5.2 cm.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2009 and 2010, four cores were taken per plot.  The 0-30 cm fraction of the cores was taken with a 10.2 cm internal diameter soil probe; the 30-100 cm fraction of the cores were taken directly below the 0-30 cm fraction with a 5.1 cm internal diameter probe.  In 2011-2013, four cores were taken per plot, and the entire core was taken with a 5.1 cm internal diameter probe.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lastRenderedPageBreak/>
        <w:t xml:space="preserve">   </w:t>
      </w:r>
      <w:r>
        <w:rPr>
          <w:rFonts w:ascii="Times New Roman" w:hAnsi="Times New Roman" w:cs="Times New Roman"/>
          <w:i/>
          <w:sz w:val="24"/>
          <w:szCs w:val="24"/>
        </w:rPr>
        <w:t>2.2b Root Pool Collection</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Root extraction from the soil began by washing the soil samples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above- and belowground biomass 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rsidR="009B4A10" w:rsidRDefault="009B4A10" w:rsidP="00885C19">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t xml:space="preserve">Each year before roots were washed,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Ohio). </w:t>
      </w:r>
    </w:p>
    <w:p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 °C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xml:space="preserve">.  Root-free zones were located randomly within prairie plots and at 20 cm from maize rows.  Eight root-free areas were situated within each plot, allowing duplicate sampling at four time points throughout the growing season.  Two 4-cm-diam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rsidR="009B4A10"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2.3 Data Analysis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between treatments were compared 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between treatments within depths within years for root biomass were also made with contrasts with linear mixed effects models, but proc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was used.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Because root mass in 2008 was measured at three increments (0-30 cm, 30-60 cm, and 60-100 cm) instead of five increments (0-5 cm, 5-15 cm, 15-30 cm, 30-60 cm, and 60-100 cm), 2008 root mass for 2008 0-5 cm, 5-15 cm, and 15-30 cm was estimated by multiplying the average </w:t>
      </w:r>
      <w:r w:rsidRPr="00746E2F">
        <w:rPr>
          <w:rFonts w:ascii="Times New Roman" w:hAnsi="Times New Roman" w:cs="Times New Roman"/>
          <w:sz w:val="24"/>
          <w:szCs w:val="24"/>
        </w:rPr>
        <w:lastRenderedPageBreak/>
        <w:t>2009-2013 proportion by the 2008 0-30 cm increment.  No important comparisons were made using this estimated data, but the data was used as a starting point for graphing C</w:t>
      </w:r>
      <w:proofErr w:type="gramStart"/>
      <w:r w:rsidRPr="00746E2F">
        <w:rPr>
          <w:rFonts w:ascii="Times New Roman" w:hAnsi="Times New Roman" w:cs="Times New Roman"/>
          <w:sz w:val="24"/>
          <w:szCs w:val="24"/>
        </w:rPr>
        <w:t>:N</w:t>
      </w:r>
      <w:proofErr w:type="gramEnd"/>
      <w:r w:rsidRPr="00746E2F">
        <w:rPr>
          <w:rFonts w:ascii="Times New Roman" w:hAnsi="Times New Roman" w:cs="Times New Roman"/>
          <w:sz w:val="24"/>
          <w:szCs w:val="24"/>
        </w:rPr>
        <w:t xml:space="preserve"> ratios in different depth increments and fitting curves to root accumulation.  C</w:t>
      </w:r>
      <w:proofErr w:type="gramStart"/>
      <w:r w:rsidRPr="00746E2F">
        <w:rPr>
          <w:rFonts w:ascii="Times New Roman" w:hAnsi="Times New Roman" w:cs="Times New Roman"/>
          <w:sz w:val="24"/>
          <w:szCs w:val="24"/>
        </w:rPr>
        <w:t>:N</w:t>
      </w:r>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proc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Criterion (AIC) and the model with the lowest AIC was chosen.  The AIC was not vastly different for any of the comparisons, but the logistic model had the best fit for every depth (Appendix Figure 1).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rsidR="009B4A10" w:rsidRDefault="009B4A10"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rsidR="009B4A10" w:rsidRPr="00746E2F" w:rsidRDefault="009B4A10" w:rsidP="00885C19">
      <w:pPr>
        <w:spacing w:line="240" w:lineRule="auto"/>
        <w:rPr>
          <w:rFonts w:ascii="Times New Roman" w:hAnsi="Times New Roman" w:cs="Times New Roman"/>
          <w:sz w:val="24"/>
          <w:szCs w:val="24"/>
        </w:rPr>
      </w:pPr>
    </w:p>
    <w:p w:rsidR="00F8559E" w:rsidRDefault="00F8559E" w:rsidP="00885C19">
      <w:pPr>
        <w:spacing w:line="240" w:lineRule="auto"/>
        <w:rPr>
          <w:rFonts w:ascii="Times New Roman" w:hAnsi="Times New Roman" w:cs="Times New Roman"/>
          <w:sz w:val="24"/>
          <w:szCs w:val="24"/>
        </w:rPr>
      </w:pPr>
    </w:p>
    <w:p w:rsidR="009D3F52" w:rsidRDefault="00377864" w:rsidP="00885C19">
      <w:pPr>
        <w:spacing w:line="240" w:lineRule="auto"/>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w:t>
      </w:r>
      <w:proofErr w:type="gramStart"/>
      <w:r w:rsidR="007E1BDD">
        <w:rPr>
          <w:rFonts w:ascii="Times New Roman" w:hAnsi="Times New Roman" w:cs="Times New Roman"/>
          <w:sz w:val="24"/>
          <w:szCs w:val="24"/>
        </w:rPr>
        <w:t>soil</w:t>
      </w:r>
      <w:proofErr w:type="gramEnd"/>
      <w:r w:rsidR="007E1BDD">
        <w:rPr>
          <w:rFonts w:ascii="Times New Roman" w:hAnsi="Times New Roman" w:cs="Times New Roman"/>
          <w:sz w:val="24"/>
          <w:szCs w:val="24"/>
        </w:rPr>
        <w:t xml:space="preserve"> C, soil N, clay, sand, silt, pH</w:t>
      </w:r>
    </w:p>
    <w:p w:rsidR="00B86343" w:rsidRDefault="00A52D8A" w:rsidP="00A52D8A">
      <w:pPr>
        <w:spacing w:line="240" w:lineRule="auto"/>
        <w:jc w:val="center"/>
        <w:rPr>
          <w:rFonts w:ascii="Times New Roman" w:hAnsi="Times New Roman" w:cs="Times New Roman"/>
          <w:sz w:val="24"/>
          <w:szCs w:val="24"/>
        </w:rPr>
      </w:pPr>
      <w:r w:rsidRPr="00A52D8A">
        <w:rPr>
          <w:noProof/>
        </w:rPr>
        <w:lastRenderedPageBreak/>
        <w:drawing>
          <wp:inline distT="0" distB="0" distL="0" distR="0" wp14:anchorId="2B74AEDB" wp14:editId="3250E1F3">
            <wp:extent cx="5059680" cy="3370417"/>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7152" cy="3382056"/>
                    </a:xfrm>
                    <a:prstGeom prst="rect">
                      <a:avLst/>
                    </a:prstGeom>
                  </pic:spPr>
                </pic:pic>
              </a:graphicData>
            </a:graphic>
          </wp:inline>
        </w:drawing>
      </w:r>
    </w:p>
    <w:p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From left to right: total soil carbon, maize root carbon, fertilized prairie root carbon, unfertilized prairie root carbon</w:t>
      </w:r>
      <w:r w:rsidR="00EB3E3D">
        <w:rPr>
          <w:rFonts w:ascii="Times New Roman" w:hAnsi="Times New Roman" w:cs="Times New Roman"/>
          <w:sz w:val="24"/>
          <w:szCs w:val="24"/>
        </w:rPr>
        <w:t xml:space="preserve"> at the end of the study (2013)</w:t>
      </w:r>
      <w:r>
        <w:rPr>
          <w:rFonts w:ascii="Times New Roman" w:hAnsi="Times New Roman" w:cs="Times New Roman"/>
          <w:sz w:val="24"/>
          <w:szCs w:val="24"/>
        </w:rPr>
        <w:t xml:space="preserve">. (Would like to have a better fit for maize) </w:t>
      </w:r>
    </w:p>
    <w:p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The amount of total organic C found in the soil 6 years after establishment of the experiment was not different among treatments at any depth (Fig 1), nor was it different from initial total organic C levels measured at the beginning of the experiment (data not shown).  Half of the total soil organic C was found to be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reflected the pattern of maize root distribution, not prairie root distribution (Fig 1).      </w:t>
      </w:r>
    </w:p>
    <w:p w:rsidR="00B86343" w:rsidRPr="00377864" w:rsidRDefault="00B86343" w:rsidP="00885C19">
      <w:pPr>
        <w:spacing w:line="240" w:lineRule="auto"/>
        <w:rPr>
          <w:rFonts w:ascii="Times New Roman" w:hAnsi="Times New Roman" w:cs="Times New Roman"/>
          <w:sz w:val="24"/>
          <w:szCs w:val="24"/>
          <w:u w:val="single"/>
        </w:rPr>
      </w:pPr>
    </w:p>
    <w:p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2AA8890E" wp14:editId="590AA7B5">
            <wp:extent cx="2390775" cy="38257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066" cy="3858180"/>
                    </a:xfrm>
                    <a:prstGeom prst="rect">
                      <a:avLst/>
                    </a:prstGeom>
                  </pic:spPr>
                </pic:pic>
              </a:graphicData>
            </a:graphic>
          </wp:inline>
        </w:drawing>
      </w:r>
    </w:p>
    <w:p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Absolute difference in root C pools six years after prairie establishment.</w:t>
      </w:r>
    </w:p>
    <w:p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 xml:space="preserve">the fertilized prairie root C pool was 3.5 times greater than the maize root C pool over a 1m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475684">
        <w:rPr>
          <w:rFonts w:ascii="Times New Roman" w:hAnsi="Times New Roman" w:cs="Times New Roman"/>
          <w:sz w:val="24"/>
          <w:szCs w:val="24"/>
        </w:rPr>
        <w:t>, Table 1</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3D9CF55A" wp14:editId="686BB64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3375" cy="1406662"/>
                    </a:xfrm>
                    <a:prstGeom prst="rect">
                      <a:avLst/>
                    </a:prstGeom>
                  </pic:spPr>
                </pic:pic>
              </a:graphicData>
            </a:graphic>
          </wp:inline>
        </w:drawing>
      </w:r>
    </w:p>
    <w:p w:rsidR="00B110DF" w:rsidRPr="00475684" w:rsidRDefault="00B110DF" w:rsidP="00885C19">
      <w:pPr>
        <w:spacing w:line="240" w:lineRule="auto"/>
        <w:rPr>
          <w:rFonts w:ascii="Times New Roman" w:hAnsi="Times New Roman" w:cs="Times New Roman"/>
          <w:sz w:val="20"/>
          <w:szCs w:val="20"/>
        </w:rPr>
      </w:pPr>
    </w:p>
    <w:p w:rsidR="00943877" w:rsidRDefault="00943877" w:rsidP="00885C19">
      <w:pPr>
        <w:spacing w:line="240" w:lineRule="auto"/>
        <w:rPr>
          <w:rFonts w:ascii="Times New Roman" w:hAnsi="Times New Roman" w:cs="Times New Roman"/>
          <w:sz w:val="24"/>
          <w:szCs w:val="24"/>
        </w:rPr>
      </w:pPr>
      <w:r w:rsidRPr="00943877">
        <w:rPr>
          <w:noProof/>
        </w:rPr>
        <w:lastRenderedPageBreak/>
        <w:drawing>
          <wp:inline distT="0" distB="0" distL="0" distR="0" wp14:anchorId="5A97B506" wp14:editId="0908861E">
            <wp:extent cx="4472940" cy="3580743"/>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772" cy="3606225"/>
                    </a:xfrm>
                    <a:prstGeom prst="rect">
                      <a:avLst/>
                    </a:prstGeom>
                  </pic:spPr>
                </pic:pic>
              </a:graphicData>
            </a:graphic>
          </wp:inline>
        </w:drawing>
      </w:r>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Accumulation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p>
    <w:p w:rsidR="003D55F5" w:rsidRDefault="00943877" w:rsidP="00885C19">
      <w:pPr>
        <w:spacing w:line="240" w:lineRule="auto"/>
        <w:rPr>
          <w:rFonts w:ascii="Times New Roman" w:hAnsi="Times New Roman" w:cs="Times New Roman"/>
          <w:sz w:val="24"/>
          <w:szCs w:val="24"/>
        </w:rPr>
      </w:pPr>
      <w:r w:rsidRPr="00943877">
        <w:rPr>
          <w:noProof/>
        </w:rPr>
        <w:lastRenderedPageBreak/>
        <w:drawing>
          <wp:inline distT="0" distB="0" distL="0" distR="0" wp14:anchorId="1B4D78F0" wp14:editId="062559AC">
            <wp:extent cx="3444240" cy="516334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2687" cy="5265956"/>
                    </a:xfrm>
                    <a:prstGeom prst="rect">
                      <a:avLst/>
                    </a:prstGeom>
                  </pic:spPr>
                </pic:pic>
              </a:graphicData>
            </a:graphic>
          </wp:inline>
        </w:drawing>
      </w:r>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Rates of root pool mass accumulation over 6 years</w:t>
      </w:r>
      <w:r w:rsidR="002C7F81">
        <w:rPr>
          <w:rFonts w:ascii="Times New Roman" w:hAnsi="Times New Roman" w:cs="Times New Roman"/>
          <w:sz w:val="24"/>
          <w:szCs w:val="24"/>
        </w:rPr>
        <w:t xml:space="preserve"> in continuous corn (top), fertilized prairie (middle) and unfertilized prairie (bottom)</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 xml:space="preserve"> </w:t>
      </w:r>
    </w:p>
    <w:p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rsidR="00943877" w:rsidRDefault="00943877" w:rsidP="00885C19">
      <w:pPr>
        <w:spacing w:line="240" w:lineRule="auto"/>
        <w:rPr>
          <w:noProof/>
        </w:rPr>
      </w:pPr>
    </w:p>
    <w:p w:rsidR="00CE17DF" w:rsidRDefault="00CE17DF" w:rsidP="00885C19">
      <w:pPr>
        <w:spacing w:line="240" w:lineRule="auto"/>
        <w:rPr>
          <w:rFonts w:ascii="Times New Roman" w:hAnsi="Times New Roman" w:cs="Times New Roman"/>
          <w:sz w:val="24"/>
          <w:szCs w:val="24"/>
        </w:rPr>
      </w:pPr>
      <w:r w:rsidRPr="00CE17DF">
        <w:rPr>
          <w:noProof/>
        </w:rPr>
        <w:lastRenderedPageBreak/>
        <w:drawing>
          <wp:inline distT="0" distB="0" distL="0" distR="0" wp14:anchorId="166E6049" wp14:editId="2F259811">
            <wp:extent cx="4047619" cy="612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6123809"/>
                    </a:xfrm>
                    <a:prstGeom prst="rect">
                      <a:avLst/>
                    </a:prstGeom>
                  </pic:spPr>
                </pic:pic>
              </a:graphicData>
            </a:graphic>
          </wp:inline>
        </w:drawing>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experienced the greatest increase in root pool mass during the second full year of prairie growth, while the 15-30 cm and 30-60 cm depths didn’t reach peak rates of root pool accumulation until five and six years after establishment, with no indication of when accumulation will 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rsidR="006D29C6" w:rsidRDefault="006D29C6" w:rsidP="00885C19">
      <w:pPr>
        <w:spacing w:line="240" w:lineRule="auto"/>
        <w:rPr>
          <w:rFonts w:ascii="Times New Roman" w:hAnsi="Times New Roman" w:cs="Times New Roman"/>
          <w:sz w:val="24"/>
          <w:szCs w:val="24"/>
        </w:rPr>
      </w:pPr>
    </w:p>
    <w:p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proofErr w:type="gramStart"/>
      <w:r w:rsidRPr="0012491B">
        <w:rPr>
          <w:rFonts w:ascii="Lucida Console" w:eastAsia="Times New Roman" w:hAnsi="Lucida Console" w:cs="Courier New"/>
          <w:color w:val="000000"/>
          <w:sz w:val="20"/>
          <w:szCs w:val="20"/>
        </w:rPr>
        <w:t>trt</w:t>
      </w:r>
      <w:proofErr w:type="spellEnd"/>
      <w:proofErr w:type="gram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0.35  2.8 </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Prairie2011        387     78    309    758   0.41  2.5</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0.37  2.7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0.86  1.2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0.67  1.5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Default="009D1F27" w:rsidP="00885C19">
      <w:pPr>
        <w:spacing w:line="240" w:lineRule="auto"/>
        <w:rPr>
          <w:rFonts w:ascii="Times New Roman" w:hAnsi="Times New Roman" w:cs="Times New Roman"/>
          <w:sz w:val="24"/>
          <w:szCs w:val="24"/>
        </w:rPr>
      </w:pPr>
    </w:p>
    <w:p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(Table 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rsidR="00CB4FD6" w:rsidRDefault="00CB4FD6" w:rsidP="00885C19">
      <w:pPr>
        <w:spacing w:line="240" w:lineRule="auto"/>
        <w:rPr>
          <w:rFonts w:ascii="Times New Roman" w:hAnsi="Times New Roman" w:cs="Times New Roman"/>
          <w:sz w:val="24"/>
          <w:szCs w:val="24"/>
        </w:rPr>
      </w:pPr>
      <w:r w:rsidRPr="00CB4FD6">
        <w:rPr>
          <w:noProof/>
        </w:rPr>
        <w:lastRenderedPageBreak/>
        <w:drawing>
          <wp:inline distT="0" distB="0" distL="0" distR="0" wp14:anchorId="119D1612" wp14:editId="1A929854">
            <wp:extent cx="3322320" cy="664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202" cy="6744404"/>
                    </a:xfrm>
                    <a:prstGeom prst="rect">
                      <a:avLst/>
                    </a:prstGeom>
                  </pic:spPr>
                </pic:pic>
              </a:graphicData>
            </a:graphic>
          </wp:inline>
        </w:drawing>
      </w:r>
    </w:p>
    <w:p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Root C</w:t>
      </w:r>
      <w:proofErr w:type="gramStart"/>
      <w:r w:rsidR="00CB4FD6">
        <w:rPr>
          <w:rFonts w:ascii="Times New Roman" w:hAnsi="Times New Roman" w:cs="Times New Roman"/>
          <w:sz w:val="24"/>
          <w:szCs w:val="24"/>
        </w:rPr>
        <w:t>:N</w:t>
      </w:r>
      <w:proofErr w:type="gramEnd"/>
      <w:r w:rsidR="00CB4FD6">
        <w:rPr>
          <w:rFonts w:ascii="Times New Roman" w:hAnsi="Times New Roman" w:cs="Times New Roman"/>
          <w:sz w:val="24"/>
          <w:szCs w:val="24"/>
        </w:rPr>
        <w:t xml:space="preserve"> ratios with depth over time.  </w:t>
      </w:r>
    </w:p>
    <w:p w:rsidR="00FB7AFE" w:rsidRDefault="00FB7AFE" w:rsidP="00885C19">
      <w:pPr>
        <w:spacing w:line="240" w:lineRule="auto"/>
        <w:rPr>
          <w:rFonts w:ascii="Times New Roman" w:hAnsi="Times New Roman" w:cs="Times New Roman"/>
          <w:sz w:val="24"/>
          <w:szCs w:val="24"/>
        </w:rPr>
      </w:pPr>
      <w:r>
        <w:rPr>
          <w:rFonts w:ascii="Times New Roman" w:hAnsi="Times New Roman" w:cs="Times New Roman"/>
          <w:sz w:val="24"/>
          <w:szCs w:val="24"/>
        </w:rPr>
        <w:t>Carbon to nitrogen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C</w:t>
      </w:r>
      <w:proofErr w:type="gramStart"/>
      <w:r w:rsidR="00FA13DF">
        <w:rPr>
          <w:rFonts w:ascii="Times New Roman" w:hAnsi="Times New Roman" w:cs="Times New Roman"/>
          <w:sz w:val="24"/>
          <w:szCs w:val="24"/>
        </w:rPr>
        <w:t>:N</w:t>
      </w:r>
      <w:proofErr w:type="gramEnd"/>
      <w:r w:rsidR="00FA13DF">
        <w:rPr>
          <w:rFonts w:ascii="Times New Roman" w:hAnsi="Times New Roman" w:cs="Times New Roman"/>
          <w:sz w:val="24"/>
          <w:szCs w:val="24"/>
        </w:rPr>
        <w:t xml:space="preserve"> ratios were the result of both an increase in C content and a decrease in N content (data not shown).  Th</w:t>
      </w:r>
      <w:r w:rsidR="00AB75C2">
        <w:rPr>
          <w:rFonts w:ascii="Times New Roman" w:hAnsi="Times New Roman" w:cs="Times New Roman"/>
          <w:sz w:val="24"/>
          <w:szCs w:val="24"/>
        </w:rPr>
        <w:t>e maize root pool did not have a</w:t>
      </w:r>
      <w:r w:rsidR="00FA13DF">
        <w:rPr>
          <w:rFonts w:ascii="Times New Roman" w:hAnsi="Times New Roman" w:cs="Times New Roman"/>
          <w:sz w:val="24"/>
          <w:szCs w:val="24"/>
        </w:rPr>
        <w:t>n increase in C</w:t>
      </w:r>
      <w:proofErr w:type="gramStart"/>
      <w:r w:rsidR="00FA13DF">
        <w:rPr>
          <w:rFonts w:ascii="Times New Roman" w:hAnsi="Times New Roman" w:cs="Times New Roman"/>
          <w:sz w:val="24"/>
          <w:szCs w:val="24"/>
        </w:rPr>
        <w:t>:N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rsidR="00EA334A" w:rsidRDefault="00EA334A" w:rsidP="00885C19">
      <w:pPr>
        <w:spacing w:line="240" w:lineRule="auto"/>
        <w:rPr>
          <w:rFonts w:ascii="Times New Roman" w:hAnsi="Times New Roman" w:cs="Times New Roman"/>
          <w:sz w:val="24"/>
          <w:szCs w:val="24"/>
        </w:rPr>
      </w:pPr>
    </w:p>
    <w:p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lastRenderedPageBreak/>
        <w:t xml:space="preserve">4 </w:t>
      </w:r>
      <w:r w:rsidR="006D29C6" w:rsidRPr="00377107">
        <w:rPr>
          <w:rFonts w:ascii="Times New Roman" w:hAnsi="Times New Roman" w:cs="Times New Roman"/>
          <w:sz w:val="24"/>
          <w:szCs w:val="24"/>
          <w:u w:val="single"/>
        </w:rPr>
        <w:t>Discussion</w:t>
      </w:r>
    </w:p>
    <w:p w:rsidR="00B7247C" w:rsidRPr="00B7247C" w:rsidRDefault="00B7247C" w:rsidP="00885C19">
      <w:pPr>
        <w:spacing w:line="240" w:lineRule="auto"/>
        <w:rPr>
          <w:rFonts w:ascii="Times New Roman" w:hAnsi="Times New Roman" w:cs="Times New Roman"/>
          <w:sz w:val="24"/>
          <w:szCs w:val="24"/>
        </w:rPr>
      </w:pPr>
    </w:p>
    <w:p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native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p>
    <w:p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its increase in mass comes from root growth, live root retention, and inhibited root decomposition.  The relatively quick rate of accumulation in the top 30 cm of soil was most likely a function of new root growth,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may be indicative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rsidR="00D629DC" w:rsidRDefault="00B7247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AB75C2">
        <w:rPr>
          <w:rFonts w:ascii="Times New Roman" w:hAnsi="Times New Roman" w:cs="Times New Roman"/>
          <w:sz w:val="24"/>
          <w:szCs w:val="24"/>
        </w:rPr>
        <w:t xml:space="preserve">prairie </w:t>
      </w:r>
      <w:r>
        <w:rPr>
          <w:rFonts w:ascii="Times New Roman" w:hAnsi="Times New Roman" w:cs="Times New Roman"/>
          <w:sz w:val="24"/>
          <w:szCs w:val="24"/>
        </w:rPr>
        <w:t>root C pool at 0-5 cm reached an equilibrium and began steady root turnover in the third year after establishment, as indicated by v</w:t>
      </w:r>
      <w:r w:rsidR="00D629DC">
        <w:rPr>
          <w:rFonts w:ascii="Times New Roman" w:hAnsi="Times New Roman" w:cs="Times New Roman"/>
          <w:sz w:val="24"/>
          <w:szCs w:val="24"/>
        </w:rPr>
        <w:t>ery l</w:t>
      </w:r>
      <w:r w:rsidR="00445667">
        <w:rPr>
          <w:rFonts w:ascii="Times New Roman" w:hAnsi="Times New Roman" w:cs="Times New Roman"/>
          <w:sz w:val="24"/>
          <w:szCs w:val="24"/>
        </w:rPr>
        <w:t>ow rates of accumulation</w:t>
      </w:r>
      <w:r>
        <w:rPr>
          <w:rFonts w:ascii="Times New Roman" w:hAnsi="Times New Roman" w:cs="Times New Roman"/>
          <w:sz w:val="24"/>
          <w:szCs w:val="24"/>
        </w:rPr>
        <w:t>. By the sixth year of the study, the prairie root C pool above 30 cm was near equilibrium.</w:t>
      </w:r>
      <w:r w:rsidR="00D629DC">
        <w:rPr>
          <w:rFonts w:ascii="Times New Roman" w:hAnsi="Times New Roman" w:cs="Times New Roman"/>
          <w:sz w:val="24"/>
          <w:szCs w:val="24"/>
        </w:rPr>
        <w:t xml:space="preserve">  </w:t>
      </w:r>
      <w:r w:rsidR="0033265A">
        <w:rPr>
          <w:rFonts w:ascii="Times New Roman" w:hAnsi="Times New Roman" w:cs="Times New Roman"/>
          <w:sz w:val="24"/>
          <w:szCs w:val="24"/>
        </w:rPr>
        <w:t>The majority of prairie roots (75%) was found in this depth fraction, where mean residence time was measured to be 2.5-3 years.  This indicates that by the sixth year of reconstructed prairie establishment</w:t>
      </w:r>
      <w:r w:rsidR="00F433E5">
        <w:rPr>
          <w:rFonts w:ascii="Times New Roman" w:hAnsi="Times New Roman" w:cs="Times New Roman"/>
          <w:sz w:val="24"/>
          <w:szCs w:val="24"/>
        </w:rPr>
        <w:t xml:space="preserve">, prairies began making substantial annual contributions to </w:t>
      </w:r>
      <w:r w:rsidR="008E4DE2">
        <w:rPr>
          <w:rFonts w:ascii="Times New Roman" w:hAnsi="Times New Roman" w:cs="Times New Roman"/>
          <w:sz w:val="24"/>
          <w:szCs w:val="24"/>
        </w:rPr>
        <w:t xml:space="preserve">soil </w:t>
      </w:r>
      <w:r w:rsidR="00F433E5">
        <w:rPr>
          <w:rFonts w:ascii="Times New Roman" w:hAnsi="Times New Roman" w:cs="Times New Roman"/>
          <w:sz w:val="24"/>
          <w:szCs w:val="24"/>
        </w:rPr>
        <w:t>organic matter</w:t>
      </w:r>
      <w:r w:rsidR="00D92120">
        <w:rPr>
          <w:rFonts w:ascii="Times New Roman" w:hAnsi="Times New Roman" w:cs="Times New Roman"/>
          <w:sz w:val="24"/>
          <w:szCs w:val="24"/>
        </w:rPr>
        <w:t xml:space="preserve"> above </w:t>
      </w:r>
      <w:r w:rsidR="008E4DE2">
        <w:rPr>
          <w:rFonts w:ascii="Times New Roman" w:hAnsi="Times New Roman" w:cs="Times New Roman"/>
          <w:sz w:val="24"/>
          <w:szCs w:val="24"/>
        </w:rPr>
        <w:t>30 cm</w:t>
      </w:r>
      <w:r w:rsidR="00D92120">
        <w:rPr>
          <w:rFonts w:ascii="Times New Roman" w:hAnsi="Times New Roman" w:cs="Times New Roman"/>
          <w:sz w:val="24"/>
          <w:szCs w:val="24"/>
        </w:rPr>
        <w:t xml:space="preserve">, although </w:t>
      </w:r>
      <w:r w:rsidR="00C90B4F">
        <w:rPr>
          <w:rFonts w:ascii="Times New Roman" w:hAnsi="Times New Roman" w:cs="Times New Roman"/>
          <w:sz w:val="24"/>
          <w:szCs w:val="24"/>
        </w:rPr>
        <w:t>the fraction of organic matter that remained in the soil is unknown</w:t>
      </w:r>
      <w:r w:rsidR="00D92120">
        <w:rPr>
          <w:rFonts w:ascii="Times New Roman" w:hAnsi="Times New Roman" w:cs="Times New Roman"/>
          <w:sz w:val="24"/>
          <w:szCs w:val="24"/>
        </w:rPr>
        <w:t xml:space="preserve">. </w:t>
      </w:r>
      <w:r w:rsidR="00F433E5">
        <w:rPr>
          <w:rFonts w:ascii="Times New Roman" w:hAnsi="Times New Roman" w:cs="Times New Roman"/>
          <w:sz w:val="24"/>
          <w:szCs w:val="24"/>
        </w:rPr>
        <w:t xml:space="preserve"> </w:t>
      </w:r>
      <w:r w:rsidR="0033265A">
        <w:rPr>
          <w:rFonts w:ascii="Times New Roman" w:hAnsi="Times New Roman" w:cs="Times New Roman"/>
          <w:sz w:val="24"/>
          <w:szCs w:val="24"/>
        </w:rPr>
        <w:t xml:space="preserve">  </w:t>
      </w:r>
      <w:r w:rsidR="00D629DC">
        <w:rPr>
          <w:rFonts w:ascii="Times New Roman" w:hAnsi="Times New Roman" w:cs="Times New Roman"/>
          <w:sz w:val="24"/>
          <w:szCs w:val="24"/>
        </w:rPr>
        <w:t xml:space="preserve">   </w:t>
      </w:r>
    </w:p>
    <w:p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indicates that root tissue loss to the soil was very low during this time and the mean residence time of roots at depth may greatly exceed those closer to the surface. </w:t>
      </w:r>
      <w:r w:rsidR="00F26DDE">
        <w:rPr>
          <w:rFonts w:ascii="Times New Roman" w:hAnsi="Times New Roman" w:cs="Times New Roman"/>
          <w:sz w:val="24"/>
          <w:szCs w:val="24"/>
        </w:rPr>
        <w:t xml:space="preserve">This means that at depth, not only </w:t>
      </w:r>
      <w:r w:rsidR="0069503A">
        <w:rPr>
          <w:rFonts w:ascii="Times New Roman" w:hAnsi="Times New Roman" w:cs="Times New Roman"/>
          <w:sz w:val="24"/>
          <w:szCs w:val="24"/>
        </w:rPr>
        <w:t>is 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 xml:space="preserve">than near the surface, but root material also becomes available to the soil much more slowly.  </w:t>
      </w:r>
    </w:p>
    <w:p w:rsidR="00590867" w:rsidRDefault="00B128F9" w:rsidP="00F01975">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w:t>
      </w:r>
      <w:r w:rsidR="0069503A">
        <w:rPr>
          <w:rFonts w:ascii="Times New Roman" w:hAnsi="Times New Roman" w:cs="Times New Roman"/>
          <w:sz w:val="24"/>
          <w:szCs w:val="24"/>
        </w:rPr>
        <w:t xml:space="preserve">pool </w:t>
      </w:r>
      <w:r>
        <w:rPr>
          <w:rFonts w:ascii="Times New Roman" w:hAnsi="Times New Roman" w:cs="Times New Roman"/>
          <w:sz w:val="24"/>
          <w:szCs w:val="24"/>
        </w:rPr>
        <w:t>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 with depth has not been previously re</w:t>
      </w:r>
      <w:r w:rsidR="002F33BF">
        <w:rPr>
          <w:rFonts w:ascii="Times New Roman" w:hAnsi="Times New Roman" w:cs="Times New Roman"/>
          <w:sz w:val="24"/>
          <w:szCs w:val="24"/>
        </w:rPr>
        <w:t xml:space="preserve">ported in the literature and </w:t>
      </w:r>
      <w:r w:rsidR="00BD3C40">
        <w:rPr>
          <w:rFonts w:ascii="Times New Roman" w:hAnsi="Times New Roman" w:cs="Times New Roman"/>
          <w:sz w:val="24"/>
          <w:szCs w:val="24"/>
        </w:rPr>
        <w:t xml:space="preserve">not previously considered when trying to determine why an unexplainably large amount of soil C is found at depth when compared to root distribution.  </w:t>
      </w:r>
      <w:r w:rsidR="00266332">
        <w:rPr>
          <w:rFonts w:ascii="Times New Roman" w:hAnsi="Times New Roman" w:cs="Times New Roman"/>
          <w:sz w:val="24"/>
          <w:szCs w:val="24"/>
        </w:rPr>
        <w:t>It has been recently theorized</w:t>
      </w:r>
      <w:r w:rsidR="000C4E80">
        <w:rPr>
          <w:rFonts w:ascii="Times New Roman" w:hAnsi="Times New Roman" w:cs="Times New Roman"/>
          <w:sz w:val="24"/>
          <w:szCs w:val="24"/>
        </w:rPr>
        <w:t xml:space="preserve"> that plant tissue becomes organic matter through two different pathways</w:t>
      </w:r>
      <w:r w:rsidR="008B07BA">
        <w:rPr>
          <w:rFonts w:ascii="Times New Roman" w:hAnsi="Times New Roman" w:cs="Times New Roman"/>
          <w:sz w:val="24"/>
          <w:szCs w:val="24"/>
        </w:rPr>
        <w:t xml:space="preserve">, </w:t>
      </w:r>
      <w:r w:rsidR="008B07BA">
        <w:rPr>
          <w:rFonts w:ascii="Times New Roman" w:hAnsi="Times New Roman" w:cs="Times New Roman"/>
          <w:sz w:val="24"/>
          <w:szCs w:val="24"/>
        </w:rPr>
        <w:t>1) a dissolved organic carbon-microbial pathway whereby plant litter is first processed by soil microbes and eventually transported and stabilized in the soil matrix as microbial by-product, if the soil has the capacity to stab</w:t>
      </w:r>
      <w:r w:rsidR="008B07BA">
        <w:rPr>
          <w:rFonts w:ascii="Times New Roman" w:hAnsi="Times New Roman" w:cs="Times New Roman"/>
          <w:sz w:val="24"/>
          <w:szCs w:val="24"/>
        </w:rPr>
        <w:t>ilize these compound and</w:t>
      </w:r>
      <w:r w:rsidR="00D059AF">
        <w:rPr>
          <w:rFonts w:ascii="Times New Roman" w:hAnsi="Times New Roman" w:cs="Times New Roman"/>
          <w:sz w:val="24"/>
          <w:szCs w:val="24"/>
        </w:rPr>
        <w:t xml:space="preserve">; </w:t>
      </w:r>
      <w:r w:rsidR="008B07BA">
        <w:rPr>
          <w:rFonts w:ascii="Times New Roman" w:hAnsi="Times New Roman" w:cs="Times New Roman"/>
          <w:sz w:val="24"/>
          <w:szCs w:val="24"/>
        </w:rPr>
        <w:t>2</w:t>
      </w:r>
      <w:r w:rsidR="000C4E80">
        <w:rPr>
          <w:rFonts w:ascii="Times New Roman" w:hAnsi="Times New Roman" w:cs="Times New Roman"/>
          <w:sz w:val="24"/>
          <w:szCs w:val="24"/>
        </w:rPr>
        <w:t>) a physical-transfer pathway whereby plant tissue is processed by soil microbes to its fullest extent, then remains in the soil functionally inert</w:t>
      </w:r>
      <w:r w:rsidR="00266332">
        <w:rPr>
          <w:rFonts w:ascii="Times New Roman" w:hAnsi="Times New Roman" w:cs="Times New Roman"/>
          <w:sz w:val="24"/>
          <w:szCs w:val="24"/>
        </w:rPr>
        <w:t xml:space="preserve"> (</w:t>
      </w:r>
      <w:proofErr w:type="spellStart"/>
      <w:r w:rsidR="00266332">
        <w:rPr>
          <w:rFonts w:ascii="Times New Roman" w:hAnsi="Times New Roman" w:cs="Times New Roman"/>
          <w:sz w:val="24"/>
          <w:szCs w:val="24"/>
        </w:rPr>
        <w:t>Cortrufo</w:t>
      </w:r>
      <w:proofErr w:type="spellEnd"/>
      <w:r w:rsidR="00266332">
        <w:rPr>
          <w:rFonts w:ascii="Times New Roman" w:hAnsi="Times New Roman" w:cs="Times New Roman"/>
          <w:sz w:val="24"/>
          <w:szCs w:val="24"/>
        </w:rPr>
        <w:t xml:space="preserve"> 2015)</w:t>
      </w:r>
      <w:r w:rsidR="00D059AF">
        <w:rPr>
          <w:rFonts w:ascii="Times New Roman" w:hAnsi="Times New Roman" w:cs="Times New Roman"/>
          <w:sz w:val="24"/>
          <w:szCs w:val="24"/>
        </w:rPr>
        <w:t>.</w:t>
      </w:r>
      <w:r w:rsidR="000C4E80">
        <w:rPr>
          <w:rFonts w:ascii="Times New Roman" w:hAnsi="Times New Roman" w:cs="Times New Roman"/>
          <w:sz w:val="24"/>
          <w:szCs w:val="24"/>
        </w:rPr>
        <w:t xml:space="preserve">  The former pathway is more applicable to tissue dominated by </w:t>
      </w:r>
      <w:r w:rsidR="008B07BA">
        <w:rPr>
          <w:rFonts w:ascii="Times New Roman" w:hAnsi="Times New Roman" w:cs="Times New Roman"/>
          <w:sz w:val="24"/>
          <w:szCs w:val="24"/>
        </w:rPr>
        <w:t>non-</w:t>
      </w:r>
      <w:r w:rsidR="000C4E80">
        <w:rPr>
          <w:rFonts w:ascii="Times New Roman" w:hAnsi="Times New Roman" w:cs="Times New Roman"/>
          <w:sz w:val="24"/>
          <w:szCs w:val="24"/>
        </w:rPr>
        <w:t>structural compounds, such as that</w:t>
      </w:r>
      <w:r w:rsidR="000C4E80">
        <w:rPr>
          <w:rFonts w:ascii="Times New Roman" w:hAnsi="Times New Roman" w:cs="Times New Roman"/>
          <w:sz w:val="24"/>
          <w:szCs w:val="24"/>
        </w:rPr>
        <w:t xml:space="preserve"> with </w:t>
      </w:r>
      <w:r w:rsidR="008B07BA">
        <w:rPr>
          <w:rFonts w:ascii="Times New Roman" w:hAnsi="Times New Roman" w:cs="Times New Roman"/>
          <w:sz w:val="24"/>
          <w:szCs w:val="24"/>
        </w:rPr>
        <w:t>lower</w:t>
      </w:r>
      <w:r w:rsidR="000C4E80">
        <w:rPr>
          <w:rFonts w:ascii="Times New Roman" w:hAnsi="Times New Roman" w:cs="Times New Roman"/>
          <w:sz w:val="24"/>
          <w:szCs w:val="24"/>
        </w:rPr>
        <w:t xml:space="preserve"> C</w:t>
      </w:r>
      <w:proofErr w:type="gramStart"/>
      <w:r w:rsidR="000C4E80">
        <w:rPr>
          <w:rFonts w:ascii="Times New Roman" w:hAnsi="Times New Roman" w:cs="Times New Roman"/>
          <w:sz w:val="24"/>
          <w:szCs w:val="24"/>
        </w:rPr>
        <w:t>:N</w:t>
      </w:r>
      <w:proofErr w:type="gramEnd"/>
      <w:r w:rsidR="000C4E80">
        <w:rPr>
          <w:rFonts w:ascii="Times New Roman" w:hAnsi="Times New Roman" w:cs="Times New Roman"/>
          <w:sz w:val="24"/>
          <w:szCs w:val="24"/>
        </w:rPr>
        <w:t xml:space="preserve"> ratios </w:t>
      </w:r>
      <w:r w:rsidR="000C4E80">
        <w:rPr>
          <w:rFonts w:ascii="Times New Roman" w:hAnsi="Times New Roman" w:cs="Times New Roman"/>
          <w:sz w:val="24"/>
          <w:szCs w:val="24"/>
        </w:rPr>
        <w:t xml:space="preserve">found </w:t>
      </w:r>
      <w:r w:rsidR="000C4E80">
        <w:rPr>
          <w:rFonts w:ascii="Times New Roman" w:hAnsi="Times New Roman" w:cs="Times New Roman"/>
          <w:sz w:val="24"/>
          <w:szCs w:val="24"/>
        </w:rPr>
        <w:t xml:space="preserve">at </w:t>
      </w:r>
      <w:r w:rsidR="008B07BA">
        <w:rPr>
          <w:rFonts w:ascii="Times New Roman" w:hAnsi="Times New Roman" w:cs="Times New Roman"/>
          <w:sz w:val="24"/>
          <w:szCs w:val="24"/>
        </w:rPr>
        <w:t>shallower</w:t>
      </w:r>
      <w:r w:rsidR="000C4E80">
        <w:rPr>
          <w:rFonts w:ascii="Times New Roman" w:hAnsi="Times New Roman" w:cs="Times New Roman"/>
          <w:sz w:val="24"/>
          <w:szCs w:val="24"/>
        </w:rPr>
        <w:t xml:space="preserve"> depths</w:t>
      </w:r>
      <w:r w:rsidR="000C4E80">
        <w:rPr>
          <w:rFonts w:ascii="Times New Roman" w:hAnsi="Times New Roman" w:cs="Times New Roman"/>
          <w:sz w:val="24"/>
          <w:szCs w:val="24"/>
        </w:rPr>
        <w:t xml:space="preserve">, while the latter applies to tissue dominated by structural compounds, </w:t>
      </w:r>
      <w:r w:rsidR="00BA63AB">
        <w:rPr>
          <w:rFonts w:ascii="Times New Roman" w:hAnsi="Times New Roman" w:cs="Times New Roman"/>
          <w:sz w:val="24"/>
          <w:szCs w:val="24"/>
        </w:rPr>
        <w:t>indicated by high C:N ratios in root tissue at deeper depth</w:t>
      </w:r>
      <w:r w:rsidR="000C4E80">
        <w:rPr>
          <w:rFonts w:ascii="Times New Roman" w:hAnsi="Times New Roman" w:cs="Times New Roman"/>
          <w:sz w:val="24"/>
          <w:szCs w:val="24"/>
        </w:rPr>
        <w:t xml:space="preserve">.  Under this framework, root decomposition in our study would have resulted in </w:t>
      </w:r>
      <w:r w:rsidR="00D059AF">
        <w:rPr>
          <w:rFonts w:ascii="Times New Roman" w:hAnsi="Times New Roman" w:cs="Times New Roman"/>
          <w:sz w:val="24"/>
          <w:szCs w:val="24"/>
        </w:rPr>
        <w:t xml:space="preserve">a gradient of </w:t>
      </w:r>
      <w:proofErr w:type="spellStart"/>
      <w:r w:rsidR="00D059AF">
        <w:rPr>
          <w:rFonts w:ascii="Times New Roman" w:hAnsi="Times New Roman" w:cs="Times New Roman"/>
          <w:sz w:val="24"/>
          <w:szCs w:val="24"/>
        </w:rPr>
        <w:t>microbially</w:t>
      </w:r>
      <w:proofErr w:type="spellEnd"/>
      <w:r w:rsidR="00D059AF">
        <w:rPr>
          <w:rFonts w:ascii="Times New Roman" w:hAnsi="Times New Roman" w:cs="Times New Roman"/>
          <w:sz w:val="24"/>
          <w:szCs w:val="24"/>
        </w:rPr>
        <w:t>-derived to physically-derived</w:t>
      </w:r>
      <w:r w:rsidR="00393B95">
        <w:rPr>
          <w:rFonts w:ascii="Times New Roman" w:hAnsi="Times New Roman" w:cs="Times New Roman"/>
          <w:sz w:val="24"/>
          <w:szCs w:val="24"/>
        </w:rPr>
        <w:t xml:space="preserve"> organic matter from the top down.</w:t>
      </w:r>
      <w:r w:rsidR="00D059AF">
        <w:rPr>
          <w:rFonts w:ascii="Times New Roman" w:hAnsi="Times New Roman" w:cs="Times New Roman"/>
          <w:sz w:val="24"/>
          <w:szCs w:val="24"/>
        </w:rPr>
        <w:t xml:space="preserve"> </w:t>
      </w:r>
      <w:r w:rsidR="00266332">
        <w:rPr>
          <w:rFonts w:ascii="Times New Roman" w:hAnsi="Times New Roman" w:cs="Times New Roman"/>
          <w:sz w:val="24"/>
          <w:szCs w:val="24"/>
        </w:rPr>
        <w:t>In turn, this would mean th</w:t>
      </w:r>
      <w:r w:rsidR="00176555">
        <w:rPr>
          <w:rFonts w:ascii="Times New Roman" w:hAnsi="Times New Roman" w:cs="Times New Roman"/>
          <w:sz w:val="24"/>
          <w:szCs w:val="24"/>
        </w:rPr>
        <w:t>at soil organic matter at the soil surface would be vulnerable to transport to deeper depth as dissolved organic C, while physically-transferred soil organic matter at depth would be relatively immobile.</w:t>
      </w:r>
      <w:r w:rsidR="00F01975">
        <w:rPr>
          <w:rFonts w:ascii="Times New Roman" w:hAnsi="Times New Roman" w:cs="Times New Roman"/>
          <w:sz w:val="24"/>
          <w:szCs w:val="24"/>
        </w:rPr>
        <w:t xml:space="preserve">  This is a possible mechanism by which the amount of soil organic C found at depth is disproportionately large compared to the </w:t>
      </w:r>
      <w:r w:rsidR="002722E7">
        <w:rPr>
          <w:rFonts w:ascii="Times New Roman" w:hAnsi="Times New Roman" w:cs="Times New Roman"/>
          <w:sz w:val="24"/>
          <w:szCs w:val="24"/>
        </w:rPr>
        <w:t>size of the root C pool</w:t>
      </w:r>
      <w:r w:rsidR="00F01975">
        <w:rPr>
          <w:rFonts w:ascii="Times New Roman" w:hAnsi="Times New Roman" w:cs="Times New Roman"/>
          <w:sz w:val="24"/>
          <w:szCs w:val="24"/>
        </w:rPr>
        <w:t>.  These findings are</w:t>
      </w:r>
      <w:r w:rsidR="004413FE">
        <w:rPr>
          <w:rFonts w:ascii="Times New Roman" w:hAnsi="Times New Roman" w:cs="Times New Roman"/>
          <w:sz w:val="24"/>
          <w:szCs w:val="24"/>
        </w:rPr>
        <w:t xml:space="preserve"> </w:t>
      </w:r>
      <w:r w:rsidR="00F01975">
        <w:rPr>
          <w:rFonts w:ascii="Times New Roman" w:hAnsi="Times New Roman" w:cs="Times New Roman"/>
          <w:sz w:val="24"/>
          <w:szCs w:val="24"/>
        </w:rPr>
        <w:t xml:space="preserve">also </w:t>
      </w:r>
      <w:r w:rsidR="004413FE">
        <w:rPr>
          <w:rFonts w:ascii="Times New Roman" w:hAnsi="Times New Roman" w:cs="Times New Roman"/>
          <w:sz w:val="24"/>
          <w:szCs w:val="24"/>
        </w:rPr>
        <w:t xml:space="preserve">consistent with evidence that the contribution of microbial- and not root-derived C increases with depth.  </w:t>
      </w:r>
    </w:p>
    <w:p w:rsidR="00590867" w:rsidRDefault="00590867" w:rsidP="00590867">
      <w:pPr>
        <w:spacing w:line="240" w:lineRule="auto"/>
        <w:rPr>
          <w:rFonts w:ascii="Times New Roman" w:hAnsi="Times New Roman" w:cs="Times New Roman"/>
          <w:sz w:val="24"/>
          <w:szCs w:val="24"/>
        </w:rPr>
      </w:pPr>
      <w:r>
        <w:rPr>
          <w:rFonts w:ascii="Times New Roman" w:hAnsi="Times New Roman" w:cs="Times New Roman"/>
          <w:sz w:val="24"/>
          <w:szCs w:val="24"/>
        </w:rPr>
        <w:t>Why increasing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ratios</w:t>
      </w:r>
      <w:r w:rsidR="002473C8">
        <w:rPr>
          <w:rFonts w:ascii="Times New Roman" w:hAnsi="Times New Roman" w:cs="Times New Roman"/>
          <w:sz w:val="24"/>
          <w:szCs w:val="24"/>
        </w:rPr>
        <w:t xml:space="preserve"> with depth</w:t>
      </w:r>
      <w:r>
        <w:rPr>
          <w:rFonts w:ascii="Times New Roman" w:hAnsi="Times New Roman" w:cs="Times New Roman"/>
          <w:sz w:val="24"/>
          <w:szCs w:val="24"/>
        </w:rPr>
        <w:t xml:space="preserve">?  I still don’t know.  </w:t>
      </w:r>
    </w:p>
    <w:p w:rsidR="002473C8" w:rsidRDefault="002473C8" w:rsidP="0059086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Increasing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 with time.</w:t>
      </w:r>
    </w:p>
    <w:p w:rsidR="00F26DDE"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Nitrogen fertilization of prairies led to a smaller root pool at every depth, with lower rates of accumulation, and lower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 xml:space="preserve">ertilized prairie show that the </w:t>
      </w:r>
      <w:r>
        <w:rPr>
          <w:rFonts w:ascii="Times New Roman" w:hAnsi="Times New Roman" w:cs="Times New Roman"/>
          <w:sz w:val="24"/>
          <w:szCs w:val="24"/>
        </w:rPr>
        <w:t xml:space="preserve">pattern of </w:t>
      </w:r>
      <w:r w:rsidR="00FA0298">
        <w:rPr>
          <w:rFonts w:ascii="Times New Roman" w:hAnsi="Times New Roman" w:cs="Times New Roman"/>
          <w:sz w:val="24"/>
          <w:szCs w:val="24"/>
        </w:rPr>
        <w:t>distribution is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of the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rsidR="007A06C9" w:rsidRDefault="004314A0" w:rsidP="00885C19">
      <w:pPr>
        <w:spacing w:line="240" w:lineRule="auto"/>
        <w:rPr>
          <w:rFonts w:ascii="Times New Roman" w:hAnsi="Times New Roman" w:cs="Times New Roman"/>
          <w:sz w:val="24"/>
          <w:szCs w:val="24"/>
        </w:rPr>
      </w:pPr>
      <w:r>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rairie root C pools, but faster turnover times and lower C</w:t>
      </w:r>
      <w:proofErr w:type="gramStart"/>
      <w:r w:rsidR="00464E72">
        <w:rPr>
          <w:rFonts w:ascii="Times New Roman" w:hAnsi="Times New Roman" w:cs="Times New Roman"/>
          <w:sz w:val="24"/>
          <w:szCs w:val="24"/>
        </w:rPr>
        <w:t>:N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the fertilized prairie and maize is too great to be overcome by faster turnover and greater carbon use efficiency, but the difference in mass 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ifference in C:N ratio increased</w:t>
      </w:r>
      <w:r w:rsidR="00DD22C4">
        <w:rPr>
          <w:rFonts w:ascii="Times New Roman" w:hAnsi="Times New Roman" w:cs="Times New Roman"/>
          <w:sz w:val="24"/>
          <w:szCs w:val="24"/>
        </w:rPr>
        <w:t xml:space="preserve"> and </w:t>
      </w:r>
      <w:proofErr w:type="spellStart"/>
      <w:r w:rsidR="00C90B4F">
        <w:rPr>
          <w:rFonts w:ascii="Times New Roman" w:hAnsi="Times New Roman" w:cs="Times New Roman"/>
          <w:sz w:val="24"/>
          <w:szCs w:val="24"/>
        </w:rPr>
        <w:t>and</w:t>
      </w:r>
      <w:proofErr w:type="spellEnd"/>
      <w:r w:rsidR="00C90B4F">
        <w:rPr>
          <w:rFonts w:ascii="Times New Roman" w:hAnsi="Times New Roman" w:cs="Times New Roman"/>
          <w:sz w:val="24"/>
          <w:szCs w:val="24"/>
        </w:rPr>
        <w:t xml:space="preserve"> </w:t>
      </w:r>
      <w:r w:rsidR="00DD22C4">
        <w:rPr>
          <w:rFonts w:ascii="Times New Roman" w:hAnsi="Times New Roman" w:cs="Times New Roman"/>
          <w:sz w:val="24"/>
          <w:szCs w:val="24"/>
        </w:rPr>
        <w:t xml:space="preserve">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This means it is possible that maize roots contribute more C to the soil than do prairie roots below a certain depth. </w:t>
      </w:r>
    </w:p>
    <w:p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During this time, 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 xml:space="preserve">C with the highest point of C 10 cm below the surface.  Although we do not have values for pre-cultivation soil C, other data from undisturbed sites around the area show that a substantial amount of C has been lost above 30 cm.  This loss of C in the soil surface is well known and </w:t>
      </w:r>
      <w:r w:rsidR="00C1162E">
        <w:rPr>
          <w:rFonts w:ascii="Times New Roman" w:hAnsi="Times New Roman" w:cs="Times New Roman"/>
          <w:sz w:val="24"/>
          <w:szCs w:val="24"/>
        </w:rPr>
        <w:t xml:space="preserve">attributed to mass loss through soil erosion, increased mineralization of organic matter through tillage,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nitial soil organic C measurements 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xml:space="preserve">, but these results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C </w:t>
      </w:r>
      <w:r w:rsidR="00F8682A">
        <w:rPr>
          <w:rFonts w:ascii="Times New Roman" w:hAnsi="Times New Roman" w:cs="Times New Roman"/>
          <w:sz w:val="24"/>
          <w:szCs w:val="24"/>
        </w:rPr>
        <w:t xml:space="preserve">at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rsidR="002722E7"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t>Our relatively short-term study of 6 years was not able to capture significant changes in soil C at any depth, but differences in quantity, distribution, and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perennial 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 xml:space="preserve">A large, structurally-dominated root C pool with slow turnover was replaced by a small, non-structural root pool with fast turnover. </w:t>
      </w:r>
      <w:bookmarkStart w:id="0" w:name="_GoBack"/>
      <w:bookmarkEnd w:id="0"/>
      <w:r w:rsidR="00FE2162">
        <w:rPr>
          <w:rFonts w:ascii="Times New Roman" w:hAnsi="Times New Roman" w:cs="Times New Roman"/>
          <w:sz w:val="24"/>
          <w:szCs w:val="24"/>
        </w:rPr>
        <w:t xml:space="preserve"> </w:t>
      </w:r>
      <w:r w:rsidR="007F314D">
        <w:rPr>
          <w:rFonts w:ascii="Times New Roman" w:hAnsi="Times New Roman" w:cs="Times New Roman"/>
          <w:sz w:val="24"/>
          <w:szCs w:val="24"/>
        </w:rPr>
        <w:t xml:space="preserve"> </w:t>
      </w:r>
    </w:p>
    <w:p w:rsidR="002722E7" w:rsidRDefault="002722E7" w:rsidP="00885C19">
      <w:pPr>
        <w:spacing w:line="240" w:lineRule="auto"/>
        <w:rPr>
          <w:rFonts w:ascii="Times New Roman" w:hAnsi="Times New Roman" w:cs="Times New Roman"/>
          <w:sz w:val="24"/>
          <w:szCs w:val="24"/>
        </w:rPr>
      </w:pPr>
    </w:p>
    <w:p w:rsidR="00640D89" w:rsidRDefault="00D97537"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former pathway is more applicable to tissue dominated by structural compounds, such as that found in perennial roots, while the latter applies to tissue dominated by non-structural compounds, more common to annual roots.</w:t>
      </w:r>
      <w:r w:rsidR="00E06711">
        <w:rPr>
          <w:rFonts w:ascii="Times New Roman" w:hAnsi="Times New Roman" w:cs="Times New Roman"/>
          <w:sz w:val="24"/>
          <w:szCs w:val="24"/>
        </w:rPr>
        <w:t xml:space="preserve">  </w:t>
      </w:r>
      <w:r w:rsidR="007D6004">
        <w:rPr>
          <w:rFonts w:ascii="Times New Roman" w:hAnsi="Times New Roman" w:cs="Times New Roman"/>
          <w:sz w:val="24"/>
          <w:szCs w:val="24"/>
        </w:rPr>
        <w:t>Under this framework, root decomposition in our study would have resulted in more microbial product-C at shallower depths than deeper depths, especially in prairies.  A shift from perennial to annual systems would have meant that most historical root tissue entered the soil</w:t>
      </w:r>
      <w:r w:rsidR="006B3238">
        <w:rPr>
          <w:rFonts w:ascii="Times New Roman" w:hAnsi="Times New Roman" w:cs="Times New Roman"/>
          <w:sz w:val="24"/>
          <w:szCs w:val="24"/>
        </w:rPr>
        <w:t xml:space="preserve"> organic matter pool</w:t>
      </w:r>
      <w:r w:rsidR="007D6004">
        <w:rPr>
          <w:rFonts w:ascii="Times New Roman" w:hAnsi="Times New Roman" w:cs="Times New Roman"/>
          <w:sz w:val="24"/>
          <w:szCs w:val="24"/>
        </w:rPr>
        <w:t xml:space="preserve"> predominantly through a physical-transfer pa</w:t>
      </w:r>
      <w:r w:rsidR="006B3238">
        <w:rPr>
          <w:rFonts w:ascii="Times New Roman" w:hAnsi="Times New Roman" w:cs="Times New Roman"/>
          <w:sz w:val="24"/>
          <w:szCs w:val="24"/>
        </w:rPr>
        <w:t xml:space="preserve">thway, but upon a shift to annual systems, </w:t>
      </w:r>
      <w:r w:rsidR="001C4D9C">
        <w:rPr>
          <w:rFonts w:ascii="Times New Roman" w:hAnsi="Times New Roman" w:cs="Times New Roman"/>
          <w:sz w:val="24"/>
          <w:szCs w:val="24"/>
        </w:rPr>
        <w:t xml:space="preserve">much more root tissue would enter the soil organic matter pool as microbial by-product. This is especially significant in deeper soils which may have more clay and a higher affinity to stabilize microbial by-products. </w:t>
      </w: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6D29C6" w:rsidRDefault="006D29C6" w:rsidP="00885C19">
      <w:pPr>
        <w:spacing w:line="240" w:lineRule="auto"/>
        <w:rPr>
          <w:rFonts w:ascii="Times New Roman" w:hAnsi="Times New Roman" w:cs="Times New Roman"/>
          <w:sz w:val="24"/>
          <w:szCs w:val="24"/>
        </w:rPr>
      </w:pPr>
      <w:r w:rsidRPr="00F40E04">
        <w:rPr>
          <w:rFonts w:ascii="Times New Roman" w:hAnsi="Times New Roman" w:cs="Times New Roman"/>
          <w:sz w:val="24"/>
          <w:szCs w:val="24"/>
        </w:rPr>
        <w:t>Discussion</w:t>
      </w:r>
      <w:r w:rsidR="005D78FB">
        <w:rPr>
          <w:rFonts w:ascii="Times New Roman" w:hAnsi="Times New Roman" w:cs="Times New Roman"/>
          <w:sz w:val="24"/>
          <w:szCs w:val="24"/>
        </w:rPr>
        <w:t xml:space="preserve"> Outline</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Missing: contribution of exudates, black carbon, DOC, root “pool” is mostly alive</w:t>
      </w:r>
      <w:r w:rsidR="006734D4">
        <w:rPr>
          <w:rFonts w:ascii="Times New Roman" w:hAnsi="Times New Roman" w:cs="Times New Roman"/>
          <w:sz w:val="24"/>
          <w:szCs w:val="24"/>
        </w:rPr>
        <w:t xml:space="preserve">, these plots are actually tiled (not very “native”), </w:t>
      </w:r>
      <w:r w:rsidR="00640D89">
        <w:rPr>
          <w:rFonts w:ascii="Times New Roman" w:hAnsi="Times New Roman" w:cs="Times New Roman"/>
          <w:sz w:val="24"/>
          <w:szCs w:val="24"/>
        </w:rPr>
        <w:t>residue removed</w:t>
      </w:r>
    </w:p>
    <w:p w:rsidR="006D29C6" w:rsidRDefault="006D29C6" w:rsidP="00885C19">
      <w:pPr>
        <w:spacing w:line="240" w:lineRule="auto"/>
        <w:rPr>
          <w:rFonts w:ascii="Times New Roman" w:hAnsi="Times New Roman" w:cs="Times New Roman"/>
          <w:sz w:val="24"/>
          <w:szCs w:val="24"/>
        </w:rPr>
      </w:pP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Relationship between prairie roots and the soil C profile</w:t>
      </w:r>
    </w:p>
    <w:p w:rsidR="006D29C6" w:rsidRDefault="006D29C6" w:rsidP="00885C19">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The prairie root C pool establishes more quickly at shallower depths as root systems infiltrate the soil profile over several years.  Eventually the whole profile would reach a steady state. Tile drainage may affect rooting depth. </w:t>
      </w:r>
    </w:p>
    <w:p w:rsidR="006D29C6" w:rsidRDefault="006D29C6" w:rsidP="00885C19">
      <w:pPr>
        <w:spacing w:line="240" w:lineRule="auto"/>
        <w:ind w:left="720"/>
        <w:rPr>
          <w:rFonts w:ascii="Times New Roman" w:hAnsi="Times New Roman" w:cs="Times New Roman"/>
          <w:sz w:val="24"/>
          <w:szCs w:val="24"/>
        </w:rPr>
      </w:pPr>
      <w:r>
        <w:rPr>
          <w:rFonts w:ascii="Times New Roman" w:hAnsi="Times New Roman" w:cs="Times New Roman"/>
          <w:sz w:val="24"/>
          <w:szCs w:val="24"/>
        </w:rPr>
        <w:t>Prairie root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ratios increased with depth and over time, especially when not fertilized.</w:t>
      </w:r>
    </w:p>
    <w:p w:rsidR="006D29C6" w:rsidRDefault="006D29C6" w:rsidP="00885C19">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Prairies create a root C pool which can be expected to be larger in soils with less N, given equivalent precipitation.  </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Contrasts between current annual systems and historical perennial systems</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ab/>
        <w:t>Maize roots have lower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ratios that do increase with depth, but not with time. </w:t>
      </w:r>
    </w:p>
    <w:p w:rsidR="006D29C6" w:rsidRDefault="006D29C6" w:rsidP="00885C19">
      <w:pPr>
        <w:spacing w:line="240" w:lineRule="auto"/>
        <w:ind w:firstLine="720"/>
        <w:rPr>
          <w:rFonts w:ascii="Times New Roman" w:hAnsi="Times New Roman" w:cs="Times New Roman"/>
          <w:sz w:val="24"/>
          <w:szCs w:val="24"/>
        </w:rPr>
      </w:pPr>
      <w:r>
        <w:rPr>
          <w:rFonts w:ascii="Times New Roman" w:hAnsi="Times New Roman" w:cs="Times New Roman"/>
          <w:sz w:val="24"/>
          <w:szCs w:val="24"/>
        </w:rPr>
        <w:t>Maize root C pools are much smaller than prairie root C pools.</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ab/>
        <w:t>Maize root C pools decompose twice as fast as prairie root C pools (0-30 cm).</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ab/>
        <w:t>Maize roots only accumulate at deeper depths.</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Planting of prairie does not change soil C profile after 6 years. </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Speculation on current contributions to the soil C profile vs. developmental contributions</w:t>
      </w:r>
    </w:p>
    <w:p w:rsidR="006D29C6" w:rsidRDefault="006D29C6" w:rsidP="00885C19">
      <w:pPr>
        <w:spacing w:line="240" w:lineRule="auto"/>
        <w:ind w:left="720"/>
        <w:rPr>
          <w:rFonts w:ascii="Times New Roman" w:hAnsi="Times New Roman" w:cs="Times New Roman"/>
          <w:sz w:val="24"/>
          <w:szCs w:val="24"/>
        </w:rPr>
      </w:pPr>
      <w:r>
        <w:rPr>
          <w:rFonts w:ascii="Times New Roman" w:hAnsi="Times New Roman" w:cs="Times New Roman"/>
          <w:sz w:val="24"/>
          <w:szCs w:val="24"/>
        </w:rPr>
        <w:t>Maize has lower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which may lead to more stabilized soil C in some soils.  Prairie has higher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which may have led to less retainable C.  Evidence of increased soil C at depth (</w:t>
      </w:r>
      <w:proofErr w:type="spellStart"/>
      <w:r>
        <w:rPr>
          <w:rFonts w:ascii="Times New Roman" w:hAnsi="Times New Roman" w:cs="Times New Roman"/>
          <w:sz w:val="24"/>
          <w:szCs w:val="24"/>
        </w:rPr>
        <w:t>Veenstra</w:t>
      </w:r>
      <w:proofErr w:type="spellEnd"/>
      <w:r>
        <w:rPr>
          <w:rFonts w:ascii="Times New Roman" w:hAnsi="Times New Roman" w:cs="Times New Roman"/>
          <w:sz w:val="24"/>
          <w:szCs w:val="24"/>
        </w:rPr>
        <w:t xml:space="preserve">).  </w:t>
      </w:r>
    </w:p>
    <w:p w:rsidR="006D29C6" w:rsidRDefault="006D29C6" w:rsidP="00885C19">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Changes in environment more important than changes in inputs?  Soil temp (tillage, residue removal, stand count), soil moisture (subsurface drainage), and soil N (maybe, artificial fertilizer).  </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Conclusion</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 change with depth may have been very important in the development of the soil C profile, but I’m not sure what it means.  Slower to decompose (important for modeling).  Remember, less of the root and more of the C found at depth, proportionally.  Texture?</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Current systems contribute fewer root inputs, which decompose more quickly, but may be more likely to be stabilized (if the soil is not saturated). </w:t>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Environmental changes may have a larger effect than differences in inputs near the surface and at depth.   (Really?  The differences in mass are pretty big.)</w:t>
      </w:r>
    </w:p>
    <w:p w:rsidR="001F5B91" w:rsidRDefault="001F5B91" w:rsidP="00885C19">
      <w:pPr>
        <w:spacing w:line="240" w:lineRule="auto"/>
        <w:rPr>
          <w:rFonts w:ascii="Times New Roman" w:hAnsi="Times New Roman" w:cs="Times New Roman"/>
          <w:sz w:val="24"/>
          <w:szCs w:val="24"/>
        </w:rPr>
      </w:pPr>
    </w:p>
    <w:p w:rsidR="001F5B91" w:rsidRDefault="001F5B91" w:rsidP="00885C19">
      <w:pPr>
        <w:spacing w:line="240" w:lineRule="auto"/>
        <w:rPr>
          <w:rFonts w:ascii="Times New Roman" w:hAnsi="Times New Roman" w:cs="Times New Roman"/>
          <w:sz w:val="24"/>
          <w:szCs w:val="24"/>
        </w:rPr>
      </w:pPr>
      <w:r>
        <w:rPr>
          <w:rFonts w:ascii="Times New Roman" w:hAnsi="Times New Roman" w:cs="Times New Roman"/>
          <w:sz w:val="24"/>
          <w:szCs w:val="24"/>
        </w:rPr>
        <w:t>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had two major implications: 1) Less root contribution and more </w:t>
      </w:r>
      <w:proofErr w:type="spellStart"/>
      <w:r>
        <w:rPr>
          <w:rFonts w:ascii="Times New Roman" w:hAnsi="Times New Roman" w:cs="Times New Roman"/>
          <w:sz w:val="24"/>
          <w:szCs w:val="24"/>
        </w:rPr>
        <w:t>rhizodeposition</w:t>
      </w:r>
      <w:proofErr w:type="spellEnd"/>
      <w:r>
        <w:rPr>
          <w:rFonts w:ascii="Times New Roman" w:hAnsi="Times New Roman" w:cs="Times New Roman"/>
          <w:sz w:val="24"/>
          <w:szCs w:val="24"/>
        </w:rPr>
        <w:t xml:space="preserve"> contribution in the formation of the soil C profile and 2) Corn contributes more C to the soil than prairie below a certain depth.</w:t>
      </w:r>
    </w:p>
    <w:p w:rsidR="004B7D58" w:rsidRDefault="004B7D58" w:rsidP="00885C19">
      <w:pPr>
        <w:tabs>
          <w:tab w:val="left" w:pos="3600"/>
        </w:tabs>
        <w:spacing w:line="240" w:lineRule="auto"/>
        <w:rPr>
          <w:rFonts w:ascii="Times New Roman" w:hAnsi="Times New Roman" w:cs="Times New Roman"/>
          <w:sz w:val="24"/>
          <w:szCs w:val="24"/>
        </w:rPr>
      </w:pPr>
    </w:p>
    <w:p w:rsidR="007E0484" w:rsidRDefault="007E0484" w:rsidP="00885C19">
      <w:pPr>
        <w:tabs>
          <w:tab w:val="left" w:pos="3600"/>
        </w:tabs>
        <w:spacing w:line="240" w:lineRule="auto"/>
        <w:rPr>
          <w:rFonts w:ascii="Times New Roman" w:hAnsi="Times New Roman" w:cs="Times New Roman"/>
          <w:sz w:val="24"/>
          <w:szCs w:val="24"/>
        </w:rPr>
      </w:pPr>
    </w:p>
    <w:p w:rsidR="007F6468" w:rsidRPr="00F40E04" w:rsidRDefault="007F6468" w:rsidP="00885C19">
      <w:pPr>
        <w:spacing w:line="240" w:lineRule="auto"/>
        <w:rPr>
          <w:rFonts w:ascii="Times New Roman" w:hAnsi="Times New Roman" w:cs="Times New Roman"/>
          <w:sz w:val="24"/>
          <w:szCs w:val="24"/>
        </w:rPr>
      </w:pPr>
      <w:r>
        <w:rPr>
          <w:rFonts w:ascii="Times New Roman" w:hAnsi="Times New Roman" w:cs="Times New Roman"/>
          <w:sz w:val="24"/>
          <w:szCs w:val="24"/>
        </w:rPr>
        <w:tab/>
      </w:r>
    </w:p>
    <w:p w:rsidR="00531C8D" w:rsidRDefault="00531C8D" w:rsidP="00885C19">
      <w:pPr>
        <w:spacing w:line="240" w:lineRule="auto"/>
        <w:rPr>
          <w:color w:val="000000" w:themeColor="text1"/>
          <w:sz w:val="24"/>
          <w:szCs w:val="24"/>
          <w:u w:val="single"/>
        </w:rPr>
      </w:pPr>
    </w:p>
    <w:p w:rsidR="00531C8D" w:rsidRPr="00531C8D" w:rsidRDefault="00531C8D" w:rsidP="00885C19">
      <w:pPr>
        <w:spacing w:line="24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t>6. Appendix</w:t>
      </w:r>
    </w:p>
    <w:p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Logistic curve fits used to generate predicted root accumulation for each depth. Each panel represents one experimental plot (number is plot number).</w:t>
      </w: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1D7DE973" wp14:editId="0271A2DE">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1.  Fits of logistic curves to 0-5 cm prairie and unfertilized prairie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C81DA11" wp14:editId="7C979996">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2.  Fits of logistic curves to 0-5 cm row-crop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EEC1769" wp14:editId="224B042B">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3.  Fits of logistic curves to 5-15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32EBA41D" wp14:editId="1503B2BF">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4.  Fits of logistic curves to 15-30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49ED046E" wp14:editId="24CFCEE6">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5.  Fits of logistic curves to 30-60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3410659" wp14:editId="009D7866">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6.  Fits of logistic curves to 60-100 cm root mass over six years (represented in days after establishment).  Pink lines are the fit for each experimental plot and were used to make predictions. </w:t>
      </w:r>
    </w:p>
    <w:p w:rsidR="00531C8D" w:rsidRPr="0042554C" w:rsidRDefault="00531C8D" w:rsidP="00885C19">
      <w:pPr>
        <w:spacing w:line="240" w:lineRule="auto"/>
        <w:rPr>
          <w:color w:val="000000" w:themeColor="text1"/>
          <w:sz w:val="24"/>
          <w:szCs w:val="24"/>
          <w:u w:val="single"/>
        </w:rPr>
      </w:pPr>
    </w:p>
    <w:p w:rsidR="0007514E" w:rsidRPr="00C33EB5" w:rsidRDefault="0007514E" w:rsidP="00885C19">
      <w:pPr>
        <w:spacing w:line="240" w:lineRule="auto"/>
        <w:rPr>
          <w:rFonts w:ascii="Times New Roman" w:hAnsi="Times New Roman" w:cs="Times New Roman"/>
          <w:sz w:val="24"/>
          <w:szCs w:val="24"/>
        </w:rPr>
      </w:pPr>
    </w:p>
    <w:sectPr w:rsidR="0007514E" w:rsidRPr="00C3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B5"/>
    <w:rsid w:val="000020DE"/>
    <w:rsid w:val="00024E35"/>
    <w:rsid w:val="00025383"/>
    <w:rsid w:val="00035F4C"/>
    <w:rsid w:val="00045CA0"/>
    <w:rsid w:val="0007514E"/>
    <w:rsid w:val="000838CE"/>
    <w:rsid w:val="00092EF2"/>
    <w:rsid w:val="0009724E"/>
    <w:rsid w:val="000A2640"/>
    <w:rsid w:val="000B3809"/>
    <w:rsid w:val="000B7492"/>
    <w:rsid w:val="000B79CE"/>
    <w:rsid w:val="000C4E80"/>
    <w:rsid w:val="000D3B6D"/>
    <w:rsid w:val="000F0FAF"/>
    <w:rsid w:val="001009B8"/>
    <w:rsid w:val="001020CA"/>
    <w:rsid w:val="0012491B"/>
    <w:rsid w:val="00133CD4"/>
    <w:rsid w:val="00136D78"/>
    <w:rsid w:val="001723D3"/>
    <w:rsid w:val="00176555"/>
    <w:rsid w:val="00193E22"/>
    <w:rsid w:val="001A1E3D"/>
    <w:rsid w:val="001C4D9C"/>
    <w:rsid w:val="001D63FA"/>
    <w:rsid w:val="001E3432"/>
    <w:rsid w:val="001E505B"/>
    <w:rsid w:val="001E5977"/>
    <w:rsid w:val="001F5B91"/>
    <w:rsid w:val="002473C8"/>
    <w:rsid w:val="00266332"/>
    <w:rsid w:val="002722E7"/>
    <w:rsid w:val="002A6EB4"/>
    <w:rsid w:val="002A7A63"/>
    <w:rsid w:val="002C1D84"/>
    <w:rsid w:val="002C7F81"/>
    <w:rsid w:val="002F33BF"/>
    <w:rsid w:val="0033265A"/>
    <w:rsid w:val="00377107"/>
    <w:rsid w:val="00377864"/>
    <w:rsid w:val="0038429D"/>
    <w:rsid w:val="00393B95"/>
    <w:rsid w:val="003965B6"/>
    <w:rsid w:val="003B15C1"/>
    <w:rsid w:val="003B3300"/>
    <w:rsid w:val="003C4817"/>
    <w:rsid w:val="003C69D6"/>
    <w:rsid w:val="003D55F5"/>
    <w:rsid w:val="003E5779"/>
    <w:rsid w:val="003E7B84"/>
    <w:rsid w:val="00403EE0"/>
    <w:rsid w:val="00404713"/>
    <w:rsid w:val="00415612"/>
    <w:rsid w:val="004314A0"/>
    <w:rsid w:val="004413FE"/>
    <w:rsid w:val="00445667"/>
    <w:rsid w:val="00452944"/>
    <w:rsid w:val="0046147E"/>
    <w:rsid w:val="00464E72"/>
    <w:rsid w:val="004670E8"/>
    <w:rsid w:val="00467E06"/>
    <w:rsid w:val="00471ACD"/>
    <w:rsid w:val="00475684"/>
    <w:rsid w:val="00487537"/>
    <w:rsid w:val="004A1698"/>
    <w:rsid w:val="004A2891"/>
    <w:rsid w:val="004B7D58"/>
    <w:rsid w:val="004C4E94"/>
    <w:rsid w:val="004C53A3"/>
    <w:rsid w:val="004C72B8"/>
    <w:rsid w:val="004D698F"/>
    <w:rsid w:val="004D7DC5"/>
    <w:rsid w:val="004F7FB8"/>
    <w:rsid w:val="005076B9"/>
    <w:rsid w:val="00525B84"/>
    <w:rsid w:val="00526A89"/>
    <w:rsid w:val="00531C8D"/>
    <w:rsid w:val="0053258C"/>
    <w:rsid w:val="00534712"/>
    <w:rsid w:val="00534D61"/>
    <w:rsid w:val="0054165F"/>
    <w:rsid w:val="00541C57"/>
    <w:rsid w:val="00570B70"/>
    <w:rsid w:val="005828C1"/>
    <w:rsid w:val="00590867"/>
    <w:rsid w:val="005B08D8"/>
    <w:rsid w:val="005D6C9C"/>
    <w:rsid w:val="005D78FB"/>
    <w:rsid w:val="005E05C1"/>
    <w:rsid w:val="005F3CF0"/>
    <w:rsid w:val="00640D89"/>
    <w:rsid w:val="00647EA7"/>
    <w:rsid w:val="00661365"/>
    <w:rsid w:val="00664C69"/>
    <w:rsid w:val="0066774F"/>
    <w:rsid w:val="006734D4"/>
    <w:rsid w:val="00673870"/>
    <w:rsid w:val="0069503A"/>
    <w:rsid w:val="006A185E"/>
    <w:rsid w:val="006B3238"/>
    <w:rsid w:val="006D29C6"/>
    <w:rsid w:val="006D475C"/>
    <w:rsid w:val="006E4ED1"/>
    <w:rsid w:val="006F7F42"/>
    <w:rsid w:val="007115D1"/>
    <w:rsid w:val="0071766F"/>
    <w:rsid w:val="007176CB"/>
    <w:rsid w:val="00746E2F"/>
    <w:rsid w:val="00763197"/>
    <w:rsid w:val="007745EC"/>
    <w:rsid w:val="0079215C"/>
    <w:rsid w:val="007A06C9"/>
    <w:rsid w:val="007A7E8D"/>
    <w:rsid w:val="007D6004"/>
    <w:rsid w:val="007E0484"/>
    <w:rsid w:val="007E1BDD"/>
    <w:rsid w:val="007E2745"/>
    <w:rsid w:val="007E530F"/>
    <w:rsid w:val="007F0E0E"/>
    <w:rsid w:val="007F314D"/>
    <w:rsid w:val="007F6468"/>
    <w:rsid w:val="00801EB2"/>
    <w:rsid w:val="008063EA"/>
    <w:rsid w:val="00810DA0"/>
    <w:rsid w:val="00813118"/>
    <w:rsid w:val="00813BF0"/>
    <w:rsid w:val="00824DBE"/>
    <w:rsid w:val="00833247"/>
    <w:rsid w:val="00834BDA"/>
    <w:rsid w:val="00841E05"/>
    <w:rsid w:val="00842D75"/>
    <w:rsid w:val="00845F6B"/>
    <w:rsid w:val="00850E1E"/>
    <w:rsid w:val="00854AC8"/>
    <w:rsid w:val="00885C19"/>
    <w:rsid w:val="008A6132"/>
    <w:rsid w:val="008B07BA"/>
    <w:rsid w:val="008C2D94"/>
    <w:rsid w:val="008C43E5"/>
    <w:rsid w:val="008D3839"/>
    <w:rsid w:val="008E4DE2"/>
    <w:rsid w:val="009138EF"/>
    <w:rsid w:val="00943877"/>
    <w:rsid w:val="00955981"/>
    <w:rsid w:val="00961EF2"/>
    <w:rsid w:val="00962A4B"/>
    <w:rsid w:val="00973D53"/>
    <w:rsid w:val="00976C33"/>
    <w:rsid w:val="00994133"/>
    <w:rsid w:val="009B29C3"/>
    <w:rsid w:val="009B4A10"/>
    <w:rsid w:val="009D1F27"/>
    <w:rsid w:val="009D3F52"/>
    <w:rsid w:val="009F531A"/>
    <w:rsid w:val="009F76D0"/>
    <w:rsid w:val="00A1646E"/>
    <w:rsid w:val="00A52D8A"/>
    <w:rsid w:val="00A7225E"/>
    <w:rsid w:val="00A7606E"/>
    <w:rsid w:val="00AA32E4"/>
    <w:rsid w:val="00AA4F9D"/>
    <w:rsid w:val="00AB72BF"/>
    <w:rsid w:val="00AB75C2"/>
    <w:rsid w:val="00AC4AD2"/>
    <w:rsid w:val="00AE2A2D"/>
    <w:rsid w:val="00AE3760"/>
    <w:rsid w:val="00AE55CE"/>
    <w:rsid w:val="00AF212F"/>
    <w:rsid w:val="00AF3491"/>
    <w:rsid w:val="00B110DF"/>
    <w:rsid w:val="00B128F9"/>
    <w:rsid w:val="00B305FA"/>
    <w:rsid w:val="00B45426"/>
    <w:rsid w:val="00B575A5"/>
    <w:rsid w:val="00B7247C"/>
    <w:rsid w:val="00B86343"/>
    <w:rsid w:val="00B86FC2"/>
    <w:rsid w:val="00BA58E1"/>
    <w:rsid w:val="00BA63AB"/>
    <w:rsid w:val="00BB41D3"/>
    <w:rsid w:val="00BB6EF2"/>
    <w:rsid w:val="00BD3C40"/>
    <w:rsid w:val="00BE0D81"/>
    <w:rsid w:val="00BE27C3"/>
    <w:rsid w:val="00BF6091"/>
    <w:rsid w:val="00C1162E"/>
    <w:rsid w:val="00C17A93"/>
    <w:rsid w:val="00C23671"/>
    <w:rsid w:val="00C33EB5"/>
    <w:rsid w:val="00C469B3"/>
    <w:rsid w:val="00C566A3"/>
    <w:rsid w:val="00C7514A"/>
    <w:rsid w:val="00C764AD"/>
    <w:rsid w:val="00C90B4F"/>
    <w:rsid w:val="00CA3817"/>
    <w:rsid w:val="00CA3B69"/>
    <w:rsid w:val="00CA5BFA"/>
    <w:rsid w:val="00CA7CC2"/>
    <w:rsid w:val="00CB4FD6"/>
    <w:rsid w:val="00CB5E56"/>
    <w:rsid w:val="00CE17DF"/>
    <w:rsid w:val="00D059AF"/>
    <w:rsid w:val="00D1710E"/>
    <w:rsid w:val="00D26D54"/>
    <w:rsid w:val="00D41FB6"/>
    <w:rsid w:val="00D51BC9"/>
    <w:rsid w:val="00D56BDA"/>
    <w:rsid w:val="00D629DC"/>
    <w:rsid w:val="00D8310F"/>
    <w:rsid w:val="00D92120"/>
    <w:rsid w:val="00D93F34"/>
    <w:rsid w:val="00D97537"/>
    <w:rsid w:val="00DA3DBB"/>
    <w:rsid w:val="00DA69AD"/>
    <w:rsid w:val="00DB18CE"/>
    <w:rsid w:val="00DD22C4"/>
    <w:rsid w:val="00DD71AE"/>
    <w:rsid w:val="00E04DB3"/>
    <w:rsid w:val="00E06711"/>
    <w:rsid w:val="00E1133C"/>
    <w:rsid w:val="00E16EAE"/>
    <w:rsid w:val="00E34271"/>
    <w:rsid w:val="00E44E1B"/>
    <w:rsid w:val="00E44EB8"/>
    <w:rsid w:val="00E51C5B"/>
    <w:rsid w:val="00E57A2B"/>
    <w:rsid w:val="00E653CD"/>
    <w:rsid w:val="00E71701"/>
    <w:rsid w:val="00E822DA"/>
    <w:rsid w:val="00E9472D"/>
    <w:rsid w:val="00EA334A"/>
    <w:rsid w:val="00EB3E3D"/>
    <w:rsid w:val="00EB755D"/>
    <w:rsid w:val="00EE1883"/>
    <w:rsid w:val="00F01975"/>
    <w:rsid w:val="00F16AEC"/>
    <w:rsid w:val="00F25988"/>
    <w:rsid w:val="00F26DDE"/>
    <w:rsid w:val="00F433E5"/>
    <w:rsid w:val="00F54FF4"/>
    <w:rsid w:val="00F8559E"/>
    <w:rsid w:val="00F8682A"/>
    <w:rsid w:val="00F934A0"/>
    <w:rsid w:val="00F96189"/>
    <w:rsid w:val="00FA0298"/>
    <w:rsid w:val="00FA13DF"/>
    <w:rsid w:val="00FB494D"/>
    <w:rsid w:val="00FB7AF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74E99-7D7A-4125-80F4-AB8F276B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12543</TotalTime>
  <Pages>22</Pages>
  <Words>4854</Words>
  <Characters>27673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48</cp:revision>
  <dcterms:created xsi:type="dcterms:W3CDTF">2016-05-03T18:15:00Z</dcterms:created>
  <dcterms:modified xsi:type="dcterms:W3CDTF">2016-06-24T20:37:00Z</dcterms:modified>
</cp:coreProperties>
</file>