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7000"/>
      </w:tblGrid>
      <w:tr w:rsidR="00F94D0B" w:rsidRPr="00F94D0B" w:rsidTr="00F94D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F94D0B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Abréviation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Signification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proofErr w:type="spellStart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Community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 Edition (version communautaire, ex. </w:t>
            </w:r>
            <w:proofErr w:type="spellStart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pfSense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-CE)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Dynamic Host Configuration Protocol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DMZ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Demilitarized Zone (Zone </w:t>
            </w:r>
            <w:proofErr w:type="spellStart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démilitarisée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)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Domain Name System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FYI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For </w:t>
            </w:r>
            <w:proofErr w:type="spellStart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Your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 Information </w:t>
            </w:r>
            <w:r w:rsidRPr="00F94D0B">
              <w:rPr>
                <w:rFonts w:ascii="Times New Roman" w:eastAsia="Times New Roman" w:hAnsi="Times New Roman" w:cs="Times New Roman"/>
                <w:i/>
                <w:iCs/>
                <w:noProof w:val="0"/>
                <w:sz w:val="24"/>
                <w:szCs w:val="24"/>
              </w:rPr>
              <w:t xml:space="preserve">(Nom de l’auteur de </w:t>
            </w:r>
            <w:proofErr w:type="spellStart"/>
            <w:r w:rsidRPr="00F94D0B">
              <w:rPr>
                <w:rFonts w:ascii="Times New Roman" w:eastAsia="Times New Roman" w:hAnsi="Times New Roman" w:cs="Times New Roman"/>
                <w:i/>
                <w:iCs/>
                <w:noProof w:val="0"/>
                <w:sz w:val="24"/>
                <w:szCs w:val="24"/>
              </w:rPr>
              <w:t>Nmap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i/>
                <w:iCs/>
                <w:noProof w:val="0"/>
                <w:sz w:val="24"/>
                <w:szCs w:val="24"/>
              </w:rPr>
              <w:t xml:space="preserve"> – </w:t>
            </w:r>
            <w:proofErr w:type="spellStart"/>
            <w:r w:rsidRPr="00F94D0B">
              <w:rPr>
                <w:rFonts w:ascii="Times New Roman" w:eastAsia="Times New Roman" w:hAnsi="Times New Roman" w:cs="Times New Roman"/>
                <w:i/>
                <w:iCs/>
                <w:noProof w:val="0"/>
                <w:sz w:val="24"/>
                <w:szCs w:val="24"/>
              </w:rPr>
              <w:t>Fyodor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i/>
                <w:iCs/>
                <w:noProof w:val="0"/>
                <w:sz w:val="24"/>
                <w:szCs w:val="24"/>
              </w:rPr>
              <w:t>)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GNU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proofErr w:type="spellStart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GNU's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 Not Unix (Projet de logiciel libre)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Internet Protocol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ISO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International Organization for Standardization </w:t>
            </w:r>
            <w:r w:rsidRPr="00F94D0B">
              <w:rPr>
                <w:rFonts w:ascii="Times New Roman" w:eastAsia="Times New Roman" w:hAnsi="Times New Roman" w:cs="Times New Roman"/>
                <w:i/>
                <w:iCs/>
                <w:noProof w:val="0"/>
                <w:sz w:val="24"/>
                <w:szCs w:val="24"/>
                <w:lang w:val="en-US"/>
              </w:rPr>
              <w:t>(</w:t>
            </w:r>
            <w:proofErr w:type="spellStart"/>
            <w:r w:rsidRPr="00F94D0B">
              <w:rPr>
                <w:rFonts w:ascii="Times New Roman" w:eastAsia="Times New Roman" w:hAnsi="Times New Roman" w:cs="Times New Roman"/>
                <w:i/>
                <w:iCs/>
                <w:noProof w:val="0"/>
                <w:sz w:val="24"/>
                <w:szCs w:val="24"/>
                <w:lang w:val="en-US"/>
              </w:rPr>
              <w:t>fichier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i/>
                <w:iCs/>
                <w:noProof w:val="0"/>
                <w:sz w:val="24"/>
                <w:szCs w:val="24"/>
                <w:lang w:val="en-US"/>
              </w:rPr>
              <w:t xml:space="preserve"> image </w:t>
            </w:r>
            <w:proofErr w:type="spellStart"/>
            <w:r w:rsidRPr="00F94D0B">
              <w:rPr>
                <w:rFonts w:ascii="Times New Roman" w:eastAsia="Times New Roman" w:hAnsi="Times New Roman" w:cs="Times New Roman"/>
                <w:i/>
                <w:iCs/>
                <w:noProof w:val="0"/>
                <w:sz w:val="24"/>
                <w:szCs w:val="24"/>
                <w:lang w:val="en-US"/>
              </w:rPr>
              <w:t>disque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i/>
                <w:iCs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94D0B">
              <w:rPr>
                <w:rFonts w:ascii="Times New Roman" w:eastAsia="Times New Roman" w:hAnsi="Times New Roman" w:cs="Times New Roman"/>
                <w:i/>
                <w:iCs/>
                <w:noProof w:val="0"/>
                <w:sz w:val="24"/>
                <w:szCs w:val="24"/>
                <w:lang w:val="en-US"/>
              </w:rPr>
              <w:t>ici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i/>
                <w:iCs/>
                <w:noProof w:val="0"/>
                <w:sz w:val="24"/>
                <w:szCs w:val="24"/>
                <w:lang w:val="en-US"/>
              </w:rPr>
              <w:t>)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KALI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Kali Linux (distribution GNU/Linux pour tests de sécurité)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Local Area Network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NMAP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Network Mapper (outil de scan réseau)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NTP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Network Time Protocol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Operating System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PfSense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proofErr w:type="spellStart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Packet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Filter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Sense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 (solution de pare-feu basée sur FreeBSD)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Snort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Outil de détection/prévention d’intrusion (IDS/IPS)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Virtual Local Area Network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Virtual Machine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VMware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Virtual Machine Ware (</w:t>
            </w:r>
            <w:proofErr w:type="spellStart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logiciel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virtualisation</w:t>
            </w:r>
            <w:proofErr w:type="spellEnd"/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)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WAN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Wide Area Network</w:t>
            </w:r>
          </w:p>
        </w:tc>
      </w:tr>
      <w:tr w:rsidR="00F94D0B" w:rsidRPr="00F94D0B" w:rsidTr="00F94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WWW</w:t>
            </w:r>
          </w:p>
        </w:tc>
        <w:tc>
          <w:tcPr>
            <w:tcW w:w="0" w:type="auto"/>
            <w:vAlign w:val="center"/>
            <w:hideMark/>
          </w:tcPr>
          <w:p w:rsidR="00F94D0B" w:rsidRPr="00F94D0B" w:rsidRDefault="00F94D0B" w:rsidP="00F94D0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F94D0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World Wide Web</w:t>
            </w:r>
          </w:p>
        </w:tc>
      </w:tr>
    </w:tbl>
    <w:p w:rsidR="00A5288E" w:rsidRDefault="00A5288E">
      <w:bookmarkStart w:id="0" w:name="_GoBack"/>
      <w:bookmarkEnd w:id="0"/>
    </w:p>
    <w:sectPr w:rsidR="00A5288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D0B"/>
    <w:rsid w:val="005C7AD0"/>
    <w:rsid w:val="00A5288E"/>
    <w:rsid w:val="00F9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70E2B-994E-4E5F-8C35-C350D28E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F94D0B"/>
    <w:rPr>
      <w:b/>
      <w:bCs/>
    </w:rPr>
  </w:style>
  <w:style w:type="character" w:styleId="Accentuation">
    <w:name w:val="Emphasis"/>
    <w:basedOn w:val="Policepardfaut"/>
    <w:uiPriority w:val="20"/>
    <w:qFormat/>
    <w:rsid w:val="00F94D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8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AUTENTIIC</dc:creator>
  <cp:keywords/>
  <dc:description/>
  <cp:lastModifiedBy>AUTENTIIC</cp:lastModifiedBy>
  <cp:revision>1</cp:revision>
  <dcterms:created xsi:type="dcterms:W3CDTF">2025-07-03T02:09:00Z</dcterms:created>
  <dcterms:modified xsi:type="dcterms:W3CDTF">2025-07-03T19:19:00Z</dcterms:modified>
</cp:coreProperties>
</file>