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Rapport de Projet — Format Analyse Critique (Style SKILL)</w:t>
      </w:r>
    </w:p>
    <w:p>
      <w:r>
        <w:br/>
      </w:r>
    </w:p>
    <w:p>
      <w:r>
        <w:rPr>
          <w:b/>
          <w:sz w:val="28"/>
        </w:rPr>
        <w:t>1. Vue d’ensemble</w:t>
      </w:r>
    </w:p>
    <w:p>
      <w:r>
        <w:t>Ce projet porte sur la prédiction du taux de défaut produit dans une ligne de production industrielle en combinant Data Science et Lean Manufacturing.</w:t>
      </w:r>
    </w:p>
    <w:p>
      <w:r>
        <w:rPr>
          <w:b/>
          <w:sz w:val="28"/>
        </w:rPr>
        <w:t>2. Objectifs</w:t>
      </w:r>
    </w:p>
    <w:p>
      <w:r>
        <w:t>- Construire un modèle prédictif</w:t>
        <w:br/>
        <w:t>- Identifier les facteurs clés (SHAP)</w:t>
        <w:br/>
        <w:t>- Proposer des actions Lean (5S, SMED, TPM)</w:t>
        <w:br/>
        <w:t>- Estimer l’impact économique</w:t>
      </w:r>
    </w:p>
    <w:p>
      <w:r>
        <w:rPr>
          <w:b/>
          <w:sz w:val="28"/>
        </w:rPr>
        <w:t>3. Méthodologie (CRISP-DM)</w:t>
      </w:r>
    </w:p>
    <w:p>
      <w:r>
        <w:t>1. Compréhension métier</w:t>
        <w:br/>
        <w:t>2. Compréhension des données</w:t>
        <w:br/>
        <w:t>3. Préparation des données</w:t>
        <w:br/>
        <w:t>4. Modélisation</w:t>
        <w:br/>
        <w:t>5. Évaluation</w:t>
        <w:br/>
        <w:t>6. Déploiement</w:t>
      </w:r>
    </w:p>
    <w:p>
      <w:r>
        <w:rPr>
          <w:b/>
          <w:sz w:val="28"/>
        </w:rPr>
        <w:t>4. Données</w:t>
      </w:r>
    </w:p>
    <w:p>
      <w:r>
        <w:t>Dataset : 5247 observations</w:t>
        <w:br/>
        <w:t>Variable cible : Taux de défaut</w:t>
        <w:br/>
        <w:t>Variables clés : OEE, Qualité, Maintenance, Rebuts</w:t>
      </w:r>
    </w:p>
    <w:p>
      <w:r>
        <w:rPr>
          <w:b/>
          <w:sz w:val="28"/>
        </w:rPr>
        <w:t>5. Modèles utilisés</w:t>
      </w:r>
    </w:p>
    <w:p>
      <w:r>
        <w:t>- Régression logistique</w:t>
        <w:br/>
        <w:t>- Arbre de décision</w:t>
        <w:br/>
        <w:t>- Random Forest</w:t>
        <w:br/>
        <w:t>- XGBoost (meilleur modèle)</w:t>
        <w:br/>
        <w:t>- SVM</w:t>
      </w:r>
    </w:p>
    <w:p>
      <w:r>
        <w:rPr>
          <w:b/>
          <w:sz w:val="28"/>
        </w:rPr>
        <w:t>6. Résultats</w:t>
      </w:r>
    </w:p>
    <w:p>
      <w:r>
        <w:t>Modèle optimal : XGBoost</w:t>
        <w:br/>
        <w:t>F1-score : 92,8 %</w:t>
        <w:br/>
        <w:t>AUC : 0,978</w:t>
        <w:br/>
        <w:t>Facteurs clés : qualité OEE, maintenance, rebuts</w:t>
      </w:r>
    </w:p>
    <w:p>
      <w:r>
        <w:rPr>
          <w:b/>
          <w:sz w:val="28"/>
        </w:rPr>
        <w:t>7. Analyse critique</w:t>
      </w:r>
    </w:p>
    <w:p>
      <w:r>
        <w:rPr>
          <w:b/>
          <w:sz w:val="24"/>
        </w:rPr>
        <w:t>Forces</w:t>
      </w:r>
    </w:p>
    <w:p>
      <w:r>
        <w:t>- Méthodologie rigoureuse (CRISP-DM)</w:t>
        <w:br/>
        <w:t>- Très bonnes performances</w:t>
        <w:br/>
        <w:t>- Explicabilité avec SHAP</w:t>
      </w:r>
    </w:p>
    <w:p>
      <w:r>
        <w:rPr>
          <w:b/>
          <w:sz w:val="24"/>
        </w:rPr>
        <w:t>Limites</w:t>
      </w:r>
    </w:p>
    <w:p>
      <w:r>
        <w:t>- Données simulées</w:t>
        <w:br/>
        <w:t>- Pas d’analyse temporelle</w:t>
        <w:br/>
        <w:t>- Variables industrielles manquantes</w:t>
      </w:r>
    </w:p>
    <w:p>
      <w:r>
        <w:rPr>
          <w:b/>
          <w:sz w:val="24"/>
        </w:rPr>
        <w:t>Biais et validité</w:t>
      </w:r>
    </w:p>
    <w:p>
      <w:r>
        <w:t>- Biais d’échantillonnage possible</w:t>
        <w:br/>
        <w:t>- Risque de surapprentissage</w:t>
        <w:br/>
        <w:t>- Validité externe limitée</w:t>
      </w:r>
    </w:p>
    <w:p>
      <w:r>
        <w:rPr>
          <w:b/>
          <w:sz w:val="28"/>
        </w:rPr>
        <w:t>8. Recommandations</w:t>
      </w:r>
    </w:p>
    <w:p>
      <w:r>
        <w:t>- Maintenance prédictive</w:t>
        <w:br/>
        <w:t>- Mise en place 5S et SMED</w:t>
        <w:br/>
        <w:t>- Intégration dans MES/ERP</w:t>
      </w:r>
    </w:p>
    <w:p>
      <w:r>
        <w:rPr>
          <w:b/>
          <w:sz w:val="28"/>
        </w:rPr>
        <w:t>9. Conclusion</w:t>
      </w:r>
    </w:p>
    <w:p>
      <w:r>
        <w:t>Le projet montre l’intérêt de combiner Data Science et Lean. Des améliorations futures incluent l’utilisation de données réelles et un déploiement en temps réel.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