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line="480" w:lineRule="AUTO"/>
      </w:pPr>
      <w:r>
        <w:rPr>
          <w:rFonts w:ascii="Times New Roman" w:cs="Times New Roman" w:eastAsia="Times New Roman" w:hAnsi="Times New Roman"/>
          <w:b/>
          <w:bCs/>
          <w:caps w:val="false"/>
          <w:sz w:val="28"/>
          <w:szCs w:val="28"/>
        </w:rPr>
        <w:t xml:space="preserve">3.2.2 Diseño de Navegación Web</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diseño de navegación web de Le Chambea representa la estructura de vistas y el flujo de interacción disponible para los usuarios que acceden a la plataforma desde un navegador web en dispositivos de escritorio o móviles. La versión web comparte la lógica de negocio con la aplicación móvil, desarrollada con React Native Web, y está orientada a los tres tipos de usuarios del sistema: Cliente, Profesional y Administrador </w:t>
      </w:r>
      <w:r>
        <w:rPr>
          <w:rFonts w:ascii="Times New Roman" w:cs="Times New Roman" w:eastAsia="Times New Roman" w:hAnsi="Times New Roman"/>
          <w:b/>
          <w:bCs/>
          <w:sz w:val="24"/>
          <w:szCs w:val="24"/>
        </w:rPr>
        <w:t xml:space="preserve">(INTERACTION DESIGN FOUNDATION, s.f.)</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i/>
          <w:iCs/>
          <w:sz w:val="24"/>
          <w:szCs w:val="24"/>
        </w:rPr>
        <w:t xml:space="preserve">[Insertar aquí el Diagrama de Navegación Web – mapa de navegación elaborado en Lucidchart, draw.io o Figma]</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diseño de navegación web de Le Chambea. Fuente propia, elaborado en Lucidchart.</w:t>
      </w:r>
    </w:p>
    <w:p>
      <w:pPr>
        <w:spacing w:line="480" w:lineRule="AUTO"/>
      </w:pPr>
      <w:r>
        <w:rPr>
          <w:rFonts w:ascii="Times New Roman" w:cs="Times New Roman" w:eastAsia="Times New Roman" w:hAnsi="Times New Roman"/>
          <w:sz w:val="24"/>
          <w:szCs w:val="24"/>
        </w:rPr>
        <w:t xml:space="preserve"/>
      </w:r>
    </w:p>
    <w:p>
      <w:pPr>
        <w:spacing w:after="100" w:before="200" w:line="480" w:lineRule="AUTO"/>
      </w:pPr>
      <w:r>
        <w:rPr>
          <w:rFonts w:ascii="Times New Roman" w:cs="Times New Roman" w:eastAsia="Times New Roman" w:hAnsi="Times New Roman"/>
          <w:b/>
          <w:bCs/>
          <w:sz w:val="24"/>
          <w:szCs w:val="24"/>
        </w:rPr>
        <w:t xml:space="preserve">Tabla 1 Diseño de vista Landing / Home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Vista: Landing / Home Web (WEB-01)</w:t>
            </w:r>
          </w:p>
        </w:tc>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Descripción funcional y de diseño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Objetivo</w:t>
            </w:r>
          </w:p>
        </w:tc>
        <w:tc>
          <w:p>
            <w:pPr>
              <w:spacing w:line="360" w:lineRule="AUTO"/>
              <w:jc w:val="left"/>
            </w:pPr>
            <w:r>
              <w:rPr>
                <w:rFonts w:ascii="Times New Roman" w:cs="Times New Roman" w:eastAsia="Times New Roman" w:hAnsi="Times New Roman"/>
                <w:b w:val="false"/>
                <w:bCs w:val="false"/>
                <w:color w:val="000000"/>
                <w:sz w:val="22"/>
                <w:szCs w:val="22"/>
              </w:rPr>
              <w:t xml:space="preserve">Ofrecer la pantalla principal de la versión web de Le Chambea, permitiendo a visitantes y usuarios explorar el catálogo de profesionales disponibles, buscar por nombre o profesión, y acceder al inicio de sesión o registro.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Validaciones</w:t>
            </w:r>
          </w:p>
        </w:tc>
        <w:tc>
          <w:p>
            <w:pPr>
              <w:spacing w:line="360" w:lineRule="AUTO"/>
              <w:jc w:val="left"/>
            </w:pPr>
            <w:r>
              <w:rPr>
                <w:rFonts w:ascii="Times New Roman" w:cs="Times New Roman" w:eastAsia="Times New Roman" w:hAnsi="Times New Roman"/>
                <w:b w:val="false"/>
                <w:bCs w:val="false"/>
                <w:color w:val="000000"/>
                <w:sz w:val="22"/>
                <w:szCs w:val="22"/>
              </w:rPr>
              <w:t xml:space="preserve">1. Verificación de carga del catálogo de profesionales desde Firestore.
2. Validación de funcionamiento de la barra de búsqueda y filtros por categoría.
3. Control de sesión activa para mostrar opciones de perfil o de inicio de sesión.</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Elementos</w:t>
            </w:r>
          </w:p>
        </w:tc>
        <w:tc>
          <w:p>
            <w:pPr>
              <w:spacing w:line="360" w:lineRule="AUTO"/>
              <w:jc w:val="left"/>
            </w:pPr>
            <w:r>
              <w:rPr>
                <w:rFonts w:ascii="Times New Roman" w:cs="Times New Roman" w:eastAsia="Times New Roman" w:hAnsi="Times New Roman"/>
                <w:b w:val="false"/>
                <w:bCs w:val="false"/>
                <w:color w:val="000000"/>
                <w:sz w:val="22"/>
                <w:szCs w:val="22"/>
              </w:rPr>
              <w:t xml:space="preserve">❖ Barra de navegación superior con logo y menú de navegación.
❖ Barra de búsqueda de profesionales por nombre o especialidad.
❖ Filtros por categoría de servicio (Electricidad, Carpintería, Plomería, etc.).
❖ Grilla de tarjetas de profesionales con foto, nombre, especialidad y calificación.
❖ Botones de "Ver perfil" en cada tarjeta de profesional.
❖ Footer con información de contacto y enlaces de la plataforma.</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Interacciones</w:t>
            </w:r>
          </w:p>
        </w:tc>
        <w:tc>
          <w:p>
            <w:pPr>
              <w:spacing w:line="360" w:lineRule="AUTO"/>
              <w:jc w:val="left"/>
            </w:pPr>
            <w:r>
              <w:rPr>
                <w:rFonts w:ascii="Times New Roman" w:cs="Times New Roman" w:eastAsia="Times New Roman" w:hAnsi="Times New Roman"/>
                <w:b w:val="false"/>
                <w:bCs w:val="false"/>
                <w:color w:val="000000"/>
                <w:sz w:val="22"/>
                <w:szCs w:val="22"/>
              </w:rPr>
              <w:t xml:space="preserve">❖ Clic en la barra de búsqueda para ingresar términos de búsqueda.
❖ Clic en un filtro de categoría para mostrar únicamente profesionales de esa especialidad.
❖ Clic en "Ver perfil" para redirigir al perfil detallado del profesional.
❖ Clic en "Iniciar sesión" para redirigir al formulario de autenticación.</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Flujo</w:t>
            </w:r>
          </w:p>
        </w:tc>
        <w:tc>
          <w:p>
            <w:pPr>
              <w:spacing w:line="360" w:lineRule="AUTO"/>
              <w:jc w:val="left"/>
            </w:pPr>
            <w:r>
              <w:rPr>
                <w:rFonts w:ascii="Times New Roman" w:cs="Times New Roman" w:eastAsia="Times New Roman" w:hAnsi="Times New Roman"/>
                <w:b w:val="false"/>
                <w:bCs w:val="false"/>
                <w:color w:val="000000"/>
                <w:sz w:val="22"/>
                <w:szCs w:val="22"/>
              </w:rPr>
              <w:t xml:space="preserve">Ver perfil → Perfil de Profesional | Iniciar sesión → Login Web</w:t>
            </w:r>
          </w:p>
        </w:tc>
      </w:tr>
    </w:tbl>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Descripción de los componentes funcionales y diseño de la vista Landing / Home Web en la versión web de Le Chambea.</w:t>
      </w:r>
    </w:p>
    <w:p>
      <w:pPr>
        <w:spacing w:line="480" w:lineRule="AUTO"/>
      </w:pPr>
      <w:r>
        <w:rPr>
          <w:rFonts w:ascii="Times New Roman" w:cs="Times New Roman" w:eastAsia="Times New Roman" w:hAnsi="Times New Roman"/>
          <w:sz w:val="24"/>
          <w:szCs w:val="24"/>
        </w:rPr>
        <w:t xml:space="preserve"/>
      </w:r>
    </w:p>
    <w:p>
      <w:pPr>
        <w:spacing w:after="100" w:before="200" w:line="480" w:lineRule="AUTO"/>
      </w:pPr>
      <w:r>
        <w:rPr>
          <w:rFonts w:ascii="Times New Roman" w:cs="Times New Roman" w:eastAsia="Times New Roman" w:hAnsi="Times New Roman"/>
          <w:b/>
          <w:bCs/>
          <w:sz w:val="24"/>
          <w:szCs w:val="24"/>
        </w:rPr>
        <w:t xml:space="preserve">Tabla 2 Diseño de vista Login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Vista: Login Web (WEB-02)</w:t>
            </w:r>
          </w:p>
        </w:tc>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Descripción funcional y de diseño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Objetivo</w:t>
            </w:r>
          </w:p>
        </w:tc>
        <w:tc>
          <w:p>
            <w:pPr>
              <w:spacing w:line="360" w:lineRule="AUTO"/>
              <w:jc w:val="left"/>
            </w:pPr>
            <w:r>
              <w:rPr>
                <w:rFonts w:ascii="Times New Roman" w:cs="Times New Roman" w:eastAsia="Times New Roman" w:hAnsi="Times New Roman"/>
                <w:b w:val="false"/>
                <w:bCs w:val="false"/>
                <w:color w:val="000000"/>
                <w:sz w:val="22"/>
                <w:szCs w:val="22"/>
              </w:rPr>
              <w:t xml:space="preserve">Proporcionar el formulario de inicio de sesión para usuarios de la versión web, permitiendo autenticación con correo y contraseña o mediante cuenta de Google.</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Validaciones</w:t>
            </w:r>
          </w:p>
        </w:tc>
        <w:tc>
          <w:p>
            <w:pPr>
              <w:spacing w:line="360" w:lineRule="AUTO"/>
              <w:jc w:val="left"/>
            </w:pPr>
            <w:r>
              <w:rPr>
                <w:rFonts w:ascii="Times New Roman" w:cs="Times New Roman" w:eastAsia="Times New Roman" w:hAnsi="Times New Roman"/>
                <w:b w:val="false"/>
                <w:bCs w:val="false"/>
                <w:color w:val="000000"/>
                <w:sz w:val="22"/>
                <w:szCs w:val="22"/>
              </w:rPr>
              <w:t xml:space="preserve">1. Validación del formato correcto del correo electrónico.
2. Verificación de existencia del usuario en la base de datos Firebase Auth.
3. Validación de contraseña correcta mediante token de seguridad.
4. Control de navegación hacia el Home al autenticarse correctamente.</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Elementos</w:t>
            </w:r>
          </w:p>
        </w:tc>
        <w:tc>
          <w:p>
            <w:pPr>
              <w:spacing w:line="360" w:lineRule="AUTO"/>
              <w:jc w:val="left"/>
            </w:pPr>
            <w:r>
              <w:rPr>
                <w:rFonts w:ascii="Times New Roman" w:cs="Times New Roman" w:eastAsia="Times New Roman" w:hAnsi="Times New Roman"/>
                <w:b w:val="false"/>
                <w:bCs w:val="false"/>
                <w:color w:val="000000"/>
                <w:sz w:val="22"/>
                <w:szCs w:val="22"/>
              </w:rPr>
              <w:t xml:space="preserve">❖ Logo y nombre de la aplicación Le Chambea.
❖ Campo de texto para correo electrónico.
❖ Campo de texto para contraseña con opción de mostrar/ocultar.
❖ Botón "Iniciar sesión".
❖ Enlace "¿Olvidaste tu contraseña?".
❖ Botón "Continuar con Google".
❖ Enlace "¿No tienes cuenta? Regístrate".</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Interacciones</w:t>
            </w:r>
          </w:p>
        </w:tc>
        <w:tc>
          <w:p>
            <w:pPr>
              <w:spacing w:line="360" w:lineRule="AUTO"/>
              <w:jc w:val="left"/>
            </w:pPr>
            <w:r>
              <w:rPr>
                <w:rFonts w:ascii="Times New Roman" w:cs="Times New Roman" w:eastAsia="Times New Roman" w:hAnsi="Times New Roman"/>
                <w:b w:val="false"/>
                <w:bCs w:val="false"/>
                <w:color w:val="000000"/>
                <w:sz w:val="22"/>
                <w:szCs w:val="22"/>
              </w:rPr>
              <w:t xml:space="preserve">❖ Clic en campo de correo para ingresar el correo registrado.
❖ Clic en campo de contraseña para ingresar la contraseña.
❖ Clic en "Iniciar sesión" para autenticar y redirigir al Home.
❖ Clic en "Continuar con Google" para autenticar con OAuth de Google.
❖ Clic en "Regístrate" para redirigir al formulario de registro.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Flujo</w:t>
            </w:r>
          </w:p>
        </w:tc>
        <w:tc>
          <w:p>
            <w:pPr>
              <w:spacing w:line="360" w:lineRule="AUTO"/>
              <w:jc w:val="left"/>
            </w:pPr>
            <w:r>
              <w:rPr>
                <w:rFonts w:ascii="Times New Roman" w:cs="Times New Roman" w:eastAsia="Times New Roman" w:hAnsi="Times New Roman"/>
                <w:b w:val="false"/>
                <w:bCs w:val="false"/>
                <w:color w:val="000000"/>
                <w:sz w:val="22"/>
                <w:szCs w:val="22"/>
              </w:rPr>
              <w:t xml:space="preserve">Autenticación exitosa → Home Web | Registrarse → Registro Web</w:t>
            </w:r>
          </w:p>
        </w:tc>
      </w:tr>
    </w:tbl>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Descripción de los componentes funcionales y diseño de la vista Login Web en la versión web de Le Chambea.</w:t>
      </w:r>
    </w:p>
    <w:p>
      <w:pPr>
        <w:spacing w:line="480" w:lineRule="AUTO"/>
      </w:pPr>
      <w:r>
        <w:rPr>
          <w:rFonts w:ascii="Times New Roman" w:cs="Times New Roman" w:eastAsia="Times New Roman" w:hAnsi="Times New Roman"/>
          <w:sz w:val="24"/>
          <w:szCs w:val="24"/>
        </w:rPr>
        <w:t xml:space="preserve"/>
      </w:r>
    </w:p>
    <w:p>
      <w:pPr>
        <w:spacing w:after="100" w:before="200" w:line="480" w:lineRule="AUTO"/>
      </w:pPr>
      <w:r>
        <w:rPr>
          <w:rFonts w:ascii="Times New Roman" w:cs="Times New Roman" w:eastAsia="Times New Roman" w:hAnsi="Times New Roman"/>
          <w:b/>
          <w:bCs/>
          <w:sz w:val="24"/>
          <w:szCs w:val="24"/>
        </w:rPr>
        <w:t xml:space="preserve">Tabla 3 Diseño de vista Registro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Vista: Registro Web (WEB-03)</w:t>
            </w:r>
          </w:p>
        </w:tc>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Descripción funcional y de diseño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Objetivo</w:t>
            </w:r>
          </w:p>
        </w:tc>
        <w:tc>
          <w:p>
            <w:pPr>
              <w:spacing w:line="360" w:lineRule="AUTO"/>
              <w:jc w:val="left"/>
            </w:pPr>
            <w:r>
              <w:rPr>
                <w:rFonts w:ascii="Times New Roman" w:cs="Times New Roman" w:eastAsia="Times New Roman" w:hAnsi="Times New Roman"/>
                <w:b w:val="false"/>
                <w:bCs w:val="false"/>
                <w:color w:val="000000"/>
                <w:sz w:val="22"/>
                <w:szCs w:val="22"/>
              </w:rPr>
              <w:t xml:space="preserve">Ofrecer el formulario de creación de cuenta para nuevos usuarios en la versión web, recopilando la información necesaria para establecer su perfil en la plataforma.</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Validaciones</w:t>
            </w:r>
          </w:p>
        </w:tc>
        <w:tc>
          <w:p>
            <w:pPr>
              <w:spacing w:line="360" w:lineRule="AUTO"/>
              <w:jc w:val="left"/>
            </w:pPr>
            <w:r>
              <w:rPr>
                <w:rFonts w:ascii="Times New Roman" w:cs="Times New Roman" w:eastAsia="Times New Roman" w:hAnsi="Times New Roman"/>
                <w:b w:val="false"/>
                <w:bCs w:val="false"/>
                <w:color w:val="000000"/>
                <w:sz w:val="22"/>
                <w:szCs w:val="22"/>
              </w:rPr>
              <w:t xml:space="preserve">1. Validación de formato correcto del correo electrónico.
2. Validación de contraseña segura (mínimo 8 caracteres, letras y números).
3. Verificación de coincidencia entre contraseña y confirmación.
4. Verificación de disponibilidad del correo (sin cuentas duplicadas).</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Elementos</w:t>
            </w:r>
          </w:p>
        </w:tc>
        <w:tc>
          <w:p>
            <w:pPr>
              <w:spacing w:line="360" w:lineRule="AUTO"/>
              <w:jc w:val="left"/>
            </w:pPr>
            <w:r>
              <w:rPr>
                <w:rFonts w:ascii="Times New Roman" w:cs="Times New Roman" w:eastAsia="Times New Roman" w:hAnsi="Times New Roman"/>
                <w:b w:val="false"/>
                <w:bCs w:val="false"/>
                <w:color w:val="000000"/>
                <w:sz w:val="22"/>
                <w:szCs w:val="22"/>
              </w:rPr>
              <w:t xml:space="preserve">❖ Formulario de registro en una sola página.
❖ Campos: Nombre, Apellido, Correo electrónico, Contraseña, Confirmar contraseña.
❖ Selector de tipo de usuario (Profesional / Cliente).
❖ Botón "Crear cuenta".
❖ Botón "Registrarse con Google".</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Interacciones</w:t>
            </w:r>
          </w:p>
        </w:tc>
        <w:tc>
          <w:p>
            <w:pPr>
              <w:spacing w:line="360" w:lineRule="AUTO"/>
              <w:jc w:val="left"/>
            </w:pPr>
            <w:r>
              <w:rPr>
                <w:rFonts w:ascii="Times New Roman" w:cs="Times New Roman" w:eastAsia="Times New Roman" w:hAnsi="Times New Roman"/>
                <w:b w:val="false"/>
                <w:bCs w:val="false"/>
                <w:color w:val="000000"/>
                <w:sz w:val="22"/>
                <w:szCs w:val="22"/>
              </w:rPr>
              <w:t xml:space="preserve">❖ Completar los campos del formulario de registro.
❖ Seleccionar tipo de usuario (Profesional o Cliente).
❖ Clic en "Crear cuenta" para registrar y redirigir al Home.
❖ Clic en "Registrarse con Google" para registro rápido.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Flujo</w:t>
            </w:r>
          </w:p>
        </w:tc>
        <w:tc>
          <w:p>
            <w:pPr>
              <w:spacing w:line="360" w:lineRule="AUTO"/>
              <w:jc w:val="left"/>
            </w:pPr>
            <w:r>
              <w:rPr>
                <w:rFonts w:ascii="Times New Roman" w:cs="Times New Roman" w:eastAsia="Times New Roman" w:hAnsi="Times New Roman"/>
                <w:b w:val="false"/>
                <w:bCs w:val="false"/>
                <w:color w:val="000000"/>
                <w:sz w:val="22"/>
                <w:szCs w:val="22"/>
              </w:rPr>
              <w:t xml:space="preserve">Registro exitoso → Home Web</w:t>
            </w:r>
          </w:p>
        </w:tc>
      </w:tr>
    </w:tbl>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Descripción de los componentes funcionales y diseño de la vista Registro Web en la versión web de Le Chambea.</w:t>
      </w:r>
    </w:p>
    <w:p>
      <w:pPr>
        <w:spacing w:line="480" w:lineRule="AUTO"/>
      </w:pPr>
      <w:r>
        <w:rPr>
          <w:rFonts w:ascii="Times New Roman" w:cs="Times New Roman" w:eastAsia="Times New Roman" w:hAnsi="Times New Roman"/>
          <w:sz w:val="24"/>
          <w:szCs w:val="24"/>
        </w:rPr>
        <w:t xml:space="preserve"/>
      </w:r>
    </w:p>
    <w:p>
      <w:pPr>
        <w:spacing w:after="100" w:before="200" w:line="480" w:lineRule="AUTO"/>
      </w:pPr>
      <w:r>
        <w:rPr>
          <w:rFonts w:ascii="Times New Roman" w:cs="Times New Roman" w:eastAsia="Times New Roman" w:hAnsi="Times New Roman"/>
          <w:b/>
          <w:bCs/>
          <w:sz w:val="24"/>
          <w:szCs w:val="24"/>
        </w:rPr>
        <w:t xml:space="preserve">Tabla 4 Diseño de vista Perfil de Profesional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Vista: Perfil de Profesional Web (WEB-04)</w:t>
            </w:r>
          </w:p>
        </w:tc>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Descripción funcional y de diseño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Objetivo</w:t>
            </w:r>
          </w:p>
        </w:tc>
        <w:tc>
          <w:p>
            <w:pPr>
              <w:spacing w:line="360" w:lineRule="AUTO"/>
              <w:jc w:val="left"/>
            </w:pPr>
            <w:r>
              <w:rPr>
                <w:rFonts w:ascii="Times New Roman" w:cs="Times New Roman" w:eastAsia="Times New Roman" w:hAnsi="Times New Roman"/>
                <w:b w:val="false"/>
                <w:bCs w:val="false"/>
                <w:color w:val="000000"/>
                <w:sz w:val="22"/>
                <w:szCs w:val="22"/>
              </w:rPr>
              <w:t xml:space="preserve">Mostrar el perfil detallado de un profesional, incluyendo su información personal, especialidades, portafolio de trabajos, calificación promedio y reseñas de clientes anteriores.</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Validaciones</w:t>
            </w:r>
          </w:p>
        </w:tc>
        <w:tc>
          <w:p>
            <w:pPr>
              <w:spacing w:line="360" w:lineRule="AUTO"/>
              <w:jc w:val="left"/>
            </w:pPr>
            <w:r>
              <w:rPr>
                <w:rFonts w:ascii="Times New Roman" w:cs="Times New Roman" w:eastAsia="Times New Roman" w:hAnsi="Times New Roman"/>
                <w:b w:val="false"/>
                <w:bCs w:val="false"/>
                <w:color w:val="000000"/>
                <w:sz w:val="22"/>
                <w:szCs w:val="22"/>
              </w:rPr>
              <w:t xml:space="preserve">1. Verificación de carga correcta del perfil desde Firestore.
2. Control de sesión activa para habilitar el botón de contacto por chat.
3. Verificación de carga de reseñas y calificación promedio.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Elementos</w:t>
            </w:r>
          </w:p>
        </w:tc>
        <w:tc>
          <w:p>
            <w:pPr>
              <w:spacing w:line="360" w:lineRule="AUTO"/>
              <w:jc w:val="left"/>
            </w:pPr>
            <w:r>
              <w:rPr>
                <w:rFonts w:ascii="Times New Roman" w:cs="Times New Roman" w:eastAsia="Times New Roman" w:hAnsi="Times New Roman"/>
                <w:b w:val="false"/>
                <w:bCs w:val="false"/>
                <w:color w:val="000000"/>
                <w:sz w:val="22"/>
                <w:szCs w:val="22"/>
              </w:rPr>
              <w:t xml:space="preserve">❖ Foto de perfil del profesional.
❖ Nombre completo y especialidad principal.
❖ Calificación promedio con estrellas y número de reseñas.
❖ Descripción personal / "Sobre mí".
❖ Listado de habilidades y especialidades.
❖ Galería de fotos de trabajos realizados.
❖ Sección de reseñas de clientes.
❖ Botón "Contactar" (activa chat si el usuario tiene sesión iniciada).</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Interacciones</w:t>
            </w:r>
          </w:p>
        </w:tc>
        <w:tc>
          <w:p>
            <w:pPr>
              <w:spacing w:line="360" w:lineRule="AUTO"/>
              <w:jc w:val="left"/>
            </w:pPr>
            <w:r>
              <w:rPr>
                <w:rFonts w:ascii="Times New Roman" w:cs="Times New Roman" w:eastAsia="Times New Roman" w:hAnsi="Times New Roman"/>
                <w:b w:val="false"/>
                <w:bCs w:val="false"/>
                <w:color w:val="000000"/>
                <w:sz w:val="22"/>
                <w:szCs w:val="22"/>
              </w:rPr>
              <w:t xml:space="preserve">❖ Visualizar la información completa del perfil profesional.
❖ Clic en fotos de la galería para verlas en tamaño completo.
❖ Clic en "Contactar" para iniciar una conversación de chat con el profesional.</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Flujo</w:t>
            </w:r>
          </w:p>
        </w:tc>
        <w:tc>
          <w:p>
            <w:pPr>
              <w:spacing w:line="360" w:lineRule="AUTO"/>
              <w:jc w:val="left"/>
            </w:pPr>
            <w:r>
              <w:rPr>
                <w:rFonts w:ascii="Times New Roman" w:cs="Times New Roman" w:eastAsia="Times New Roman" w:hAnsi="Times New Roman"/>
                <w:b w:val="false"/>
                <w:bCs w:val="false"/>
                <w:color w:val="000000"/>
                <w:sz w:val="22"/>
                <w:szCs w:val="22"/>
              </w:rPr>
              <w:t xml:space="preserve">Contactar → Chat Web | Sin sesión → Redirige a Login</w:t>
            </w:r>
          </w:p>
        </w:tc>
      </w:tr>
    </w:tbl>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Descripción de los componentes funcionales y diseño de la vista Perfil de Profesional Web en la versión web de Le Chambea.</w:t>
      </w:r>
    </w:p>
    <w:p>
      <w:pPr>
        <w:spacing w:line="480" w:lineRule="AUTO"/>
      </w:pPr>
      <w:r>
        <w:rPr>
          <w:rFonts w:ascii="Times New Roman" w:cs="Times New Roman" w:eastAsia="Times New Roman" w:hAnsi="Times New Roman"/>
          <w:sz w:val="24"/>
          <w:szCs w:val="24"/>
        </w:rPr>
        <w:t xml:space="preserve"/>
      </w:r>
    </w:p>
    <w:p>
      <w:pPr>
        <w:spacing w:after="100" w:before="200" w:line="480" w:lineRule="AUTO"/>
      </w:pPr>
      <w:r>
        <w:rPr>
          <w:rFonts w:ascii="Times New Roman" w:cs="Times New Roman" w:eastAsia="Times New Roman" w:hAnsi="Times New Roman"/>
          <w:b/>
          <w:bCs/>
          <w:sz w:val="24"/>
          <w:szCs w:val="24"/>
        </w:rPr>
        <w:t xml:space="preserve">Tabla 5 Diseño de vista Panel de Administración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Vista: Panel de Administración Web (WEB-05)</w:t>
            </w:r>
          </w:p>
        </w:tc>
        <w:tc>
          <w:tcPr>
            <w:shd w:fill="1F3864" w:color="auto" w:val="clear"/>
          </w:tcPr>
          <w:p>
            <w:pPr>
              <w:spacing w:line="360" w:lineRule="AUTO"/>
              <w:jc w:val="left"/>
            </w:pPr>
            <w:r>
              <w:rPr>
                <w:rFonts w:ascii="Times New Roman" w:cs="Times New Roman" w:eastAsia="Times New Roman" w:hAnsi="Times New Roman"/>
                <w:b/>
                <w:bCs/>
                <w:color w:val="FFFFFF"/>
                <w:sz w:val="22"/>
                <w:szCs w:val="22"/>
              </w:rPr>
              <w:t xml:space="preserve">Descripción funcional y de diseño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Objetivo</w:t>
            </w:r>
          </w:p>
        </w:tc>
        <w:tc>
          <w:p>
            <w:pPr>
              <w:spacing w:line="360" w:lineRule="AUTO"/>
              <w:jc w:val="left"/>
            </w:pPr>
            <w:r>
              <w:rPr>
                <w:rFonts w:ascii="Times New Roman" w:cs="Times New Roman" w:eastAsia="Times New Roman" w:hAnsi="Times New Roman"/>
                <w:b w:val="false"/>
                <w:bCs w:val="false"/>
                <w:color w:val="000000"/>
                <w:sz w:val="22"/>
                <w:szCs w:val="22"/>
              </w:rPr>
              <w:t xml:space="preserve">Proporcionar al usuario Administrador una interfaz de gestión y supervisión del contenido y usuarios de la plataforma Le Chambea.</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Validaciones</w:t>
            </w:r>
          </w:p>
        </w:tc>
        <w:tc>
          <w:p>
            <w:pPr>
              <w:spacing w:line="360" w:lineRule="AUTO"/>
              <w:jc w:val="left"/>
            </w:pPr>
            <w:r>
              <w:rPr>
                <w:rFonts w:ascii="Times New Roman" w:cs="Times New Roman" w:eastAsia="Times New Roman" w:hAnsi="Times New Roman"/>
                <w:b w:val="false"/>
                <w:bCs w:val="false"/>
                <w:color w:val="000000"/>
                <w:sz w:val="22"/>
                <w:szCs w:val="22"/>
              </w:rPr>
              <w:t xml:space="preserve">1. Verificación de rol de Administrador para acceso exclusivo a este panel.
2. Control de sesión activa con permisos de administrador.
3. Verificación de carga correcta de listados de usuarios y contenido.</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Elementos</w:t>
            </w:r>
          </w:p>
        </w:tc>
        <w:tc>
          <w:p>
            <w:pPr>
              <w:spacing w:line="360" w:lineRule="AUTO"/>
              <w:jc w:val="left"/>
            </w:pPr>
            <w:r>
              <w:rPr>
                <w:rFonts w:ascii="Times New Roman" w:cs="Times New Roman" w:eastAsia="Times New Roman" w:hAnsi="Times New Roman"/>
                <w:b w:val="false"/>
                <w:bCs w:val="false"/>
                <w:color w:val="000000"/>
                <w:sz w:val="22"/>
                <w:szCs w:val="22"/>
              </w:rPr>
              <w:t xml:space="preserve">❖ Menú lateral de administración con secciones: Usuarios, Profesionales, Reseñas, Reportes.
❖ Tabla de usuarios registrados con opciones de gestión (activar/desactivar cuenta).
❖ Tabla de perfiles profesionales con opción de verificar o suspender.
❖ Sección de reportes de comportamiento inadecuado entre usuarios.
❖ Estadísticas generales de uso de la plataforma.</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Interacciones</w:t>
            </w:r>
          </w:p>
        </w:tc>
        <w:tc>
          <w:p>
            <w:pPr>
              <w:spacing w:line="360" w:lineRule="AUTO"/>
              <w:jc w:val="left"/>
            </w:pPr>
            <w:r>
              <w:rPr>
                <w:rFonts w:ascii="Times New Roman" w:cs="Times New Roman" w:eastAsia="Times New Roman" w:hAnsi="Times New Roman"/>
                <w:b w:val="false"/>
                <w:bCs w:val="false"/>
                <w:color w:val="000000"/>
                <w:sz w:val="22"/>
                <w:szCs w:val="22"/>
              </w:rPr>
              <w:t xml:space="preserve">❖ Clic en "Usuarios" para gestionar cuentas registradas en la plataforma.
❖ Clic en "Profesionales" para revisar y verificar perfiles profesionales.
❖ Clic en "Reportes" para revisar y gestionar reportes de comportamiento.
❖ Activar o desactivar cuentas según las políticas de uso de la plataforma.</w:t>
            </w:r>
          </w:p>
        </w:tc>
      </w:tr>
      <w:tr>
        <w:tc>
          <w:p>
            <w:pPr>
              <w:spacing w:line="360" w:lineRule="AUTO"/>
              <w:jc w:val="left"/>
            </w:pPr>
            <w:r>
              <w:rPr>
                <w:rFonts w:ascii="Times New Roman" w:cs="Times New Roman" w:eastAsia="Times New Roman" w:hAnsi="Times New Roman"/>
                <w:b w:val="false"/>
                <w:bCs w:val="false"/>
                <w:color w:val="000000"/>
                <w:sz w:val="22"/>
                <w:szCs w:val="22"/>
              </w:rPr>
              <w:t xml:space="preserve">Flujo</w:t>
            </w:r>
          </w:p>
        </w:tc>
        <w:tc>
          <w:p>
            <w:pPr>
              <w:spacing w:line="360" w:lineRule="AUTO"/>
              <w:jc w:val="left"/>
            </w:pPr>
            <w:r>
              <w:rPr>
                <w:rFonts w:ascii="Times New Roman" w:cs="Times New Roman" w:eastAsia="Times New Roman" w:hAnsi="Times New Roman"/>
                <w:b w:val="false"/>
                <w:bCs w:val="false"/>
                <w:color w:val="000000"/>
                <w:sz w:val="22"/>
                <w:szCs w:val="22"/>
              </w:rPr>
              <w:t xml:space="preserve">Acceso exclusivo para usuario con rol Administrador</w:t>
            </w:r>
          </w:p>
        </w:tc>
      </w:tr>
    </w:tbl>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Descripción de los componentes funcionales y diseño de la vista Panel de Administración Web en la versión web de Le Chambea.</w:t>
      </w:r>
    </w:p>
    <w:p>
      <w:pPr>
        <w:spacing w:line="480" w:lineRule="AUTO"/>
      </w:pPr>
      <w:r>
        <w:rPr>
          <w:rFonts w:ascii="Times New Roman" w:cs="Times New Roman" w:eastAsia="Times New Roman" w:hAnsi="Times New Roman"/>
          <w:sz w:val="24"/>
          <w:szCs w:val="24"/>
        </w:rPr>
        <w:t xml:space="preserve"/>
      </w:r>
    </w:p>
    <w:p>
      <w:pPr>
        <w:pStyle w:val="Heading1"/>
        <w:spacing w:after="100" w:before="200" w:line="480" w:lineRule="AUTO"/>
      </w:pPr>
      <w:r>
        <w:rPr>
          <w:rFonts w:ascii="Times New Roman" w:cs="Times New Roman" w:eastAsia="Times New Roman" w:hAnsi="Times New Roman"/>
          <w:b/>
          <w:bCs/>
          <w:caps w:val="false"/>
          <w:sz w:val="28"/>
          <w:szCs w:val="28"/>
        </w:rPr>
        <w:t xml:space="preserve">Referencias para esta sección</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INTERACTION DESIGN FOUNDATION. </w:t>
      </w:r>
      <w:r>
        <w:rPr>
          <w:rFonts w:ascii="Times New Roman" w:cs="Times New Roman" w:eastAsia="Times New Roman" w:hAnsi="Times New Roman"/>
          <w:sz w:val="24"/>
          <w:szCs w:val="24"/>
        </w:rPr>
        <w:t xml:space="preserve">(s.f.). Navegación en el diseño UX/UI. IxDF. Obtenido de https://www.interaction-design.org/literature/topics/navigation</w:t>
      </w:r>
    </w:p>
    <w:p>
      <w:pPr>
        <w:spacing w:after="120" w:before="0" w:line="480" w:lineRule="AUTO"/>
        <w:jc w:val="both"/>
      </w:pPr>
      <w:r>
        <w:rPr>
          <w:rFonts w:ascii="Times New Roman" w:cs="Times New Roman" w:eastAsia="Times New Roman" w:hAnsi="Times New Roman"/>
          <w:b/>
          <w:bCs/>
          <w:sz w:val="24"/>
          <w:szCs w:val="24"/>
        </w:rPr>
        <w:t xml:space="preserve">React Native Web. </w:t>
      </w:r>
      <w:r>
        <w:rPr>
          <w:rFonts w:ascii="Times New Roman" w:cs="Times New Roman" w:eastAsia="Times New Roman" w:hAnsi="Times New Roman"/>
          <w:sz w:val="24"/>
          <w:szCs w:val="24"/>
        </w:rPr>
        <w:t xml:space="preserve">(2024). React Native for Web Documentation. Obtenido de https://necolas.github.io/react-native-web/</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[NOTA PARA EL AUTOR]: </w:t>
      </w:r>
      <w:r>
        <w:rPr>
          <w:rFonts w:ascii="Times New Roman" w:cs="Times New Roman" w:eastAsia="Times New Roman" w:hAnsi="Times New Roman"/>
          <w:sz w:val="24"/>
          <w:szCs w:val="24"/>
        </w:rPr>
        <w:t xml:space="preserve">Debes crear el diagrama de navegación web en Lucidchart o Figma (gratuito en figma.com). El diagrama debe mostrar cómo se conectan estas 5 vistas entre sí con flechas de navegación, igual que el Figura 20 del CentralCoffee PDF (página 39). Este documento ya tiene todos los textos de las tablas listos para copiar a tu plantilla principal.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2026-06-01T02:09:31.341Z</dcterms:created>
  <dcterms:modified xsi:type="dcterms:W3CDTF">2026-06-01T02:09:31.341Z</dcterms:modified>
</cp:coreProperties>
</file>

<file path=docProps/custom.xml><?xml version="1.0" encoding="utf-8"?>
<Properties xmlns="http://schemas.openxmlformats.org/officeDocument/2006/custom-properties" xmlns:vt="http://schemas.openxmlformats.org/officeDocument/2006/docPropsVTypes"/>
</file>