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5B111CB7"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8F360C">
        <w:rPr>
          <w:rFonts w:ascii="黑体" w:eastAsia="黑体" w:hAnsi="黑体" w:hint="eastAsia"/>
          <w:b/>
          <w:bCs/>
          <w:sz w:val="48"/>
          <w:szCs w:val="52"/>
        </w:rPr>
        <w:t>七</w:t>
      </w:r>
      <w:bookmarkStart w:id="0" w:name="_GoBack"/>
      <w:bookmarkEnd w:id="0"/>
      <w:r w:rsidR="00AE5279" w:rsidRPr="00BB196C">
        <w:rPr>
          <w:rFonts w:ascii="黑体" w:eastAsia="黑体" w:hAnsi="黑体" w:hint="eastAsia"/>
          <w:b/>
          <w:bCs/>
          <w:sz w:val="48"/>
          <w:szCs w:val="52"/>
        </w:rPr>
        <w:t>年级历史试题</w:t>
      </w:r>
    </w:p>
    <w:p w14:paraId="0180A37B" w14:textId="062A79DA"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（考试时间9</w:t>
      </w:r>
      <w:r w:rsidRPr="00AE5279">
        <w:rPr>
          <w:rFonts w:ascii="黑体" w:eastAsia="黑体" w:hAnsi="黑体"/>
          <w:sz w:val="28"/>
          <w:szCs w:val="32"/>
        </w:rPr>
        <w:t>0</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4B3BB6B6"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623B237F" w14:textId="56A57456"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5F34A1C3" w14:textId="0CDCC7FE" w:rsidR="00303450" w:rsidRPr="009E26BB"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438E7EA3" w14:textId="0CBA053F" w:rsid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1.随着生产工具的改进和生产经验的积累，人类进入了靠自己的劳动来增加天然生产物的时期，产生了原始农业，这是人类经济史上第一次重大革命。下列与原始农业的出现无关的是（）</w:t>
      </w:r>
    </w:p>
    <w:p w14:paraId="69A50AAD" w14:textId="1DEF9F2B"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A.农作物的出现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B.家畜的饲养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C.城市的出现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D.磨制石器的发展</w:t>
      </w:r>
    </w:p>
    <w:p w14:paraId="0642656C" w14:textId="5AC3D72E"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2.历史文物和遗迹为史学研究提供素材。在下列图片中，反映出我国长江流域河</w:t>
      </w:r>
      <w:proofErr w:type="gramStart"/>
      <w:r w:rsidRPr="009E26BB">
        <w:rPr>
          <w:rFonts w:ascii="宋体" w:eastAsia="宋体" w:hAnsi="宋体" w:cs="Times New Roman"/>
          <w:kern w:val="0"/>
          <w:sz w:val="28"/>
          <w:szCs w:val="28"/>
          <w:lang w:val="zh-CN"/>
        </w:rPr>
        <w:t>姆渡居民</w:t>
      </w:r>
      <w:proofErr w:type="gramEnd"/>
      <w:r w:rsidRPr="009E26BB">
        <w:rPr>
          <w:rFonts w:ascii="宋体" w:eastAsia="宋体" w:hAnsi="宋体" w:cs="Times New Roman"/>
          <w:kern w:val="0"/>
          <w:sz w:val="28"/>
          <w:szCs w:val="28"/>
          <w:lang w:val="zh-CN"/>
        </w:rPr>
        <w:t>文化特征的是（）</w:t>
      </w:r>
      <w:r w:rsidRPr="009E26BB">
        <w:rPr>
          <w:rFonts w:ascii="宋体" w:eastAsia="宋体" w:hAnsi="宋体" w:cs="宋体"/>
          <w:kern w:val="0"/>
          <w:sz w:val="28"/>
          <w:szCs w:val="28"/>
          <w:lang w:val="zh-CN"/>
        </w:rPr>
        <w:t>①</w:t>
      </w:r>
      <w:r w:rsidRPr="009E26BB">
        <w:rPr>
          <w:rFonts w:ascii="宋体" w:eastAsia="宋体" w:hAnsi="宋体" w:cs="Times New Roman"/>
          <w:kern w:val="0"/>
          <w:sz w:val="28"/>
          <w:szCs w:val="28"/>
          <w:lang w:val="zh-CN"/>
        </w:rPr>
        <w:t>炭化稻谷</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②</w:t>
      </w:r>
      <w:r w:rsidRPr="009E26BB">
        <w:rPr>
          <w:rFonts w:ascii="宋体" w:eastAsia="宋体" w:hAnsi="宋体" w:cs="Times New Roman"/>
          <w:kern w:val="0"/>
          <w:sz w:val="28"/>
          <w:szCs w:val="28"/>
          <w:lang w:val="zh-CN"/>
        </w:rPr>
        <w:t>鱼纹彩陶盆</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③</w:t>
      </w:r>
      <w:r w:rsidRPr="009E26BB">
        <w:rPr>
          <w:rFonts w:ascii="宋体" w:eastAsia="宋体" w:hAnsi="宋体" w:cs="Times New Roman"/>
          <w:kern w:val="0"/>
          <w:sz w:val="28"/>
          <w:szCs w:val="28"/>
          <w:lang w:val="zh-CN"/>
        </w:rPr>
        <w:t>干栏式房屋</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④</w:t>
      </w:r>
      <w:r w:rsidRPr="009E26BB">
        <w:rPr>
          <w:rFonts w:ascii="宋体" w:eastAsia="宋体" w:hAnsi="宋体" w:cs="Times New Roman"/>
          <w:kern w:val="0"/>
          <w:sz w:val="28"/>
          <w:szCs w:val="28"/>
          <w:lang w:val="zh-CN"/>
        </w:rPr>
        <w:t>半地穴式房屋</w:t>
      </w:r>
    </w:p>
    <w:p w14:paraId="3C3987A6" w14:textId="12435D3A"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w:t>
      </w:r>
      <w:r w:rsidRPr="009E26BB">
        <w:rPr>
          <w:rFonts w:ascii="宋体" w:eastAsia="宋体" w:hAnsi="宋体" w:cs="宋体"/>
          <w:kern w:val="0"/>
          <w:sz w:val="28"/>
          <w:szCs w:val="28"/>
          <w:lang w:val="zh-CN"/>
        </w:rPr>
        <w:t>①②</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B.</w:t>
      </w:r>
      <w:r w:rsidRPr="009E26BB">
        <w:rPr>
          <w:rFonts w:ascii="宋体" w:eastAsia="宋体" w:hAnsi="宋体" w:cs="宋体"/>
          <w:kern w:val="0"/>
          <w:sz w:val="28"/>
          <w:szCs w:val="28"/>
          <w:lang w:val="zh-CN"/>
        </w:rPr>
        <w:t>①③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 xml:space="preserve"> C.</w:t>
      </w:r>
      <w:r w:rsidRPr="009E26BB">
        <w:rPr>
          <w:rFonts w:ascii="宋体" w:eastAsia="宋体" w:hAnsi="宋体" w:cs="宋体"/>
          <w:kern w:val="0"/>
          <w:sz w:val="28"/>
          <w:szCs w:val="28"/>
          <w:lang w:val="zh-CN"/>
        </w:rPr>
        <w:t>②③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D.</w:t>
      </w:r>
      <w:r w:rsidRPr="009E26BB">
        <w:rPr>
          <w:rFonts w:ascii="宋体" w:eastAsia="宋体" w:hAnsi="宋体" w:cs="宋体"/>
          <w:kern w:val="0"/>
          <w:sz w:val="28"/>
          <w:szCs w:val="28"/>
          <w:lang w:val="zh-CN"/>
        </w:rPr>
        <w:t>②④</w:t>
      </w:r>
    </w:p>
    <w:p w14:paraId="09984C61" w14:textId="46372DCD"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3.黄河与长江曾经孕育了中国境内早期的农业文明，半坡氏族与河</w:t>
      </w:r>
      <w:proofErr w:type="gramStart"/>
      <w:r w:rsidRPr="009E26BB">
        <w:rPr>
          <w:rFonts w:ascii="宋体" w:eastAsia="宋体" w:hAnsi="宋体" w:cs="Times New Roman"/>
          <w:kern w:val="0"/>
          <w:sz w:val="28"/>
          <w:szCs w:val="28"/>
          <w:lang w:val="zh-CN"/>
        </w:rPr>
        <w:t>姆</w:t>
      </w:r>
      <w:proofErr w:type="gramEnd"/>
      <w:r w:rsidRPr="009E26BB">
        <w:rPr>
          <w:rFonts w:ascii="宋体" w:eastAsia="宋体" w:hAnsi="宋体" w:cs="Times New Roman"/>
          <w:kern w:val="0"/>
          <w:sz w:val="28"/>
          <w:szCs w:val="28"/>
          <w:lang w:val="zh-CN"/>
        </w:rPr>
        <w:t>渡氏族分别依靠这两条河流种植了什么农作物（）A.水稻和玉米B.粟和玉米C.粟和水D.水稻和马铃薯</w:t>
      </w:r>
    </w:p>
    <w:p w14:paraId="5E2A03B3" w14:textId="3272C17E" w:rsidR="009E26BB" w:rsidRDefault="009E26BB" w:rsidP="009E26BB">
      <w:pPr>
        <w:snapToGrid w:val="0"/>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4.在半坡遗址发掘过程中，考古人员发现了一个罐子，里面存储了芥菜之类的种子，这个罐子应该是（）</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A.青铜器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B.铁器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C.铝器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D.陶器</w:t>
      </w:r>
    </w:p>
    <w:p w14:paraId="0AEEAEDA"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5</w:t>
      </w:r>
      <w:r w:rsidRPr="007123FB">
        <w:rPr>
          <w:rFonts w:ascii="宋体" w:eastAsia="宋体" w:hAnsi="宋体" w:cs="Times New Roman"/>
          <w:kern w:val="0"/>
          <w:sz w:val="28"/>
          <w:szCs w:val="28"/>
          <w:lang w:val="zh-CN"/>
        </w:rPr>
        <w:t>.运用比较的方法，能更清晰地了解远古人类在漫的历史进程中的发展与进步。下列有关半坡原始民和河</w:t>
      </w:r>
      <w:proofErr w:type="gramStart"/>
      <w:r w:rsidRPr="007123FB">
        <w:rPr>
          <w:rFonts w:ascii="宋体" w:eastAsia="宋体" w:hAnsi="宋体" w:cs="Times New Roman"/>
          <w:kern w:val="0"/>
          <w:sz w:val="28"/>
          <w:szCs w:val="28"/>
          <w:lang w:val="zh-CN"/>
        </w:rPr>
        <w:t>姆</w:t>
      </w:r>
      <w:proofErr w:type="gramEnd"/>
      <w:r w:rsidRPr="007123FB">
        <w:rPr>
          <w:rFonts w:ascii="宋体" w:eastAsia="宋体" w:hAnsi="宋体" w:cs="Times New Roman"/>
          <w:kern w:val="0"/>
          <w:sz w:val="28"/>
          <w:szCs w:val="28"/>
          <w:lang w:val="zh-CN"/>
        </w:rPr>
        <w:t>渡原始居民的比较，错误的一项是（）</w:t>
      </w:r>
    </w:p>
    <w:p w14:paraId="1B89E3E7" w14:textId="701879DD"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A.他们都是黄河流域原始农耕时代的代表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B.他们都处于新石器时代</w:t>
      </w:r>
    </w:p>
    <w:p w14:paraId="356891A8" w14:textId="77777777"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C.他们都已经学会了饲养家畜</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D.他们都会建造房屋，过上了定居的生活</w:t>
      </w:r>
      <w:r>
        <w:rPr>
          <w:rFonts w:ascii="宋体" w:eastAsia="宋体" w:hAnsi="宋体" w:cs="Times New Roman"/>
          <w:kern w:val="0"/>
          <w:sz w:val="28"/>
          <w:szCs w:val="28"/>
          <w:lang w:val="zh-CN"/>
        </w:rPr>
        <w:t>6</w:t>
      </w:r>
      <w:r w:rsidRPr="007123FB">
        <w:rPr>
          <w:rFonts w:ascii="宋体" w:eastAsia="宋体" w:hAnsi="宋体" w:cs="Times New Roman"/>
          <w:kern w:val="0"/>
          <w:sz w:val="28"/>
          <w:szCs w:val="28"/>
          <w:lang w:val="zh-CN"/>
        </w:rPr>
        <w:t>.“用骨相在双眸中开垦出一片水田.……可能装满万年后的仓原。”诗歌《问津河姆渡》中“可能装满亿万年后的仓康”的农作物是（）A.粟B.水稻C.玉米D.小麦</w:t>
      </w:r>
    </w:p>
    <w:p w14:paraId="4D86B828"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7</w:t>
      </w:r>
      <w:r w:rsidRPr="007123FB">
        <w:rPr>
          <w:rFonts w:ascii="宋体" w:eastAsia="宋体" w:hAnsi="宋体" w:cs="Times New Roman"/>
          <w:kern w:val="0"/>
          <w:sz w:val="28"/>
          <w:szCs w:val="28"/>
          <w:lang w:val="zh-CN"/>
        </w:rPr>
        <w:t>.氏族聚落时代原始农业的出现，带来的直接影响是（）</w:t>
      </w:r>
    </w:p>
    <w:p w14:paraId="13F8D00A" w14:textId="2CBDC99F"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A.“竭泽而渔”成为主要生产方式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B.开始走向定居生活</w:t>
      </w:r>
    </w:p>
    <w:p w14:paraId="4B51CF2C" w14:textId="46A6E14B"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C.按血缘关系组成生活集体</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D.促进了商业的产生</w:t>
      </w:r>
    </w:p>
    <w:p w14:paraId="5DB29B31"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8</w:t>
      </w:r>
      <w:r w:rsidRPr="007123FB">
        <w:rPr>
          <w:rFonts w:ascii="宋体" w:eastAsia="宋体" w:hAnsi="宋体" w:cs="Times New Roman"/>
          <w:kern w:val="0"/>
          <w:sz w:val="28"/>
          <w:szCs w:val="28"/>
          <w:lang w:val="zh-CN"/>
        </w:rPr>
        <w:t>.《百家姓》是一部记录姓氏的启蒙读物。姓氏及其附着的文化内涵是打通古今交流通道的最好载体，它以一种血缘文化的特殊形式记录了中华民族的形成史。寻根问祖，追根溯源是人的天性。中华民族的人文初祖是（）</w:t>
      </w:r>
    </w:p>
    <w:p w14:paraId="313C6DA5" w14:textId="77034309"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A.元谋人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B.炎帝、黄帝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C.尧、舜、禹</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D.秦始皇</w:t>
      </w:r>
    </w:p>
    <w:p w14:paraId="3B0D66FA" w14:textId="74B452BA" w:rsidR="00D66EF6" w:rsidRPr="009E26BB"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9</w:t>
      </w:r>
      <w:r w:rsidR="009E26BB" w:rsidRPr="009E26BB">
        <w:rPr>
          <w:rFonts w:ascii="宋体" w:eastAsia="宋体" w:hAnsi="宋体" w:cs="Times New Roman"/>
          <w:kern w:val="0"/>
          <w:sz w:val="28"/>
          <w:szCs w:val="28"/>
          <w:lang w:val="zh-CN"/>
        </w:rPr>
        <w:t>.以身作则、公而忘私的精神是中华民族的优良传统。中国历史上有一个人曾经为治理黄河水患三过家门而不入，后来他又建立了中国历史上第一个王朝。材料中的“他”是（）</w:t>
      </w:r>
      <w:r w:rsidR="00D66EF6" w:rsidRPr="009E26BB">
        <w:rPr>
          <w:rFonts w:ascii="宋体" w:eastAsia="宋体" w:hAnsi="宋体" w:cs="Times New Roman"/>
          <w:kern w:val="0"/>
          <w:sz w:val="28"/>
          <w:szCs w:val="28"/>
          <w:lang w:val="zh-CN"/>
        </w:rPr>
        <w:t>A.黄帝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B.炎帝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C.</w:t>
      </w:r>
      <w:proofErr w:type="gramStart"/>
      <w:r w:rsidR="00D66EF6" w:rsidRPr="009E26BB">
        <w:rPr>
          <w:rFonts w:ascii="宋体" w:eastAsia="宋体" w:hAnsi="宋体" w:cs="Times New Roman"/>
          <w:kern w:val="0"/>
          <w:sz w:val="28"/>
          <w:szCs w:val="28"/>
          <w:lang w:val="zh-CN"/>
        </w:rPr>
        <w:t>董尤</w:t>
      </w:r>
      <w:proofErr w:type="gramEnd"/>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D.禹</w:t>
      </w:r>
    </w:p>
    <w:p w14:paraId="3B25693C" w14:textId="08002F5D" w:rsidR="00D66EF6" w:rsidRDefault="007123FB" w:rsidP="009E26B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10</w:t>
      </w:r>
      <w:r w:rsidR="009E26BB" w:rsidRPr="009E26BB">
        <w:rPr>
          <w:rFonts w:ascii="宋体" w:eastAsia="宋体" w:hAnsi="宋体" w:cs="Times New Roman"/>
          <w:kern w:val="0"/>
          <w:sz w:val="28"/>
          <w:szCs w:val="28"/>
          <w:lang w:val="zh-CN"/>
        </w:rPr>
        <w:t>.《史记》记载：“武王……封功臣谋士，而师尚父为首封。封尚父于营丘，日齐。</w:t>
      </w:r>
      <w:r w:rsidR="009E26BB" w:rsidRPr="009E26BB">
        <w:rPr>
          <w:rFonts w:ascii="宋体" w:eastAsia="宋体" w:hAnsi="宋体" w:cs="Times New Roman"/>
          <w:kern w:val="0"/>
          <w:sz w:val="28"/>
          <w:szCs w:val="28"/>
          <w:lang w:val="zh-CN"/>
        </w:rPr>
        <w:t>封弟周公旦于曲阜，曰</w:t>
      </w:r>
      <w:proofErr w:type="gramStart"/>
      <w:r w:rsidR="009E26BB" w:rsidRPr="009E26BB">
        <w:rPr>
          <w:rFonts w:ascii="宋体" w:eastAsia="宋体" w:hAnsi="宋体" w:cs="Times New Roman"/>
          <w:kern w:val="0"/>
          <w:sz w:val="28"/>
          <w:szCs w:val="28"/>
          <w:lang w:val="zh-CN"/>
        </w:rPr>
        <w:t>鲁</w:t>
      </w:r>
      <w:proofErr w:type="gramEnd"/>
      <w:r w:rsidR="009E26BB" w:rsidRPr="009E26BB">
        <w:rPr>
          <w:rFonts w:ascii="宋体" w:eastAsia="宋体" w:hAnsi="宋体" w:cs="Times New Roman"/>
          <w:kern w:val="0"/>
          <w:sz w:val="28"/>
          <w:szCs w:val="28"/>
          <w:lang w:val="zh-CN"/>
        </w:rPr>
        <w:t>。封召公爽于燕。”这反映的是（）</w:t>
      </w:r>
    </w:p>
    <w:p w14:paraId="0999D3F6" w14:textId="1E8B8490"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A.周初分封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B.商代分封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C.原始社会禅让制</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D.夏朝世袭制</w:t>
      </w:r>
    </w:p>
    <w:p w14:paraId="55C7FA15" w14:textId="0BBDDD3F" w:rsidR="009E26BB" w:rsidRPr="00BF1D22"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11</w:t>
      </w:r>
      <w:r w:rsidR="009E26BB" w:rsidRPr="009E26BB">
        <w:rPr>
          <w:rFonts w:ascii="宋体" w:eastAsia="宋体" w:hAnsi="宋体" w:cs="Times New Roman"/>
          <w:kern w:val="0"/>
          <w:sz w:val="28"/>
          <w:szCs w:val="28"/>
          <w:lang w:val="zh-CN"/>
        </w:rPr>
        <w:t>.在中国几千年的文明史中，朝代更替，江山改名换姓，是常有的事。下列历史事件中，导致王朝更替的是（）</w:t>
      </w:r>
      <w:r w:rsidR="00D66EF6" w:rsidRPr="00BF1D22">
        <w:rPr>
          <w:rFonts w:ascii="宋体" w:eastAsia="宋体" w:hAnsi="宋体" w:cs="Times New Roman"/>
          <w:kern w:val="0"/>
          <w:sz w:val="28"/>
          <w:szCs w:val="28"/>
          <w:lang w:val="zh-CN"/>
        </w:rPr>
        <w:t>A.涿鹿之战</w:t>
      </w:r>
      <w:r w:rsidR="00D66EF6" w:rsidRPr="00BF1D22">
        <w:rPr>
          <w:rFonts w:ascii="宋体" w:eastAsia="宋体" w:hAnsi="宋体" w:cs="Times New Roman" w:hint="eastAsia"/>
          <w:kern w:val="0"/>
          <w:sz w:val="28"/>
          <w:szCs w:val="28"/>
          <w:lang w:val="zh-CN"/>
        </w:rPr>
        <w:t xml:space="preserve"> </w:t>
      </w:r>
      <w:r w:rsidR="00D66EF6" w:rsidRPr="00BF1D22">
        <w:rPr>
          <w:rFonts w:ascii="宋体" w:eastAsia="宋体" w:hAnsi="宋体" w:cs="Times New Roman"/>
          <w:kern w:val="0"/>
          <w:sz w:val="28"/>
          <w:szCs w:val="28"/>
          <w:lang w:val="zh-CN"/>
        </w:rPr>
        <w:t>B.盘庚迁殷 C.“国人暴动” D.牧野之战</w:t>
      </w:r>
    </w:p>
    <w:p w14:paraId="7C1D64AD" w14:textId="35E96E00" w:rsidR="007123FB" w:rsidRPr="007123FB" w:rsidRDefault="007123FB" w:rsidP="007123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1</w:t>
      </w:r>
      <w:r>
        <w:rPr>
          <w:rFonts w:ascii="宋体" w:eastAsia="宋体" w:hAnsi="宋体" w:cs="Times New Roman"/>
          <w:kern w:val="0"/>
          <w:sz w:val="28"/>
          <w:szCs w:val="28"/>
          <w:lang w:val="zh-CN"/>
        </w:rPr>
        <w:t>2.</w:t>
      </w:r>
      <w:proofErr w:type="gramStart"/>
      <w:r w:rsidRPr="007123FB">
        <w:rPr>
          <w:rFonts w:ascii="宋体" w:eastAsia="宋体" w:hAnsi="宋体" w:cs="Times New Roman" w:hint="eastAsia"/>
          <w:kern w:val="0"/>
          <w:sz w:val="28"/>
          <w:szCs w:val="28"/>
          <w:lang w:val="zh-CN"/>
        </w:rPr>
        <w:t>阪</w:t>
      </w:r>
      <w:proofErr w:type="gramEnd"/>
      <w:r w:rsidRPr="007123FB">
        <w:rPr>
          <w:rFonts w:ascii="宋体" w:eastAsia="宋体" w:hAnsi="宋体" w:cs="Times New Roman"/>
          <w:kern w:val="0"/>
          <w:sz w:val="28"/>
          <w:szCs w:val="28"/>
          <w:lang w:val="zh-CN"/>
        </w:rPr>
        <w:t>泉之战是开启中华文明史的一次远古战争。下列关于该战争的叙述，错误的是（）A.该战争发生在五六千年前的长江流域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B.交战的双方是黄帝部落和炎帝部落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C.战争的结果是炎帝失败，归顺黄帝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D.当时，中国进入部落联盟时期</w:t>
      </w:r>
    </w:p>
    <w:p w14:paraId="6DE5876E" w14:textId="364D5E27" w:rsidR="00D66EF6" w:rsidRDefault="00BB196C" w:rsidP="00D66EF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59264" behindDoc="0" locked="0" layoutInCell="1" allowOverlap="1" wp14:anchorId="080CE40A" wp14:editId="2B519F07">
            <wp:simplePos x="0" y="0"/>
            <wp:positionH relativeFrom="column">
              <wp:posOffset>3180080</wp:posOffset>
            </wp:positionH>
            <wp:positionV relativeFrom="paragraph">
              <wp:posOffset>652780</wp:posOffset>
            </wp:positionV>
            <wp:extent cx="2140585" cy="982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0585" cy="982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B904A2" wp14:editId="696C8070">
            <wp:simplePos x="0" y="0"/>
            <wp:positionH relativeFrom="column">
              <wp:posOffset>48260</wp:posOffset>
            </wp:positionH>
            <wp:positionV relativeFrom="paragraph">
              <wp:posOffset>565785</wp:posOffset>
            </wp:positionV>
            <wp:extent cx="2266315" cy="109474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094740"/>
                    </a:xfrm>
                    <a:prstGeom prst="rect">
                      <a:avLst/>
                    </a:prstGeom>
                  </pic:spPr>
                </pic:pic>
              </a:graphicData>
            </a:graphic>
            <wp14:sizeRelH relativeFrom="page">
              <wp14:pctWidth>0</wp14:pctWidth>
            </wp14:sizeRelH>
            <wp14:sizeRelV relativeFrom="page">
              <wp14:pctHeight>0</wp14:pctHeight>
            </wp14:sizeRelV>
          </wp:anchor>
        </w:drawing>
      </w:r>
      <w:r w:rsidR="007123FB">
        <w:rPr>
          <w:rFonts w:ascii="宋体" w:eastAsia="宋体" w:hAnsi="宋体" w:cs="Times New Roman"/>
          <w:kern w:val="0"/>
          <w:sz w:val="28"/>
          <w:szCs w:val="28"/>
          <w:lang w:val="zh-CN"/>
        </w:rPr>
        <w:t>13</w:t>
      </w:r>
      <w:r w:rsidR="00D66EF6" w:rsidRPr="00D66EF6">
        <w:rPr>
          <w:rFonts w:ascii="宋体" w:eastAsia="宋体" w:hAnsi="宋体" w:cs="Times New Roman"/>
          <w:kern w:val="0"/>
          <w:sz w:val="28"/>
          <w:szCs w:val="28"/>
          <w:lang w:val="zh-CN"/>
        </w:rPr>
        <w:t>.在中国国家博物馆中，一位讲解员说：“这是迄今世界上出土的最重的青铜器，名叫‘司母戊鼎’。”讲解员解说的是图中的</w:t>
      </w:r>
      <w:r w:rsidR="00D66EF6">
        <w:rPr>
          <w:rFonts w:ascii="宋体" w:eastAsia="宋体" w:hAnsi="宋体" w:cs="Times New Roman" w:hint="eastAsia"/>
          <w:kern w:val="0"/>
          <w:sz w:val="28"/>
          <w:szCs w:val="28"/>
          <w:lang w:val="zh-CN"/>
        </w:rPr>
        <w:t>（）</w:t>
      </w:r>
    </w:p>
    <w:p w14:paraId="3FC351DB" w14:textId="301E25DE" w:rsidR="00D66EF6" w:rsidRPr="00D66EF6" w:rsidRDefault="007123FB" w:rsidP="00BB196C">
      <w:pPr>
        <w:autoSpaceDE w:val="0"/>
        <w:autoSpaceDN w:val="0"/>
        <w:adjustRightInd w:val="0"/>
        <w:snapToGri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14</w:t>
      </w:r>
      <w:r w:rsidR="00D66EF6" w:rsidRPr="00D66EF6">
        <w:rPr>
          <w:rFonts w:ascii="宋体" w:eastAsia="宋体" w:hAnsi="宋体" w:cs="Times New Roman"/>
          <w:kern w:val="0"/>
          <w:sz w:val="28"/>
          <w:szCs w:val="28"/>
          <w:lang w:val="zh-CN"/>
        </w:rPr>
        <w:t>.考古学家根据考古遗迹发现，在商朝的青铜器铸造作坊中，有世代从事生产、擅长专门技艺的工匠；作坊生产规模大、技艺水平高，司母戊鼎是典型代表。据材料推断，商朝青铜器铸造作坊能够铸造出司母戊鼎的条件有（）</w:t>
      </w:r>
    </w:p>
    <w:p w14:paraId="43280331" w14:textId="77777777"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hint="eastAsia"/>
          <w:kern w:val="0"/>
          <w:sz w:val="28"/>
          <w:szCs w:val="28"/>
          <w:lang w:val="zh-CN"/>
        </w:rPr>
        <w:t>①</w:t>
      </w:r>
      <w:r w:rsidRPr="00D66EF6">
        <w:rPr>
          <w:rFonts w:ascii="宋体" w:eastAsia="宋体" w:hAnsi="宋体" w:cs="Times New Roman"/>
          <w:kern w:val="0"/>
          <w:sz w:val="28"/>
          <w:szCs w:val="28"/>
          <w:lang w:val="zh-CN"/>
        </w:rPr>
        <w:t>分工细致</w:t>
      </w:r>
      <w:r w:rsidRPr="00D66EF6">
        <w:rPr>
          <w:rFonts w:ascii="宋体" w:eastAsia="宋体" w:hAnsi="宋体" w:cs="Times New Roman" w:hint="eastAsia"/>
          <w:kern w:val="0"/>
          <w:sz w:val="28"/>
          <w:szCs w:val="28"/>
          <w:lang w:val="zh-CN"/>
        </w:rPr>
        <w:t>②</w:t>
      </w:r>
      <w:r w:rsidRPr="00D66EF6">
        <w:rPr>
          <w:rFonts w:ascii="宋体" w:eastAsia="宋体" w:hAnsi="宋体" w:cs="Times New Roman"/>
          <w:kern w:val="0"/>
          <w:sz w:val="28"/>
          <w:szCs w:val="28"/>
          <w:lang w:val="zh-CN"/>
        </w:rPr>
        <w:t>技艺精湛</w:t>
      </w:r>
      <w:r w:rsidRPr="00D66EF6">
        <w:rPr>
          <w:rFonts w:ascii="宋体" w:eastAsia="宋体" w:hAnsi="宋体" w:cs="Times New Roman" w:hint="eastAsia"/>
          <w:kern w:val="0"/>
          <w:sz w:val="28"/>
          <w:szCs w:val="28"/>
          <w:lang w:val="zh-CN"/>
        </w:rPr>
        <w:t>③</w:t>
      </w:r>
      <w:r w:rsidRPr="00D66EF6">
        <w:rPr>
          <w:rFonts w:ascii="宋体" w:eastAsia="宋体" w:hAnsi="宋体" w:cs="Times New Roman"/>
          <w:kern w:val="0"/>
          <w:sz w:val="28"/>
          <w:szCs w:val="28"/>
          <w:lang w:val="zh-CN"/>
        </w:rPr>
        <w:t>原料丰富</w:t>
      </w:r>
      <w:r w:rsidRPr="00D66EF6">
        <w:rPr>
          <w:rFonts w:ascii="宋体" w:eastAsia="宋体" w:hAnsi="宋体" w:cs="Times New Roman" w:hint="eastAsia"/>
          <w:kern w:val="0"/>
          <w:sz w:val="28"/>
          <w:szCs w:val="28"/>
          <w:lang w:val="zh-CN"/>
        </w:rPr>
        <w:t>④</w:t>
      </w:r>
      <w:r w:rsidRPr="00D66EF6">
        <w:rPr>
          <w:rFonts w:ascii="宋体" w:eastAsia="宋体" w:hAnsi="宋体" w:cs="Times New Roman"/>
          <w:kern w:val="0"/>
          <w:sz w:val="28"/>
          <w:szCs w:val="28"/>
          <w:lang w:val="zh-CN"/>
        </w:rPr>
        <w:t>规模宏大A.</w:t>
      </w:r>
      <w:r w:rsidRPr="00D66EF6">
        <w:rPr>
          <w:rFonts w:ascii="宋体" w:eastAsia="宋体" w:hAnsi="宋体" w:cs="Times New Roman" w:hint="eastAsia"/>
          <w:kern w:val="0"/>
          <w:sz w:val="28"/>
          <w:szCs w:val="28"/>
          <w:lang w:val="zh-CN"/>
        </w:rPr>
        <w:t>①②③</w:t>
      </w:r>
      <w:r w:rsidRPr="00D66EF6">
        <w:rPr>
          <w:rFonts w:ascii="宋体" w:eastAsia="宋体" w:hAnsi="宋体" w:cs="Times New Roman"/>
          <w:kern w:val="0"/>
          <w:sz w:val="28"/>
          <w:szCs w:val="28"/>
          <w:lang w:val="zh-CN"/>
        </w:rPr>
        <w:t>B.</w:t>
      </w:r>
      <w:r w:rsidRPr="00D66EF6">
        <w:rPr>
          <w:rFonts w:ascii="宋体" w:eastAsia="宋体" w:hAnsi="宋体" w:cs="Times New Roman" w:hint="eastAsia"/>
          <w:kern w:val="0"/>
          <w:sz w:val="28"/>
          <w:szCs w:val="28"/>
          <w:lang w:val="zh-CN"/>
        </w:rPr>
        <w:t>①②④</w:t>
      </w:r>
      <w:r w:rsidRPr="00D66EF6">
        <w:rPr>
          <w:rFonts w:ascii="宋体" w:eastAsia="宋体" w:hAnsi="宋体" w:cs="Times New Roman"/>
          <w:kern w:val="0"/>
          <w:sz w:val="28"/>
          <w:szCs w:val="28"/>
          <w:lang w:val="zh-CN"/>
        </w:rPr>
        <w:t>C.</w:t>
      </w:r>
      <w:r w:rsidRPr="00D66EF6">
        <w:rPr>
          <w:rFonts w:ascii="宋体" w:eastAsia="宋体" w:hAnsi="宋体" w:cs="Times New Roman" w:hint="eastAsia"/>
          <w:kern w:val="0"/>
          <w:sz w:val="28"/>
          <w:szCs w:val="28"/>
          <w:lang w:val="zh-CN"/>
        </w:rPr>
        <w:t>①③④</w:t>
      </w:r>
      <w:r w:rsidRPr="00D66EF6">
        <w:rPr>
          <w:rFonts w:ascii="宋体" w:eastAsia="宋体" w:hAnsi="宋体" w:cs="Times New Roman"/>
          <w:kern w:val="0"/>
          <w:sz w:val="28"/>
          <w:szCs w:val="28"/>
          <w:lang w:val="zh-CN"/>
        </w:rPr>
        <w:t>D.</w:t>
      </w:r>
      <w:r w:rsidRPr="00D66EF6">
        <w:rPr>
          <w:rFonts w:ascii="宋体" w:eastAsia="宋体" w:hAnsi="宋体" w:cs="Times New Roman" w:hint="eastAsia"/>
          <w:kern w:val="0"/>
          <w:sz w:val="28"/>
          <w:szCs w:val="28"/>
          <w:lang w:val="zh-CN"/>
        </w:rPr>
        <w:t>②③④</w:t>
      </w:r>
    </w:p>
    <w:p w14:paraId="710F5753" w14:textId="766A8A6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5</w:t>
      </w:r>
      <w:r w:rsidRPr="00D66EF6">
        <w:rPr>
          <w:rFonts w:ascii="宋体" w:eastAsia="宋体" w:hAnsi="宋体" w:cs="Times New Roman"/>
          <w:kern w:val="0"/>
          <w:sz w:val="28"/>
          <w:szCs w:val="28"/>
          <w:lang w:val="zh-CN"/>
        </w:rPr>
        <w:t>.甲骨文是中国已发现的最早的成熟文字。我国有文字可考的历史开始于（）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A.夏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w:t>
      </w:r>
    </w:p>
    <w:p w14:paraId="32A12DEA" w14:textId="6492A0E5"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6</w:t>
      </w:r>
      <w:r w:rsidRPr="00D66EF6">
        <w:rPr>
          <w:rFonts w:ascii="宋体" w:eastAsia="宋体" w:hAnsi="宋体" w:cs="Times New Roman"/>
          <w:kern w:val="0"/>
          <w:sz w:val="28"/>
          <w:szCs w:val="28"/>
          <w:lang w:val="zh-CN"/>
        </w:rPr>
        <w:t>.楚庄王时，楚国大举北进，长驱直入周天</w:t>
      </w:r>
      <w:proofErr w:type="gramStart"/>
      <w:r w:rsidRPr="00D66EF6">
        <w:rPr>
          <w:rFonts w:ascii="宋体" w:eastAsia="宋体" w:hAnsi="宋体" w:cs="Times New Roman"/>
          <w:kern w:val="0"/>
          <w:sz w:val="28"/>
          <w:szCs w:val="28"/>
          <w:lang w:val="zh-CN"/>
        </w:rPr>
        <w:t>子所在</w:t>
      </w:r>
      <w:proofErr w:type="gramEnd"/>
      <w:r w:rsidRPr="00D66EF6">
        <w:rPr>
          <w:rFonts w:ascii="宋体" w:eastAsia="宋体" w:hAnsi="宋体" w:cs="Times New Roman"/>
          <w:kern w:val="0"/>
          <w:sz w:val="28"/>
          <w:szCs w:val="28"/>
          <w:lang w:val="zh-CN"/>
        </w:rPr>
        <w:t>的伊、</w:t>
      </w:r>
      <w:proofErr w:type="gramStart"/>
      <w:r w:rsidRPr="00D66EF6">
        <w:rPr>
          <w:rFonts w:ascii="宋体" w:eastAsia="宋体" w:hAnsi="宋体" w:cs="Times New Roman"/>
          <w:kern w:val="0"/>
          <w:sz w:val="28"/>
          <w:szCs w:val="28"/>
          <w:lang w:val="zh-CN"/>
        </w:rPr>
        <w:t>洛</w:t>
      </w:r>
      <w:proofErr w:type="gramEnd"/>
      <w:r w:rsidRPr="00D66EF6">
        <w:rPr>
          <w:rFonts w:ascii="宋体" w:eastAsia="宋体" w:hAnsi="宋体" w:cs="Times New Roman"/>
          <w:kern w:val="0"/>
          <w:sz w:val="28"/>
          <w:szCs w:val="28"/>
          <w:lang w:val="zh-CN"/>
        </w:rPr>
        <w:t>流域，并向周天子的使者询问九鼎的大小轻重，有取代周天</w:t>
      </w:r>
      <w:proofErr w:type="gramStart"/>
      <w:r w:rsidRPr="00D66EF6">
        <w:rPr>
          <w:rFonts w:ascii="宋体" w:eastAsia="宋体" w:hAnsi="宋体" w:cs="Times New Roman"/>
          <w:kern w:val="0"/>
          <w:sz w:val="28"/>
          <w:szCs w:val="28"/>
          <w:lang w:val="zh-CN"/>
        </w:rPr>
        <w:t>子地位</w:t>
      </w:r>
      <w:proofErr w:type="gramEnd"/>
      <w:r w:rsidRPr="00D66EF6">
        <w:rPr>
          <w:rFonts w:ascii="宋体" w:eastAsia="宋体" w:hAnsi="宋体" w:cs="Times New Roman"/>
          <w:kern w:val="0"/>
          <w:sz w:val="28"/>
          <w:szCs w:val="28"/>
          <w:lang w:val="zh-CN"/>
        </w:rPr>
        <w:t>的架势。这个“问鼎中原”的成语故事所反映的实质是（）</w:t>
      </w:r>
    </w:p>
    <w:p w14:paraId="37BABC5C" w14:textId="6FBE4EC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A.楚庄王对青铜冶炼很有兴趣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B.楚庄王非常贪婪有野心</w:t>
      </w:r>
    </w:p>
    <w:p w14:paraId="4A3D3090" w14:textId="1FA22C2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C.楚国兵力非常强大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D.周王室衰弱、分封制逐渐瓦解</w:t>
      </w:r>
    </w:p>
    <w:p w14:paraId="287CE8CB" w14:textId="13BDF8F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7</w:t>
      </w:r>
      <w:r w:rsidRPr="00D66EF6">
        <w:rPr>
          <w:rFonts w:ascii="宋体" w:eastAsia="宋体" w:hAnsi="宋体" w:cs="Times New Roman"/>
          <w:kern w:val="0"/>
          <w:sz w:val="28"/>
          <w:szCs w:val="28"/>
          <w:lang w:val="zh-CN"/>
        </w:rPr>
        <w:t>.“周撤东，王纲坠。逞干戈，尚游说。始春秋，终战国。五霸强，七雄出。”</w:t>
      </w:r>
    </w:p>
    <w:p w14:paraId="476C851F"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上述文字出自《三字经》。下列不属于春秋霸主的是（）</w:t>
      </w:r>
    </w:p>
    <w:p w14:paraId="5AFB7D79" w14:textId="0C1B36D5"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A.晋文公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D.秦孝公</w:t>
      </w:r>
    </w:p>
    <w:p w14:paraId="37597CE1" w14:textId="37D5A36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8</w:t>
      </w:r>
      <w:r w:rsidRPr="00D66EF6">
        <w:rPr>
          <w:rFonts w:ascii="宋体" w:eastAsia="宋体" w:hAnsi="宋体" w:cs="Times New Roman"/>
          <w:kern w:val="0"/>
          <w:sz w:val="28"/>
          <w:szCs w:val="28"/>
          <w:lang w:val="zh-CN"/>
        </w:rPr>
        <w:t>.小</w:t>
      </w:r>
      <w:proofErr w:type="gramStart"/>
      <w:r w:rsidRPr="00D66EF6">
        <w:rPr>
          <w:rFonts w:ascii="宋体" w:eastAsia="宋体" w:hAnsi="宋体" w:cs="Times New Roman"/>
          <w:kern w:val="0"/>
          <w:sz w:val="28"/>
          <w:szCs w:val="28"/>
          <w:lang w:val="zh-CN"/>
        </w:rPr>
        <w:t>明同学</w:t>
      </w:r>
      <w:proofErr w:type="gramEnd"/>
      <w:r w:rsidRPr="00D66EF6">
        <w:rPr>
          <w:rFonts w:ascii="宋体" w:eastAsia="宋体" w:hAnsi="宋体" w:cs="Times New Roman"/>
          <w:kern w:val="0"/>
          <w:sz w:val="28"/>
          <w:szCs w:val="28"/>
          <w:lang w:val="zh-CN"/>
        </w:rPr>
        <w:t>参观岷江上的一座古代水利工程，他看到鱼嘴把江水分为内江和外江，内江的水流入宝瓶口。这座水利工程的主要作用是（）</w:t>
      </w:r>
    </w:p>
    <w:p w14:paraId="37729500"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A.沟通了长江和珠江水系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B.促进南北方经济文化交流</w:t>
      </w:r>
      <w:r>
        <w:rPr>
          <w:rFonts w:ascii="宋体" w:eastAsia="宋体" w:hAnsi="宋体" w:cs="Times New Roman" w:hint="eastAsia"/>
          <w:kern w:val="0"/>
          <w:sz w:val="28"/>
          <w:szCs w:val="28"/>
          <w:lang w:val="zh-CN"/>
        </w:rPr>
        <w:t xml:space="preserve"> </w:t>
      </w:r>
    </w:p>
    <w:p w14:paraId="716E28B4" w14:textId="2A1C74A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C.疏导洪水，灌溉成都平原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D.将南方的粮食运到北方</w:t>
      </w:r>
    </w:p>
    <w:p w14:paraId="2EE27988" w14:textId="3829797B"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9</w:t>
      </w:r>
      <w:r w:rsidRPr="00D66EF6">
        <w:rPr>
          <w:rFonts w:ascii="宋体" w:eastAsia="宋体" w:hAnsi="宋体" w:cs="Times New Roman"/>
          <w:kern w:val="0"/>
          <w:sz w:val="28"/>
          <w:szCs w:val="28"/>
          <w:lang w:val="zh-CN"/>
        </w:rPr>
        <w:t>.某学校历史兴趣小组正在探究有关“铁制农具、牛耕的使用和推广”“商鞅变法”“百家争鸣”等问题，由此可以推断，该小组探究的</w:t>
      </w:r>
      <w:r w:rsidR="00D12259">
        <w:rPr>
          <w:rFonts w:ascii="宋体" w:eastAsia="宋体" w:hAnsi="宋体" w:cs="Times New Roman" w:hint="eastAsia"/>
          <w:kern w:val="0"/>
          <w:sz w:val="28"/>
          <w:szCs w:val="28"/>
          <w:lang w:val="zh-CN"/>
        </w:rPr>
        <w:t>（）</w:t>
      </w:r>
    </w:p>
    <w:p w14:paraId="721C5D2A" w14:textId="0B7D03EF"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A.战国时期的社会变革B.统一国家的建立C.繁荣与开放的社会D.民族关系的发展</w:t>
      </w:r>
      <w:r w:rsidR="007123FB">
        <w:rPr>
          <w:rFonts w:ascii="宋体" w:eastAsia="宋体" w:hAnsi="宋体" w:cs="Times New Roman"/>
          <w:kern w:val="0"/>
          <w:sz w:val="28"/>
          <w:szCs w:val="28"/>
          <w:lang w:val="zh-CN"/>
        </w:rPr>
        <w:lastRenderedPageBreak/>
        <w:t>20</w:t>
      </w:r>
      <w:r w:rsidRPr="00D12259">
        <w:rPr>
          <w:rFonts w:ascii="宋体" w:eastAsia="宋体" w:hAnsi="宋体" w:cs="Times New Roman"/>
          <w:kern w:val="0"/>
          <w:sz w:val="28"/>
          <w:szCs w:val="28"/>
          <w:lang w:val="zh-CN"/>
        </w:rPr>
        <w:t>.“塞翁失马”的故事在民间流传，它告诉我们，“祸兮福所倚，福兮祸所伏”。这一故事所诠释的哲学观点出现于（）</w:t>
      </w:r>
    </w:p>
    <w:p w14:paraId="08942C02" w14:textId="66873E16"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A.《道德经》B.《论语》C《诗经》D.《春秋》</w:t>
      </w:r>
    </w:p>
    <w:p w14:paraId="59EB08B2" w14:textId="59B214CE"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21</w:t>
      </w:r>
      <w:r w:rsidR="00D12259" w:rsidRPr="00D12259">
        <w:rPr>
          <w:rFonts w:ascii="宋体" w:eastAsia="宋体" w:hAnsi="宋体" w:cs="Times New Roman"/>
          <w:kern w:val="0"/>
          <w:sz w:val="28"/>
          <w:szCs w:val="28"/>
          <w:lang w:val="zh-CN"/>
        </w:rPr>
        <w:t>.春秋战国时期各学派的思想主张，与下列日常规范相符的学派是（）</w:t>
      </w:r>
    </w:p>
    <w:p w14:paraId="1B04AB28" w14:textId="49B1CF8B" w:rsidR="00BF1D22" w:rsidRDefault="00BF1D22" w:rsidP="00D1225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0288" behindDoc="0" locked="0" layoutInCell="1" allowOverlap="1" wp14:anchorId="0D6390F3" wp14:editId="203D8C47">
            <wp:simplePos x="0" y="0"/>
            <wp:positionH relativeFrom="margin">
              <wp:posOffset>116205</wp:posOffset>
            </wp:positionH>
            <wp:positionV relativeFrom="margin">
              <wp:posOffset>1044791</wp:posOffset>
            </wp:positionV>
            <wp:extent cx="3696335" cy="7651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6335" cy="765175"/>
                    </a:xfrm>
                    <a:prstGeom prst="rect">
                      <a:avLst/>
                    </a:prstGeom>
                  </pic:spPr>
                </pic:pic>
              </a:graphicData>
            </a:graphic>
            <wp14:sizeRelH relativeFrom="page">
              <wp14:pctWidth>0</wp14:pctWidth>
            </wp14:sizeRelH>
            <wp14:sizeRelV relativeFrom="page">
              <wp14:pctHeight>0</wp14:pctHeight>
            </wp14:sizeRelV>
          </wp:anchor>
        </w:drawing>
      </w:r>
      <w:r w:rsidR="00D12259" w:rsidRPr="00D12259">
        <w:rPr>
          <w:rFonts w:ascii="宋体" w:eastAsia="宋体" w:hAnsi="宋体" w:cs="Times New Roman"/>
          <w:kern w:val="0"/>
          <w:sz w:val="28"/>
          <w:szCs w:val="28"/>
          <w:lang w:val="zh-CN"/>
        </w:rPr>
        <w:t>A.墨家</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00D12259" w:rsidRPr="00D12259">
        <w:rPr>
          <w:rFonts w:ascii="宋体" w:eastAsia="宋体" w:hAnsi="宋体" w:cs="Times New Roman"/>
          <w:kern w:val="0"/>
          <w:sz w:val="28"/>
          <w:szCs w:val="28"/>
          <w:lang w:val="zh-CN"/>
        </w:rPr>
        <w:t>B.儒家</w:t>
      </w:r>
    </w:p>
    <w:p w14:paraId="3768F8E8" w14:textId="50653368"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C.道家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D.法家</w:t>
      </w:r>
    </w:p>
    <w:p w14:paraId="5121AE41" w14:textId="4040682C" w:rsidR="00D12259" w:rsidRP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00D12259" w:rsidRPr="00D12259">
        <w:rPr>
          <w:rFonts w:ascii="宋体" w:eastAsia="宋体" w:hAnsi="宋体" w:cs="Times New Roman"/>
          <w:kern w:val="0"/>
          <w:sz w:val="28"/>
          <w:szCs w:val="28"/>
          <w:lang w:val="zh-CN"/>
        </w:rPr>
        <w:t>.下列历史人物的思想与行为，如果在现代，最有希望得到“诺贝尔和平奖”的是（）A.墨子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B.韩非</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C.老子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D.庄子</w:t>
      </w:r>
    </w:p>
    <w:p w14:paraId="56F506B6" w14:textId="655C9AA1"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00D12259" w:rsidRPr="00D12259">
        <w:rPr>
          <w:rFonts w:ascii="宋体" w:eastAsia="宋体" w:hAnsi="宋体" w:cs="Times New Roman"/>
          <w:kern w:val="0"/>
          <w:sz w:val="28"/>
          <w:szCs w:val="28"/>
          <w:lang w:val="zh-CN"/>
        </w:rPr>
        <w:t>.据记载，春秋战国时期说得上名字的学派一共有189家，共有4324篇著作。各家学派聚众讲学，研讨学术，著书立说。不同学派之间既有辩论押击，又互相影响，取长补短。这种思想文化繁荣的局面，历史上称为（）</w:t>
      </w:r>
    </w:p>
    <w:p w14:paraId="607F258D" w14:textId="0D61A0E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A.文景之治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B.焚书坑儒</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C.尊王</w:t>
      </w:r>
      <w:proofErr w:type="gramStart"/>
      <w:r w:rsidRPr="00D12259">
        <w:rPr>
          <w:rFonts w:ascii="宋体" w:eastAsia="宋体" w:hAnsi="宋体" w:cs="Times New Roman"/>
          <w:kern w:val="0"/>
          <w:sz w:val="28"/>
          <w:szCs w:val="28"/>
          <w:lang w:val="zh-CN"/>
        </w:rPr>
        <w:t>攘</w:t>
      </w:r>
      <w:proofErr w:type="gramEnd"/>
      <w:r w:rsidRPr="00D12259">
        <w:rPr>
          <w:rFonts w:ascii="宋体" w:eastAsia="宋体" w:hAnsi="宋体" w:cs="Times New Roman"/>
          <w:kern w:val="0"/>
          <w:sz w:val="28"/>
          <w:szCs w:val="28"/>
          <w:lang w:val="zh-CN"/>
        </w:rPr>
        <w:t>夷</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w:t>
      </w:r>
    </w:p>
    <w:p w14:paraId="3732DE5D" w14:textId="57E5076A"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24</w:t>
      </w:r>
      <w:r w:rsidR="00D12259" w:rsidRPr="00D12259">
        <w:rPr>
          <w:rFonts w:ascii="宋体" w:eastAsia="宋体" w:hAnsi="宋体" w:cs="Times New Roman"/>
          <w:kern w:val="0"/>
          <w:sz w:val="28"/>
          <w:szCs w:val="28"/>
          <w:lang w:val="zh-CN"/>
        </w:rPr>
        <w:t>.这“也是一场历时三百多年之久的跨世纪大辩论，儒墨争雄，儒道争锋，儒法争用，可谓纵横拂圈，机锋选起，智慧纷呈，展现出无穷的魅力。”“这场跨世纪大辩论”发生的主要原因是（）</w:t>
      </w:r>
    </w:p>
    <w:p w14:paraId="181AF88C" w14:textId="01718019"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A.社会的急剧变化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B.私学兴起，人才辈出</w:t>
      </w:r>
    </w:p>
    <w:p w14:paraId="45E5B93D" w14:textId="025F21D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C.统治者政策的引导</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D.“百家争鸣”局面的出现</w:t>
      </w:r>
    </w:p>
    <w:p w14:paraId="60B05725" w14:textId="564BAE0E"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2</w:t>
      </w:r>
      <w:r w:rsidR="007123FB">
        <w:rPr>
          <w:rFonts w:ascii="宋体" w:eastAsia="宋体" w:hAnsi="宋体" w:cs="Times New Roman"/>
          <w:kern w:val="0"/>
          <w:sz w:val="28"/>
          <w:szCs w:val="28"/>
          <w:lang w:val="zh-CN"/>
        </w:rPr>
        <w:t>5</w:t>
      </w:r>
      <w:r w:rsidRPr="00D12259">
        <w:rPr>
          <w:rFonts w:ascii="宋体" w:eastAsia="宋体" w:hAnsi="宋体" w:cs="Times New Roman"/>
          <w:kern w:val="0"/>
          <w:sz w:val="28"/>
          <w:szCs w:val="28"/>
          <w:lang w:val="zh-CN"/>
        </w:rPr>
        <w:t>.战国时期，为了适应社会政治经济的变化，壮大国力，各国竞相采用的方式是（）A.争夺霸权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B.变法改革</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C.创办私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学D.兴修水利</w:t>
      </w:r>
    </w:p>
    <w:p w14:paraId="61D74B83"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007123FB" w:rsidRPr="00BB196C">
        <w:rPr>
          <w:rFonts w:ascii="宋体" w:eastAsia="宋体" w:hAnsi="宋体" w:cs="Times New Roman"/>
          <w:kern w:val="0"/>
          <w:sz w:val="28"/>
          <w:szCs w:val="28"/>
          <w:lang w:val="zh-CN"/>
        </w:rPr>
        <w:t>.西周时期，周王对墓葬用品的规定十分严格，如用鼎制度就明确规定为“天子九鼎，诸侯七鼎，大夫五鼎，元士三鼎”。材料反映的本质问题是（）</w:t>
      </w:r>
    </w:p>
    <w:p w14:paraId="27A66D15" w14:textId="21BBD8B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A.西周社会呈现等级森严的特征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B.西周社会的腐败现象严重</w:t>
      </w:r>
    </w:p>
    <w:p w14:paraId="36B37374" w14:textId="4398E428"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C.西周手工业中冶铜业十分落后</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D.西周各地经济发展不平衡</w:t>
      </w:r>
    </w:p>
    <w:p w14:paraId="6132D354"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7123FB" w:rsidRPr="00BB196C">
        <w:rPr>
          <w:rFonts w:ascii="宋体" w:eastAsia="宋体" w:hAnsi="宋体" w:cs="Times New Roman"/>
          <w:kern w:val="0"/>
          <w:sz w:val="28"/>
          <w:szCs w:val="28"/>
          <w:lang w:val="zh-CN"/>
        </w:rPr>
        <w:t>.常州曾上演“烟雨春秋”水影秀，以水为台，以天作幕，展现了一个激情动荡的春秋时代。在这场演出中，哪一历史人物不能出场（）</w:t>
      </w:r>
    </w:p>
    <w:p w14:paraId="1D610528" w14:textId="07AE2B99"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A.周武王</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B.齐桓公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C.晋文公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D.楚庄王</w:t>
      </w:r>
    </w:p>
    <w:p w14:paraId="737BF2EA"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7123FB" w:rsidRPr="00BB196C">
        <w:rPr>
          <w:rFonts w:ascii="宋体" w:eastAsia="宋体" w:hAnsi="宋体" w:cs="Times New Roman"/>
          <w:kern w:val="0"/>
          <w:sz w:val="28"/>
          <w:szCs w:val="28"/>
          <w:lang w:val="zh-CN"/>
        </w:rPr>
        <w:t>.西周末年，王室日益衰微。公元前771年，犬</w:t>
      </w:r>
      <w:proofErr w:type="gramStart"/>
      <w:r w:rsidR="007123FB" w:rsidRPr="00BB196C">
        <w:rPr>
          <w:rFonts w:ascii="宋体" w:eastAsia="宋体" w:hAnsi="宋体" w:cs="Times New Roman"/>
          <w:kern w:val="0"/>
          <w:sz w:val="28"/>
          <w:szCs w:val="28"/>
          <w:lang w:val="zh-CN"/>
        </w:rPr>
        <w:t>戎</w:t>
      </w:r>
      <w:proofErr w:type="gramEnd"/>
      <w:r w:rsidR="007123FB" w:rsidRPr="00BB196C">
        <w:rPr>
          <w:rFonts w:ascii="宋体" w:eastAsia="宋体" w:hAnsi="宋体" w:cs="Times New Roman"/>
          <w:kern w:val="0"/>
          <w:sz w:val="28"/>
          <w:szCs w:val="28"/>
          <w:lang w:val="zh-CN"/>
        </w:rPr>
        <w:t>攻破锦京，杀死周幽王。第二年，周平王迁都洛邑，历史上称为东周。文中的“第二年”是哪一年（）</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4427091A" w14:textId="77777777"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A.公元前772年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B.公元前770年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C.公元772年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D.公元770年</w:t>
      </w:r>
    </w:p>
    <w:p w14:paraId="50A34832"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7123FB" w:rsidRPr="00BB196C">
        <w:rPr>
          <w:rFonts w:ascii="宋体" w:eastAsia="宋体" w:hAnsi="宋体" w:cs="Times New Roman"/>
          <w:kern w:val="0"/>
          <w:sz w:val="28"/>
          <w:szCs w:val="28"/>
          <w:lang w:val="zh-CN"/>
        </w:rPr>
        <w:t>.考古学者曾在秦、魏等国故地出土了许多生铁铸造的农具。1950-1951年在河南辉县发掘了5座</w:t>
      </w:r>
      <w:proofErr w:type="gramStart"/>
      <w:r w:rsidR="007123FB" w:rsidRPr="00BB196C">
        <w:rPr>
          <w:rFonts w:ascii="宋体" w:eastAsia="宋体" w:hAnsi="宋体" w:cs="Times New Roman"/>
          <w:kern w:val="0"/>
          <w:sz w:val="28"/>
          <w:szCs w:val="28"/>
          <w:lang w:val="zh-CN"/>
        </w:rPr>
        <w:t>大型魏墓</w:t>
      </w:r>
      <w:proofErr w:type="gramEnd"/>
      <w:r w:rsidR="007123FB" w:rsidRPr="00BB196C">
        <w:rPr>
          <w:rFonts w:ascii="宋体" w:eastAsia="宋体" w:hAnsi="宋体" w:cs="Times New Roman"/>
          <w:kern w:val="0"/>
          <w:sz w:val="28"/>
          <w:szCs w:val="28"/>
          <w:lang w:val="zh-CN"/>
        </w:rPr>
        <w:t>，1号墓出土铁器65件，其中农具占58件，包括锄、铲、</w:t>
      </w:r>
      <w:proofErr w:type="gramStart"/>
      <w:r w:rsidR="007123FB" w:rsidRPr="00BB196C">
        <w:rPr>
          <w:rFonts w:ascii="宋体" w:eastAsia="宋体" w:hAnsi="宋体" w:cs="Times New Roman"/>
          <w:kern w:val="0"/>
          <w:sz w:val="28"/>
          <w:szCs w:val="28"/>
          <w:lang w:val="zh-CN"/>
        </w:rPr>
        <w:t>镰</w:t>
      </w:r>
      <w:proofErr w:type="gramEnd"/>
      <w:r w:rsidR="007123FB" w:rsidRPr="00BB196C">
        <w:rPr>
          <w:rFonts w:ascii="宋体" w:eastAsia="宋体" w:hAnsi="宋体" w:cs="Times New Roman"/>
          <w:kern w:val="0"/>
          <w:sz w:val="28"/>
          <w:szCs w:val="28"/>
          <w:lang w:val="zh-CN"/>
        </w:rPr>
        <w:t>、</w:t>
      </w:r>
      <w:proofErr w:type="gramStart"/>
      <w:r w:rsidR="007123FB" w:rsidRPr="00BB196C">
        <w:rPr>
          <w:rFonts w:ascii="宋体" w:eastAsia="宋体" w:hAnsi="宋体" w:cs="Times New Roman"/>
          <w:kern w:val="0"/>
          <w:sz w:val="28"/>
          <w:szCs w:val="28"/>
          <w:lang w:val="zh-CN"/>
        </w:rPr>
        <w:t>犁锌等</w:t>
      </w:r>
      <w:proofErr w:type="gramEnd"/>
      <w:r w:rsidR="007123FB" w:rsidRPr="00BB196C">
        <w:rPr>
          <w:rFonts w:ascii="宋体" w:eastAsia="宋体" w:hAnsi="宋体" w:cs="Times New Roman"/>
          <w:kern w:val="0"/>
          <w:sz w:val="28"/>
          <w:szCs w:val="28"/>
          <w:lang w:val="zh-CN"/>
        </w:rPr>
        <w:t>一整套铁农具。材料说明战国时期（）</w:t>
      </w:r>
    </w:p>
    <w:p w14:paraId="247231C7" w14:textId="230EE36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A.生铁铸造由魏国独断经营</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B.铁农具的使用范围扩大</w:t>
      </w:r>
    </w:p>
    <w:p w14:paraId="637963DE" w14:textId="36179982"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C.铁制农具成为随葬必备品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D.铁制农具最早出现于河南辉县</w:t>
      </w:r>
    </w:p>
    <w:p w14:paraId="184AE361" w14:textId="0C6D8128"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7123FB" w:rsidRPr="00BB196C">
        <w:rPr>
          <w:rFonts w:ascii="宋体" w:eastAsia="宋体" w:hAnsi="宋体" w:cs="Times New Roman"/>
          <w:kern w:val="0"/>
          <w:sz w:val="28"/>
          <w:szCs w:val="28"/>
          <w:lang w:val="zh-CN"/>
        </w:rPr>
        <w:t>.以下是春秋战国时期的时代特征示意图，图示中“大变革”处的内容应是（）</w:t>
      </w:r>
    </w:p>
    <w:p w14:paraId="260DA91C" w14:textId="6D65C155" w:rsidR="00BB196C" w:rsidRPr="00BB196C" w:rsidRDefault="004D12E6" w:rsidP="00BB196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1312" behindDoc="0" locked="0" layoutInCell="1" allowOverlap="1" wp14:anchorId="0866D935" wp14:editId="574F494F">
            <wp:simplePos x="0" y="0"/>
            <wp:positionH relativeFrom="column">
              <wp:align>left</wp:align>
            </wp:positionH>
            <wp:positionV relativeFrom="margin">
              <wp:posOffset>514161</wp:posOffset>
            </wp:positionV>
            <wp:extent cx="3609340" cy="704215"/>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340" cy="704215"/>
                    </a:xfrm>
                    <a:prstGeom prst="rect">
                      <a:avLst/>
                    </a:prstGeom>
                  </pic:spPr>
                </pic:pic>
              </a:graphicData>
            </a:graphic>
            <wp14:sizeRelH relativeFrom="page">
              <wp14:pctWidth>0</wp14:pctWidth>
            </wp14:sizeRelH>
            <wp14:sizeRelV relativeFrom="page">
              <wp14:pctHeight>0</wp14:pctHeight>
            </wp14:sizeRelV>
          </wp:anchor>
        </w:drawing>
      </w:r>
      <w:r w:rsidR="00BB196C" w:rsidRPr="00BB196C">
        <w:rPr>
          <w:rFonts w:ascii="宋体" w:eastAsia="宋体" w:hAnsi="宋体" w:cs="Times New Roman"/>
          <w:kern w:val="0"/>
          <w:sz w:val="28"/>
          <w:szCs w:val="28"/>
          <w:lang w:val="zh-CN"/>
        </w:rPr>
        <w:t>A.国家产生</w:t>
      </w:r>
      <w:r w:rsidR="00BB196C">
        <w:rPr>
          <w:rFonts w:ascii="宋体" w:eastAsia="宋体" w:hAnsi="宋体" w:cs="Times New Roman" w:hint="eastAsia"/>
          <w:kern w:val="0"/>
          <w:sz w:val="28"/>
          <w:szCs w:val="28"/>
          <w:lang w:val="zh-CN"/>
        </w:rPr>
        <w:t xml:space="preserve"> </w:t>
      </w:r>
      <w:r w:rsidR="00BB196C" w:rsidRPr="00BB196C">
        <w:rPr>
          <w:rFonts w:ascii="宋体" w:eastAsia="宋体" w:hAnsi="宋体" w:cs="Times New Roman"/>
          <w:kern w:val="0"/>
          <w:sz w:val="28"/>
          <w:szCs w:val="28"/>
          <w:lang w:val="zh-CN"/>
        </w:rPr>
        <w:t>B.文明起源</w:t>
      </w:r>
    </w:p>
    <w:p w14:paraId="11EB75E0"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C.政权分立</w:t>
      </w:r>
      <w:r>
        <w:rPr>
          <w:rFonts w:ascii="宋体" w:eastAsia="宋体" w:hAnsi="宋体" w:cs="Times New Roman" w:hint="eastAsia"/>
          <w:kern w:val="0"/>
          <w:sz w:val="28"/>
          <w:szCs w:val="28"/>
          <w:lang w:val="zh-CN"/>
        </w:rPr>
        <w:t xml:space="preserve"> </w:t>
      </w:r>
      <w:r w:rsidRPr="00BB196C">
        <w:rPr>
          <w:rFonts w:ascii="宋体" w:eastAsia="宋体" w:hAnsi="宋体" w:cs="Times New Roman"/>
          <w:kern w:val="0"/>
          <w:sz w:val="28"/>
          <w:szCs w:val="28"/>
          <w:lang w:val="zh-CN"/>
        </w:rPr>
        <w:t>D.社会转型</w:t>
      </w:r>
    </w:p>
    <w:p w14:paraId="5A104DC5" w14:textId="1271E9C6"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1.</w:t>
      </w:r>
      <w:r w:rsidRPr="00BB196C">
        <w:rPr>
          <w:rFonts w:ascii="宋体" w:eastAsia="宋体" w:hAnsi="宋体" w:cs="Times New Roman"/>
          <w:kern w:val="0"/>
          <w:sz w:val="28"/>
          <w:szCs w:val="28"/>
          <w:lang w:val="zh-CN"/>
        </w:rPr>
        <w:t xml:space="preserve"> 史书记载，春秋时有一百多个诸侯国，到战国时期只剩下几个大的诸侯国左右政局。这一材料反映的</w:t>
      </w:r>
      <w:r w:rsidR="00844F99">
        <w:rPr>
          <w:rFonts w:ascii="宋体" w:eastAsia="宋体" w:hAnsi="宋体" w:cs="Times New Roman" w:hint="eastAsia"/>
          <w:kern w:val="0"/>
          <w:sz w:val="28"/>
          <w:szCs w:val="28"/>
          <w:lang w:val="zh-CN"/>
        </w:rPr>
        <w:t>历史发展趋势（）</w:t>
      </w:r>
    </w:p>
    <w:p w14:paraId="0F1AF814" w14:textId="6D685FED"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A.诸侯国割据混战日益扩大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B.人民遭受的灾难更重</w:t>
      </w:r>
    </w:p>
    <w:p w14:paraId="4A4CACA9" w14:textId="60F6FC52"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C.封建制度正逐步确立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D.历史向统一的方向发展</w:t>
      </w:r>
    </w:p>
    <w:p w14:paraId="312D8E96" w14:textId="7843BE2C"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32</w:t>
      </w:r>
      <w:r w:rsidRPr="00844F99">
        <w:rPr>
          <w:rFonts w:ascii="宋体" w:eastAsia="宋体" w:hAnsi="宋体" w:cs="Times New Roman"/>
          <w:kern w:val="0"/>
          <w:sz w:val="28"/>
          <w:szCs w:val="28"/>
          <w:lang w:val="zh-CN"/>
        </w:rPr>
        <w:t>.秦孝公即位时，秦国“兵弱”，而商鞅变法后，秦国人“勇于公战”，这是因为商鞅变法（）A.鼓励农耕</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B.按军功授爵位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C.推行县制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D.抑制商业贸易</w:t>
      </w:r>
    </w:p>
    <w:p w14:paraId="58AF5053"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33</w:t>
      </w:r>
      <w:r w:rsidRPr="00844F99">
        <w:rPr>
          <w:rFonts w:ascii="宋体" w:eastAsia="宋体" w:hAnsi="宋体" w:cs="Times New Roman"/>
          <w:kern w:val="0"/>
          <w:sz w:val="28"/>
          <w:szCs w:val="28"/>
          <w:lang w:val="zh-CN"/>
        </w:rPr>
        <w:t>.《史记·商君列传》记载：“令民为什伍，而相牧司连坐…….告奸者与斩敌首同赏，</w:t>
      </w:r>
      <w:proofErr w:type="gramStart"/>
      <w:r w:rsidRPr="00844F99">
        <w:rPr>
          <w:rFonts w:ascii="宋体" w:eastAsia="宋体" w:hAnsi="宋体" w:cs="Times New Roman"/>
          <w:kern w:val="0"/>
          <w:sz w:val="28"/>
          <w:szCs w:val="28"/>
          <w:lang w:val="zh-CN"/>
        </w:rPr>
        <w:t>匿</w:t>
      </w:r>
      <w:proofErr w:type="gramEnd"/>
      <w:r w:rsidRPr="00844F99">
        <w:rPr>
          <w:rFonts w:ascii="宋体" w:eastAsia="宋体" w:hAnsi="宋体" w:cs="Times New Roman"/>
          <w:kern w:val="0"/>
          <w:sz w:val="28"/>
          <w:szCs w:val="28"/>
          <w:lang w:val="zh-CN"/>
        </w:rPr>
        <w:t>奸者与降敌同罚。……行之十年，秦民大说（悦），道不拾遗，山无盗贼……”。这反映了商鞅变法（）A.注重法治，稳定社会秩序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B.承认土地私有，发展经济</w:t>
      </w:r>
    </w:p>
    <w:p w14:paraId="1F09D3A4" w14:textId="52C13230"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C.推行县制，便于国家管理D.推动民族交融，富国强兵</w:t>
      </w:r>
    </w:p>
    <w:p w14:paraId="7A889958" w14:textId="1A6DB95F"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34</w:t>
      </w:r>
      <w:r w:rsidRPr="00844F99">
        <w:rPr>
          <w:rFonts w:ascii="宋体" w:eastAsia="宋体" w:hAnsi="宋体" w:cs="Times New Roman"/>
          <w:kern w:val="0"/>
          <w:sz w:val="28"/>
          <w:szCs w:val="28"/>
          <w:lang w:val="zh-CN"/>
        </w:rPr>
        <w:t>.电视剧《大秦帝国》把商鞅塑造成了一位因主持变法而使秦国日益强大的英雄。任用商鞅变法的国君是（）A.齐桓公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C.秦穆公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D.秦孝公</w:t>
      </w:r>
    </w:p>
    <w:p w14:paraId="4C75D566" w14:textId="4C753135"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35</w:t>
      </w:r>
      <w:r w:rsidRPr="00844F99">
        <w:rPr>
          <w:rFonts w:ascii="宋体" w:eastAsia="宋体" w:hAnsi="宋体" w:cs="Times New Roman"/>
          <w:kern w:val="0"/>
          <w:sz w:val="28"/>
          <w:szCs w:val="28"/>
          <w:lang w:val="zh-CN"/>
        </w:rPr>
        <w:t>.春秋战国时期铁农具的使用和牛耕的推广产生了深远的社会影响，这些影响包括（）</w:t>
      </w: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促进了土地私有化</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提高了农作物产量</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强化了周王朝的统治</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引发了改革变法的时代风潮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①②④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Pr="00844F99">
        <w:rPr>
          <w:rFonts w:ascii="宋体" w:eastAsia="宋体" w:hAnsi="宋体" w:cs="Times New Roman" w:hint="eastAsia"/>
          <w:kern w:val="0"/>
          <w:sz w:val="28"/>
          <w:szCs w:val="28"/>
          <w:lang w:val="zh-CN"/>
        </w:rPr>
        <w:t xml:space="preserve"> ①③④</w:t>
      </w:r>
    </w:p>
    <w:p w14:paraId="49155D1F" w14:textId="77777777"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36</w:t>
      </w:r>
      <w:r w:rsidRPr="00844F99">
        <w:rPr>
          <w:rFonts w:ascii="宋体" w:eastAsia="宋体" w:hAnsi="宋体" w:cs="Times New Roman"/>
          <w:kern w:val="0"/>
          <w:sz w:val="28"/>
          <w:szCs w:val="28"/>
          <w:lang w:val="zh-CN"/>
        </w:rPr>
        <w:t>.创新是一个民族进步的灵魂，是一个国家兴旺发达的不竭动力。中华民族是勤劳智慧、富有创新精神的民族，是勇于创新、善于创新的民族。下列历史人物的事迹中能体现出创新精神的有（）</w:t>
      </w:r>
    </w:p>
    <w:p w14:paraId="2DF3B78D" w14:textId="58437BF4"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禹</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周幽王</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商鞅</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李冰</w:t>
      </w:r>
    </w:p>
    <w:p w14:paraId="4012AE2D" w14:textId="1E736343"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①③④</w:t>
      </w:r>
      <w:r w:rsidRPr="00844F99">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004D12E6" w:rsidRPr="004D12E6">
        <w:rPr>
          <w:rFonts w:ascii="宋体" w:eastAsia="宋体" w:hAnsi="宋体" w:cs="Times New Roman" w:hint="eastAsia"/>
          <w:kern w:val="0"/>
          <w:sz w:val="28"/>
          <w:szCs w:val="28"/>
          <w:lang w:val="zh-CN"/>
        </w:rPr>
        <w:t xml:space="preserve"> </w:t>
      </w:r>
      <w:r w:rsidR="004D12E6" w:rsidRPr="00844F99">
        <w:rPr>
          <w:rFonts w:ascii="宋体" w:eastAsia="宋体" w:hAnsi="宋体" w:cs="Times New Roman" w:hint="eastAsia"/>
          <w:kern w:val="0"/>
          <w:sz w:val="28"/>
          <w:szCs w:val="28"/>
          <w:lang w:val="zh-CN"/>
        </w:rPr>
        <w:t>①</w:t>
      </w:r>
      <w:r w:rsidRPr="00844F99">
        <w:rPr>
          <w:rFonts w:ascii="宋体" w:eastAsia="宋体" w:hAnsi="宋体" w:cs="Times New Roman" w:hint="eastAsia"/>
          <w:kern w:val="0"/>
          <w:sz w:val="28"/>
          <w:szCs w:val="28"/>
          <w:lang w:val="zh-CN"/>
        </w:rPr>
        <w:t>②④</w:t>
      </w:r>
    </w:p>
    <w:p w14:paraId="27B0D90E" w14:textId="4C4D902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37</w:t>
      </w:r>
      <w:r w:rsidRPr="00844F99">
        <w:rPr>
          <w:rFonts w:ascii="宋体" w:eastAsia="宋体" w:hAnsi="宋体" w:cs="Times New Roman"/>
          <w:kern w:val="0"/>
          <w:sz w:val="28"/>
          <w:szCs w:val="28"/>
          <w:lang w:val="zh-CN"/>
        </w:rPr>
        <w:t>.史料记载，孔子朝罢归来，家人报告：“马厩失火！”</w:t>
      </w:r>
    </w:p>
    <w:p w14:paraId="0D711FF8"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孔子听后，问：“伤人乎？”。这则故事体现了孔子倡导并实践的思想是（）</w:t>
      </w:r>
    </w:p>
    <w:p w14:paraId="4391DAB5" w14:textId="533B39D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A.“兼爱”“非攻”</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B.“因材施教”</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C.“仁”</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D.“无为而治”</w:t>
      </w:r>
    </w:p>
    <w:p w14:paraId="7E6630B3" w14:textId="6105430F" w:rsidR="00BF1D22" w:rsidRDefault="00844F99" w:rsidP="00BF1D22">
      <w:pPr>
        <w:autoSpaceDE w:val="0"/>
        <w:autoSpaceDN w:val="0"/>
        <w:adjustRightInd w:val="0"/>
        <w:spacing w:line="34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38</w:t>
      </w:r>
      <w:r w:rsidRPr="00844F99">
        <w:rPr>
          <w:rFonts w:ascii="宋体" w:eastAsia="宋体" w:hAnsi="宋体" w:cs="Times New Roman"/>
          <w:kern w:val="0"/>
          <w:sz w:val="28"/>
          <w:szCs w:val="28"/>
          <w:lang w:val="zh-CN"/>
        </w:rPr>
        <w:t>.“诸子百家论社会变革，百家争鸣现思想博弈”，此种情形出现的原因不包括（）</w:t>
      </w:r>
      <w:r w:rsidRPr="00BF1D22">
        <w:rPr>
          <w:rFonts w:ascii="宋体" w:eastAsia="宋体" w:hAnsi="宋体" w:cs="Times New Roman"/>
          <w:kern w:val="0"/>
          <w:sz w:val="24"/>
          <w:szCs w:val="24"/>
          <w:lang w:val="zh-CN"/>
        </w:rPr>
        <w:t>A.生产力的进一步发展使传统的社会秩序受到猛烈冲击</w:t>
      </w:r>
      <w:r w:rsidR="00BF1D22">
        <w:rPr>
          <w:rFonts w:ascii="宋体" w:eastAsia="宋体" w:hAnsi="宋体" w:cs="Times New Roman" w:hint="eastAsia"/>
          <w:kern w:val="0"/>
          <w:sz w:val="24"/>
          <w:szCs w:val="24"/>
          <w:lang w:val="zh-CN"/>
        </w:rPr>
        <w:t xml:space="preserve"> </w:t>
      </w:r>
      <w:r w:rsidR="00BF1D22">
        <w:rPr>
          <w:rFonts w:ascii="宋体" w:eastAsia="宋体" w:hAnsi="宋体" w:cs="Times New Roman"/>
          <w:kern w:val="0"/>
          <w:sz w:val="24"/>
          <w:szCs w:val="24"/>
          <w:lang w:val="zh-CN"/>
        </w:rPr>
        <w:t xml:space="preserve"> </w:t>
      </w:r>
      <w:r w:rsidRPr="00BF1D22">
        <w:rPr>
          <w:rFonts w:ascii="宋体" w:eastAsia="宋体" w:hAnsi="宋体" w:cs="Times New Roman"/>
          <w:kern w:val="0"/>
          <w:sz w:val="24"/>
          <w:szCs w:val="24"/>
          <w:lang w:val="zh-CN"/>
        </w:rPr>
        <w:t>B.各国竟相改革，社会处于变革之中</w:t>
      </w:r>
    </w:p>
    <w:p w14:paraId="4D802FF0" w14:textId="522507A1"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C.士人四处游说、讲学，开阔了视野</w:t>
      </w:r>
      <w:r w:rsidR="00BF1D22">
        <w:rPr>
          <w:rFonts w:ascii="宋体" w:eastAsia="宋体" w:hAnsi="宋体" w:cs="Times New Roman" w:hint="eastAsia"/>
          <w:kern w:val="0"/>
          <w:sz w:val="28"/>
          <w:szCs w:val="28"/>
          <w:lang w:val="zh-CN"/>
        </w:rPr>
        <w:t xml:space="preserve"> </w:t>
      </w:r>
      <w:r w:rsidR="00BF1D22">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D.统治者提倡儒家学说</w:t>
      </w:r>
    </w:p>
    <w:p w14:paraId="76F3B780" w14:textId="746516C6"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39</w:t>
      </w:r>
      <w:r w:rsidRPr="00BF1D22">
        <w:rPr>
          <w:rFonts w:ascii="宋体" w:eastAsia="宋体" w:hAnsi="宋体" w:cs="Times New Roman"/>
          <w:kern w:val="0"/>
          <w:sz w:val="28"/>
          <w:szCs w:val="28"/>
          <w:lang w:val="zh-CN"/>
        </w:rPr>
        <w:t>.周王室建立了森严的等级制度，下列等级顺序从高到低排列正确的是（）</w:t>
      </w:r>
    </w:p>
    <w:p w14:paraId="7ED39578" w14:textId="6C7D4237"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hint="eastAsia"/>
          <w:kern w:val="0"/>
          <w:sz w:val="28"/>
          <w:szCs w:val="28"/>
          <w:lang w:val="zh-CN"/>
        </w:rPr>
        <w:t>①</w:t>
      </w:r>
      <w:r w:rsidRPr="00BF1D22">
        <w:rPr>
          <w:rFonts w:ascii="宋体" w:eastAsia="宋体" w:hAnsi="宋体" w:cs="Times New Roman"/>
          <w:kern w:val="0"/>
          <w:sz w:val="28"/>
          <w:szCs w:val="28"/>
          <w:lang w:val="zh-CN"/>
        </w:rPr>
        <w:t>卿大夫</w:t>
      </w:r>
      <w:r w:rsidRPr="00BF1D22">
        <w:rPr>
          <w:rFonts w:ascii="宋体" w:eastAsia="宋体" w:hAnsi="宋体" w:cs="Times New Roman" w:hint="eastAsia"/>
          <w:kern w:val="0"/>
          <w:sz w:val="28"/>
          <w:szCs w:val="28"/>
          <w:lang w:val="zh-CN"/>
        </w:rPr>
        <w:t>②</w:t>
      </w:r>
      <w:r w:rsidRPr="00BF1D22">
        <w:rPr>
          <w:rFonts w:ascii="宋体" w:eastAsia="宋体" w:hAnsi="宋体" w:cs="Times New Roman"/>
          <w:kern w:val="0"/>
          <w:sz w:val="28"/>
          <w:szCs w:val="28"/>
          <w:lang w:val="zh-CN"/>
        </w:rPr>
        <w:t>诸侯</w:t>
      </w:r>
      <w:r w:rsidRPr="00BF1D22">
        <w:rPr>
          <w:rFonts w:ascii="宋体" w:eastAsia="宋体" w:hAnsi="宋体" w:cs="Times New Roman" w:hint="eastAsia"/>
          <w:kern w:val="0"/>
          <w:sz w:val="28"/>
          <w:szCs w:val="28"/>
          <w:lang w:val="zh-CN"/>
        </w:rPr>
        <w:t>③</w:t>
      </w:r>
      <w:r w:rsidRPr="00BF1D22">
        <w:rPr>
          <w:rFonts w:ascii="宋体" w:eastAsia="宋体" w:hAnsi="宋体" w:cs="Times New Roman"/>
          <w:kern w:val="0"/>
          <w:sz w:val="28"/>
          <w:szCs w:val="28"/>
          <w:lang w:val="zh-CN"/>
        </w:rPr>
        <w:t>士</w:t>
      </w:r>
      <w:r w:rsidRPr="00BF1D22">
        <w:rPr>
          <w:rFonts w:ascii="宋体" w:eastAsia="宋体" w:hAnsi="宋体" w:cs="Times New Roman" w:hint="eastAsia"/>
          <w:kern w:val="0"/>
          <w:sz w:val="28"/>
          <w:szCs w:val="28"/>
          <w:lang w:val="zh-CN"/>
        </w:rPr>
        <w:t>④</w:t>
      </w:r>
      <w:r w:rsidRPr="00BF1D22">
        <w:rPr>
          <w:rFonts w:ascii="宋体" w:eastAsia="宋体" w:hAnsi="宋体" w:cs="Times New Roman"/>
          <w:kern w:val="0"/>
          <w:sz w:val="28"/>
          <w:szCs w:val="28"/>
          <w:lang w:val="zh-CN"/>
        </w:rPr>
        <w:t>周王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A.</w:t>
      </w:r>
      <w:r w:rsidRPr="00BF1D22">
        <w:rPr>
          <w:rFonts w:ascii="宋体" w:eastAsia="宋体" w:hAnsi="宋体" w:cs="Times New Roman" w:hint="eastAsia"/>
          <w:kern w:val="0"/>
          <w:sz w:val="28"/>
          <w:szCs w:val="28"/>
          <w:lang w:val="zh-CN"/>
        </w:rPr>
        <w:t>④②</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②③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C.</w:t>
      </w:r>
      <w:r w:rsidRPr="00BF1D22">
        <w:rPr>
          <w:rFonts w:ascii="宋体" w:eastAsia="宋体" w:hAnsi="宋体" w:cs="Times New Roman" w:hint="eastAsia"/>
          <w:kern w:val="0"/>
          <w:sz w:val="28"/>
          <w:szCs w:val="28"/>
          <w:lang w:val="zh-CN"/>
        </w:rPr>
        <w:t>④③②</w:t>
      </w:r>
      <w:r w:rsidRPr="00844F99">
        <w:rPr>
          <w:rFonts w:ascii="宋体" w:eastAsia="宋体" w:hAnsi="宋体" w:cs="Times New Roman" w:hint="eastAsia"/>
          <w:kern w:val="0"/>
          <w:sz w:val="28"/>
          <w:szCs w:val="28"/>
          <w:lang w:val="zh-CN"/>
        </w:rPr>
        <w:t>①</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③②</w:t>
      </w:r>
    </w:p>
    <w:p w14:paraId="51384F67" w14:textId="77777777" w:rsid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40.</w:t>
      </w:r>
      <w:r w:rsidRPr="00BF1D22">
        <w:rPr>
          <w:rFonts w:ascii="宋体" w:eastAsia="宋体" w:hAnsi="宋体" w:cs="Times New Roman"/>
          <w:kern w:val="0"/>
          <w:sz w:val="28"/>
          <w:szCs w:val="28"/>
          <w:lang w:val="zh-CN"/>
        </w:rPr>
        <w:t>《史记》记载：“武王……封功臣谋士，而师尚父为首封，封尚父于营丘，曰齐。封弟周公旦于曲阜，曰</w:t>
      </w:r>
      <w:proofErr w:type="gramStart"/>
      <w:r w:rsidRPr="00BF1D22">
        <w:rPr>
          <w:rFonts w:ascii="宋体" w:eastAsia="宋体" w:hAnsi="宋体" w:cs="Times New Roman"/>
          <w:kern w:val="0"/>
          <w:sz w:val="28"/>
          <w:szCs w:val="28"/>
          <w:lang w:val="zh-CN"/>
        </w:rPr>
        <w:t>鲁</w:t>
      </w:r>
      <w:proofErr w:type="gramEnd"/>
      <w:r w:rsidRPr="00BF1D22">
        <w:rPr>
          <w:rFonts w:ascii="宋体" w:eastAsia="宋体" w:hAnsi="宋体" w:cs="Times New Roman"/>
          <w:kern w:val="0"/>
          <w:sz w:val="28"/>
          <w:szCs w:val="28"/>
          <w:lang w:val="zh-CN"/>
        </w:rPr>
        <w:t>。封召公爽于燕。”这反映的是（）</w:t>
      </w:r>
    </w:p>
    <w:p w14:paraId="0159E0AC" w14:textId="584A807B"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kern w:val="0"/>
          <w:sz w:val="28"/>
          <w:szCs w:val="28"/>
          <w:lang w:val="zh-CN"/>
        </w:rPr>
        <w:t>A.武王伐纣</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B.西周分封制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C.春秋争霸</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D.战国七雄</w:t>
      </w:r>
    </w:p>
    <w:p w14:paraId="508E68A9" w14:textId="2BF6A868"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lastRenderedPageBreak/>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FEC9761"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721C11BA"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41.（1</w:t>
      </w:r>
      <w:r w:rsidR="000C2522">
        <w:rPr>
          <w:rFonts w:ascii="宋体" w:eastAsia="宋体" w:hAnsi="宋体" w:cs="Times New Roman"/>
          <w:kern w:val="0"/>
          <w:sz w:val="28"/>
          <w:szCs w:val="28"/>
          <w:lang w:val="zh-CN"/>
        </w:rPr>
        <w:t>2</w:t>
      </w:r>
      <w:r w:rsidRPr="00BF76FB">
        <w:rPr>
          <w:rFonts w:ascii="宋体" w:eastAsia="宋体" w:hAnsi="宋体" w:cs="Times New Roman"/>
          <w:kern w:val="0"/>
          <w:sz w:val="28"/>
          <w:szCs w:val="28"/>
          <w:lang w:val="zh-CN"/>
        </w:rPr>
        <w:t>）阅读材料，回答问题。</w:t>
      </w:r>
    </w:p>
    <w:p w14:paraId="7639C550" w14:textId="714F409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w:t>
      </w:r>
      <w:proofErr w:type="gramStart"/>
      <w:r w:rsidRPr="00BF76FB">
        <w:rPr>
          <w:rFonts w:ascii="宋体" w:eastAsia="宋体" w:hAnsi="宋体" w:cs="Times New Roman"/>
          <w:b/>
          <w:bCs/>
          <w:kern w:val="0"/>
          <w:sz w:val="28"/>
          <w:szCs w:val="28"/>
          <w:lang w:val="zh-CN"/>
        </w:rPr>
        <w:t>一</w:t>
      </w:r>
      <w:proofErr w:type="gramEnd"/>
      <w:r w:rsidR="00FE13C9">
        <w:rPr>
          <w:rFonts w:ascii="宋体" w:eastAsia="宋体" w:hAnsi="宋体" w:cs="Times New Roman" w:hint="eastAsia"/>
          <w:b/>
          <w:bCs/>
          <w:kern w:val="0"/>
          <w:sz w:val="28"/>
          <w:szCs w:val="28"/>
          <w:lang w:val="zh-CN"/>
        </w:rPr>
        <w:t xml:space="preserve"> </w:t>
      </w:r>
      <w:r>
        <w:rPr>
          <w:rFonts w:ascii="宋体" w:eastAsia="宋体" w:hAnsi="宋体" w:cs="Times New Roman" w:hint="eastAsia"/>
          <w:b/>
          <w:bCs/>
          <w:kern w:val="0"/>
          <w:sz w:val="28"/>
          <w:szCs w:val="28"/>
          <w:lang w:val="zh-CN"/>
        </w:rPr>
        <w:t xml:space="preserve"> </w:t>
      </w:r>
      <w:r w:rsidRPr="00BF76FB">
        <w:rPr>
          <w:rFonts w:ascii="宋体" w:eastAsia="宋体" w:hAnsi="宋体" w:cs="Times New Roman"/>
          <w:kern w:val="0"/>
          <w:sz w:val="28"/>
          <w:szCs w:val="28"/>
          <w:lang w:val="zh-CN"/>
        </w:rPr>
        <w:t>半坡遗址属于新石器时代。那时，人们对某些植物的生长和食用，已有较多认识。对某些猎获物的习性，也有了较多了解。他们开始种植作物，饲养牲畜，农副业由此产生。食物的来源发生改变，而且比从前单独靠狩猎和采集所得更有保证。于是人们开始定居，村落逐渐增多。</w:t>
      </w:r>
    </w:p>
    <w:p w14:paraId="46ED94DF" w14:textId="5DBB30E2" w:rsidR="00844F99"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Pr="00BF76FB">
        <w:rPr>
          <w:rFonts w:ascii="宋体" w:eastAsia="宋体" w:hAnsi="宋体" w:cs="Times New Roman"/>
          <w:kern w:val="0"/>
          <w:sz w:val="28"/>
          <w:szCs w:val="28"/>
          <w:lang w:val="zh-CN"/>
        </w:rPr>
        <w:t>半坡遗址的面积很大，分为居住区、公共墓地和烧制陶器的窑场三部分。居住区中间有一座面积达160平方米的长方形房屋，是供氏族举行集体活动的场所。在它四周围绕着许多圆形或方形的小房屋，每间只有12-20平方米，这是氏族成员的住处。房屋多是半地穴式的，屋内有坑，可供炊煮和取暖用。居住区外围还有用于防护的壕沟。</w:t>
      </w:r>
    </w:p>
    <w:p w14:paraId="4886017B" w14:textId="7777777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（1）据材料</w:t>
      </w:r>
      <w:proofErr w:type="gramStart"/>
      <w:r w:rsidRPr="00BF76FB">
        <w:rPr>
          <w:rFonts w:ascii="宋体" w:eastAsia="宋体" w:hAnsi="宋体" w:cs="Times New Roman"/>
          <w:kern w:val="0"/>
          <w:sz w:val="28"/>
          <w:szCs w:val="28"/>
          <w:lang w:val="zh-CN"/>
        </w:rPr>
        <w:t>一</w:t>
      </w:r>
      <w:proofErr w:type="gramEnd"/>
      <w:r w:rsidRPr="00BF76FB">
        <w:rPr>
          <w:rFonts w:ascii="宋体" w:eastAsia="宋体" w:hAnsi="宋体" w:cs="Times New Roman"/>
          <w:kern w:val="0"/>
          <w:sz w:val="28"/>
          <w:szCs w:val="28"/>
          <w:lang w:val="zh-CN"/>
        </w:rPr>
        <w:t>分析原始农业产生的原因和影响。（4分）</w:t>
      </w:r>
    </w:p>
    <w:p w14:paraId="6D482A5A" w14:textId="77777777" w:rsidR="00BF76FB" w:rsidRPr="00BB196C" w:rsidRDefault="00BF76FB" w:rsidP="00BF76FB">
      <w:pPr>
        <w:autoSpaceDE w:val="0"/>
        <w:autoSpaceDN w:val="0"/>
        <w:adjustRightInd w:val="0"/>
        <w:spacing w:line="400" w:lineRule="exact"/>
        <w:rPr>
          <w:rFonts w:ascii="宋体" w:eastAsia="宋体" w:hAnsi="宋体" w:cs="Times New Roman"/>
          <w:kern w:val="0"/>
          <w:sz w:val="28"/>
          <w:szCs w:val="28"/>
          <w:lang w:val="zh-CN"/>
        </w:rPr>
      </w:pPr>
    </w:p>
    <w:p w14:paraId="56D603C6" w14:textId="781451DB"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p>
    <w:p w14:paraId="3E952429" w14:textId="7A991E6B"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77CC7A43" w14:textId="7383D8D8"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（2）据材料二分析半坡原始居民的生活特点。</w:t>
      </w:r>
      <w:r w:rsidR="00FE13C9">
        <w:rPr>
          <w:rFonts w:ascii="宋体" w:eastAsia="宋体" w:hAnsi="宋体" w:cs="Times New Roman" w:hint="eastAsia"/>
          <w:kern w:val="0"/>
          <w:sz w:val="28"/>
          <w:szCs w:val="28"/>
          <w:lang w:val="zh-CN"/>
        </w:rPr>
        <w:t>（</w:t>
      </w:r>
      <w:r w:rsidR="000C2522">
        <w:rPr>
          <w:rFonts w:ascii="宋体" w:eastAsia="宋体" w:hAnsi="宋体" w:cs="Times New Roman"/>
          <w:kern w:val="0"/>
          <w:sz w:val="28"/>
          <w:szCs w:val="28"/>
          <w:lang w:val="zh-CN"/>
        </w:rPr>
        <w:t>6</w:t>
      </w:r>
      <w:r w:rsidR="00FE13C9">
        <w:rPr>
          <w:rFonts w:ascii="宋体" w:eastAsia="宋体" w:hAnsi="宋体" w:cs="Times New Roman" w:hint="eastAsia"/>
          <w:kern w:val="0"/>
          <w:sz w:val="28"/>
          <w:szCs w:val="28"/>
          <w:lang w:val="zh-CN"/>
        </w:rPr>
        <w:t>）</w:t>
      </w:r>
    </w:p>
    <w:p w14:paraId="217DF48A" w14:textId="04EDB4EC"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2E4277E9" w14:textId="77777777"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02FC09B9" w14:textId="4D96A6D4"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6009C0E6" w14:textId="165F8C67"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（3）据材料并结合所学知识，指出半坡原始居民使用的主要生活用具。</w:t>
      </w:r>
      <w:r w:rsidR="00FE13C9">
        <w:rPr>
          <w:rFonts w:ascii="宋体" w:eastAsia="宋体" w:hAnsi="宋体" w:cs="Times New Roman" w:hint="eastAsia"/>
          <w:kern w:val="0"/>
          <w:sz w:val="28"/>
          <w:szCs w:val="28"/>
          <w:lang w:val="zh-CN"/>
        </w:rPr>
        <w:t>（1分）</w:t>
      </w:r>
    </w:p>
    <w:p w14:paraId="0BA5210B" w14:textId="6B919805" w:rsidR="00FE13C9" w:rsidRDefault="00FE13C9" w:rsidP="00BB196C">
      <w:pPr>
        <w:autoSpaceDE w:val="0"/>
        <w:autoSpaceDN w:val="0"/>
        <w:adjustRightInd w:val="0"/>
        <w:spacing w:line="400" w:lineRule="exact"/>
        <w:rPr>
          <w:rFonts w:ascii="宋体" w:eastAsia="宋体" w:hAnsi="宋体" w:cs="Times New Roman"/>
          <w:kern w:val="0"/>
          <w:sz w:val="28"/>
          <w:szCs w:val="28"/>
          <w:lang w:val="zh-CN"/>
        </w:rPr>
      </w:pPr>
    </w:p>
    <w:p w14:paraId="4B81E729" w14:textId="518DE6BC"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4BD9A824" w14:textId="0AAFE9B0" w:rsidR="000434E5" w:rsidRDefault="000434E5" w:rsidP="00BB196C">
      <w:pPr>
        <w:autoSpaceDE w:val="0"/>
        <w:autoSpaceDN w:val="0"/>
        <w:adjustRightInd w:val="0"/>
        <w:spacing w:line="400" w:lineRule="exact"/>
        <w:rPr>
          <w:rFonts w:ascii="宋体" w:eastAsia="宋体" w:hAnsi="宋体" w:cs="Times New Roman"/>
          <w:kern w:val="0"/>
          <w:sz w:val="28"/>
          <w:szCs w:val="28"/>
          <w:lang w:val="zh-CN"/>
        </w:rPr>
      </w:pPr>
    </w:p>
    <w:p w14:paraId="09B56BF2" w14:textId="11341EF8"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FE13C9">
        <w:rPr>
          <w:rFonts w:ascii="宋体" w:eastAsia="宋体" w:hAnsi="宋体" w:cs="Times New Roman"/>
          <w:kern w:val="0"/>
          <w:sz w:val="28"/>
          <w:szCs w:val="28"/>
          <w:lang w:val="zh-CN"/>
        </w:rPr>
        <w:t>2.（6分）阅读材料，回答问题。</w:t>
      </w:r>
    </w:p>
    <w:p w14:paraId="0FFAE454" w14:textId="120ABBE1"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kern w:val="0"/>
          <w:sz w:val="28"/>
          <w:szCs w:val="28"/>
          <w:lang w:val="zh-CN"/>
        </w:rPr>
        <w:t>【收藏在博物馆里的文物】</w:t>
      </w:r>
    </w:p>
    <w:p w14:paraId="271633F2" w14:textId="40D656FE" w:rsidR="00FE13C9" w:rsidRPr="00FE13C9" w:rsidRDefault="000434E5"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2336" behindDoc="1" locked="0" layoutInCell="1" allowOverlap="1" wp14:anchorId="4E8588E7" wp14:editId="64A7657F">
            <wp:simplePos x="0" y="0"/>
            <wp:positionH relativeFrom="margin">
              <wp:posOffset>4921493</wp:posOffset>
            </wp:positionH>
            <wp:positionV relativeFrom="margin">
              <wp:posOffset>7326090</wp:posOffset>
            </wp:positionV>
            <wp:extent cx="1104265" cy="11328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265" cy="1132840"/>
                    </a:xfrm>
                    <a:prstGeom prst="rect">
                      <a:avLst/>
                    </a:prstGeom>
                  </pic:spPr>
                </pic:pic>
              </a:graphicData>
            </a:graphic>
            <wp14:sizeRelH relativeFrom="page">
              <wp14:pctWidth>0</wp14:pctWidth>
            </wp14:sizeRelH>
            <wp14:sizeRelV relativeFrom="page">
              <wp14:pctHeight>0</wp14:pctHeight>
            </wp14:sizeRelV>
          </wp:anchor>
        </w:drawing>
      </w:r>
      <w:r w:rsidR="00FE13C9" w:rsidRPr="00FE13C9">
        <w:rPr>
          <w:rFonts w:ascii="宋体" w:eastAsia="宋体" w:hAnsi="宋体" w:cs="Times New Roman"/>
          <w:b/>
          <w:bCs/>
          <w:kern w:val="0"/>
          <w:sz w:val="28"/>
          <w:szCs w:val="28"/>
          <w:lang w:val="zh-CN"/>
        </w:rPr>
        <w:t>材料</w:t>
      </w:r>
      <w:proofErr w:type="gramStart"/>
      <w:r w:rsidR="00FE13C9" w:rsidRPr="00FE13C9">
        <w:rPr>
          <w:rFonts w:ascii="宋体" w:eastAsia="宋体" w:hAnsi="宋体" w:cs="Times New Roman"/>
          <w:b/>
          <w:bCs/>
          <w:kern w:val="0"/>
          <w:sz w:val="28"/>
          <w:szCs w:val="28"/>
          <w:lang w:val="zh-CN"/>
        </w:rPr>
        <w:t>一</w:t>
      </w:r>
      <w:proofErr w:type="gramEnd"/>
      <w:r w:rsidR="00FE13C9">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00FE13C9" w:rsidRPr="00FE13C9">
        <w:rPr>
          <w:rFonts w:ascii="宋体" w:eastAsia="宋体" w:hAnsi="宋体" w:cs="Times New Roman"/>
          <w:kern w:val="0"/>
          <w:sz w:val="28"/>
          <w:szCs w:val="28"/>
          <w:lang w:val="zh-CN"/>
        </w:rPr>
        <w:t>我国申报的甲骨文顺利通过联合国教科文组织世界记忆工程国际咨询委员会的评审，成功入选《世界记忆名录》。</w:t>
      </w:r>
    </w:p>
    <w:p w14:paraId="19D3A50E" w14:textId="1F72C5E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3360" behindDoc="1" locked="0" layoutInCell="1" allowOverlap="1" wp14:anchorId="22AE86F7" wp14:editId="1BA04F4B">
            <wp:simplePos x="0" y="0"/>
            <wp:positionH relativeFrom="column">
              <wp:align>right</wp:align>
            </wp:positionH>
            <wp:positionV relativeFrom="paragraph">
              <wp:posOffset>1357643</wp:posOffset>
            </wp:positionV>
            <wp:extent cx="1790065" cy="1028065"/>
            <wp:effectExtent l="0" t="0" r="635" b="635"/>
            <wp:wrapThrough wrapText="bothSides">
              <wp:wrapPolygon edited="0">
                <wp:start x="0" y="0"/>
                <wp:lineTo x="0" y="21213"/>
                <wp:lineTo x="21378" y="21213"/>
                <wp:lineTo x="2137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065" cy="1028065"/>
                    </a:xfrm>
                    <a:prstGeom prst="rect">
                      <a:avLst/>
                    </a:prstGeom>
                  </pic:spPr>
                </pic:pic>
              </a:graphicData>
            </a:graphic>
            <wp14:sizeRelH relativeFrom="page">
              <wp14:pctWidth>0</wp14:pctWidth>
            </wp14:sizeRelH>
            <wp14:sizeRelV relativeFrom="page">
              <wp14:pctHeight>0</wp14:pctHeight>
            </wp14:sizeRelV>
          </wp:anchor>
        </w:drawing>
      </w:r>
      <w:r w:rsidRPr="00FE13C9">
        <w:rPr>
          <w:rFonts w:ascii="宋体" w:eastAsia="宋体" w:hAnsi="宋体" w:cs="Times New Roman"/>
          <w:kern w:val="0"/>
          <w:sz w:val="28"/>
          <w:szCs w:val="28"/>
          <w:lang w:val="zh-CN"/>
        </w:rPr>
        <w:t>【陈列在广阔大地上的遗产】</w:t>
      </w:r>
    </w:p>
    <w:p w14:paraId="3B5EAAD9" w14:textId="675F4348"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FE13C9">
        <w:rPr>
          <w:rFonts w:ascii="宋体" w:eastAsia="宋体" w:hAnsi="宋体" w:cs="Times New Roman"/>
          <w:kern w:val="0"/>
          <w:sz w:val="28"/>
          <w:szCs w:val="28"/>
          <w:lang w:val="zh-CN"/>
        </w:rPr>
        <w:t>都江堰水利工程的兴建始干公元前3世纪，至今仍然发挥着作用。都江堰控制着岷江之水，引导其灌溉成都平原肥沃的耕地。</w:t>
      </w:r>
    </w:p>
    <w:p w14:paraId="4CA51D76" w14:textId="75681ED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67327CB" w14:textId="6DB8CBE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sidRPr="00FE13C9">
        <w:rPr>
          <w:rFonts w:ascii="宋体" w:eastAsia="宋体" w:hAnsi="宋体" w:cs="Times New Roman" w:hint="eastAsia"/>
          <w:kern w:val="0"/>
          <w:sz w:val="28"/>
          <w:szCs w:val="28"/>
          <w:lang w:val="zh-CN"/>
        </w:rPr>
        <w:t>什么是甲骨文（1分）？你认为它能入选《世界记忆名录》的原因是什么？（2分）</w:t>
      </w:r>
    </w:p>
    <w:p w14:paraId="657444DF" w14:textId="7690EE0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107A51C" w14:textId="0D55E9AF"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3F28F21" w14:textId="77777777"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271ADC66" w14:textId="39E0EF8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材料二中的水利工程是由谁主持修建的？（1分）该工程被列入“世界文化遗产”，谈谈你对该工程的认识。（2分）</w:t>
      </w:r>
    </w:p>
    <w:p w14:paraId="0552CC1E" w14:textId="0EE05BEF"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03399BE" w14:textId="669DF785"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52D9FED" w14:textId="525D358B"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42A87A14" w14:textId="06EB15AD"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8A59FC">
        <w:rPr>
          <w:rFonts w:ascii="宋体" w:eastAsia="宋体" w:hAnsi="宋体" w:cs="Times New Roman"/>
          <w:kern w:val="0"/>
          <w:sz w:val="28"/>
          <w:szCs w:val="28"/>
          <w:lang w:val="zh-CN"/>
        </w:rPr>
        <w:t>3.（22分）春秋战国时期被称为我国古代历史上的“大变革时代”。阅读材料，回答问题。</w:t>
      </w:r>
    </w:p>
    <w:p w14:paraId="54601D51" w14:textId="03AB3C3B"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w:t>
      </w:r>
      <w:proofErr w:type="gramStart"/>
      <w:r w:rsidRPr="008A59FC">
        <w:rPr>
          <w:rFonts w:ascii="宋体" w:eastAsia="宋体" w:hAnsi="宋体" w:cs="Times New Roman"/>
          <w:b/>
          <w:bCs/>
          <w:kern w:val="0"/>
          <w:sz w:val="28"/>
          <w:szCs w:val="28"/>
          <w:lang w:val="zh-CN"/>
        </w:rPr>
        <w:t>一</w:t>
      </w:r>
      <w:proofErr w:type="gramEnd"/>
      <w:r w:rsidRPr="008A59FC">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公元前356年，商鞅开始变法。这一天，在国都城内，一名官员正在向下面围观的人群大声宣读变法法令：“一、承认土地私有，允许土地自由买卖。二、按照在前线杀敌的军功大小，授予爵位和相应的耕地、住宅和官职；没有军功，就不能享受贵族特权。三、凡是努力从事农业生产、多缴租税者，免其福役。四、建立县制，全国划分为31个县，由国君直接委派官吏管理。”听了这些法令，人群中议论纷纷。</w:t>
      </w:r>
    </w:p>
    <w:p w14:paraId="06519448" w14:textId="77777777"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不同阶层的人对法令褒贬不一。</w:t>
      </w:r>
    </w:p>
    <w:p w14:paraId="02B23832" w14:textId="5B32679E" w:rsidR="008A59FC" w:rsidRP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r w:rsidRPr="008A59FC">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Pr="008A59FC">
        <w:rPr>
          <w:rFonts w:ascii="宋体" w:eastAsia="宋体" w:hAnsi="宋体" w:cs="Times New Roman"/>
          <w:kern w:val="0"/>
          <w:sz w:val="28"/>
          <w:szCs w:val="28"/>
          <w:lang w:val="zh-CN"/>
        </w:rPr>
        <w:t>旧贵族由于既得利益受到损害，他们与太子串通一气，</w:t>
      </w:r>
      <w:proofErr w:type="gramStart"/>
      <w:r w:rsidRPr="008A59FC">
        <w:rPr>
          <w:rFonts w:ascii="宋体" w:eastAsia="宋体" w:hAnsi="宋体" w:cs="Times New Roman"/>
          <w:kern w:val="0"/>
          <w:sz w:val="28"/>
          <w:szCs w:val="28"/>
          <w:lang w:val="zh-CN"/>
        </w:rPr>
        <w:t>诽谤商</w:t>
      </w:r>
      <w:proofErr w:type="gramEnd"/>
      <w:r w:rsidRPr="008A59FC">
        <w:rPr>
          <w:rFonts w:ascii="宋体" w:eastAsia="宋体" w:hAnsi="宋体" w:cs="Times New Roman"/>
          <w:kern w:val="0"/>
          <w:sz w:val="28"/>
          <w:szCs w:val="28"/>
          <w:lang w:val="zh-CN"/>
        </w:rPr>
        <w:t>铁。……商换被诬陷“谋反”，惨遭“车裂”。他虽遭不幸，但新法仍继续推行，秦国的国势日趋强盛。</w:t>
      </w:r>
    </w:p>
    <w:p w14:paraId="0A2285D2" w14:textId="6AAB56A8"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kern w:val="0"/>
          <w:sz w:val="28"/>
          <w:szCs w:val="28"/>
          <w:lang w:val="zh-CN"/>
        </w:rPr>
        <w:t>商鞅变法发生在战国时期的哪个诸侯国？（2分）当时的国君是谁？（2分）</w:t>
      </w:r>
    </w:p>
    <w:p w14:paraId="4A285248" w14:textId="2D144DB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267DA6F1" w14:textId="34B8EF5F" w:rsidR="008A59FC" w:rsidRDefault="008A59FC" w:rsidP="008A59FC">
      <w:pPr>
        <w:autoSpaceDE w:val="0"/>
        <w:autoSpaceDN w:val="0"/>
        <w:adjustRightInd w:val="0"/>
        <w:spacing w:line="400" w:lineRule="exact"/>
        <w:rPr>
          <w:rFonts w:ascii="宋体" w:eastAsia="宋体" w:hAnsi="宋体" w:cs="Times New Roman"/>
          <w:kern w:val="0"/>
          <w:sz w:val="28"/>
          <w:szCs w:val="28"/>
          <w:lang w:val="zh-CN"/>
        </w:rPr>
      </w:pPr>
    </w:p>
    <w:p w14:paraId="0EB20C70" w14:textId="6E079A57" w:rsidR="008A59FC" w:rsidRP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如果你材料</w:t>
      </w:r>
      <w:proofErr w:type="gramStart"/>
      <w:r>
        <w:rPr>
          <w:rFonts w:ascii="宋体" w:eastAsia="宋体" w:hAnsi="宋体" w:cs="Times New Roman" w:hint="eastAsia"/>
          <w:kern w:val="0"/>
          <w:sz w:val="28"/>
          <w:szCs w:val="28"/>
          <w:lang w:val="zh-CN"/>
        </w:rPr>
        <w:t>一</w:t>
      </w:r>
      <w:proofErr w:type="gramEnd"/>
      <w:r>
        <w:rPr>
          <w:rFonts w:ascii="宋体" w:eastAsia="宋体" w:hAnsi="宋体" w:cs="Times New Roman" w:hint="eastAsia"/>
          <w:kern w:val="0"/>
          <w:sz w:val="28"/>
          <w:szCs w:val="28"/>
          <w:lang w:val="zh-CN"/>
        </w:rPr>
        <w:t>人群中的旧贵族的一员，你会对法令中的哪一条措施最为不满？（1分）理由是什么？（2分）</w:t>
      </w:r>
    </w:p>
    <w:p w14:paraId="5CDBE54B" w14:textId="35C54B6C"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6CEB46DF" w14:textId="190AD4A5"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4F8C8CB1" w14:textId="5DFE3878"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7CC92915" w14:textId="4C3A147F" w:rsidR="008A59FC" w:rsidRDefault="008A59FC" w:rsidP="000C2522">
      <w:pPr>
        <w:autoSpaceDE w:val="0"/>
        <w:autoSpaceDN w:val="0"/>
        <w:adjustRightInd w:val="0"/>
        <w:spacing w:line="400" w:lineRule="exact"/>
        <w:rPr>
          <w:rFonts w:ascii="宋体" w:eastAsia="宋体" w:hAnsi="宋体" w:cs="Times New Roman"/>
          <w:kern w:val="0"/>
          <w:sz w:val="28"/>
          <w:szCs w:val="28"/>
          <w:lang w:val="zh-CN"/>
        </w:rPr>
      </w:pPr>
    </w:p>
    <w:p w14:paraId="6BB29DB2" w14:textId="13E57884"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8A59FC">
        <w:rPr>
          <w:rFonts w:ascii="宋体" w:eastAsia="宋体" w:hAnsi="宋体" w:cs="Times New Roman" w:hint="eastAsia"/>
          <w:kern w:val="0"/>
          <w:sz w:val="28"/>
          <w:szCs w:val="28"/>
          <w:lang w:val="zh-CN"/>
        </w:rPr>
        <w:lastRenderedPageBreak/>
        <w:t>根据材料</w:t>
      </w:r>
      <w:proofErr w:type="gramStart"/>
      <w:r w:rsidRPr="008A59FC">
        <w:rPr>
          <w:rFonts w:ascii="宋体" w:eastAsia="宋体" w:hAnsi="宋体" w:cs="Times New Roman" w:hint="eastAsia"/>
          <w:kern w:val="0"/>
          <w:sz w:val="28"/>
          <w:szCs w:val="28"/>
          <w:lang w:val="zh-CN"/>
        </w:rPr>
        <w:t>一</w:t>
      </w:r>
      <w:proofErr w:type="gramEnd"/>
      <w:r w:rsidRPr="008A59FC">
        <w:rPr>
          <w:rFonts w:ascii="宋体" w:eastAsia="宋体" w:hAnsi="宋体" w:cs="Times New Roman" w:hint="eastAsia"/>
          <w:kern w:val="0"/>
          <w:sz w:val="28"/>
          <w:szCs w:val="28"/>
          <w:lang w:val="zh-CN"/>
        </w:rPr>
        <w:t>，如果你是生活在当时秦国的一位农民，你是否支持商君的变法？为什么？（2分）并指出商鞅变法确立中央对地方的管理措施是什么？（1分）</w:t>
      </w:r>
    </w:p>
    <w:p w14:paraId="654D0A10" w14:textId="5787E4C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3614FE9" w14:textId="1743636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0F494462" w14:textId="08D10E8A"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7277AAE" w14:textId="209A480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59CA97E0" w14:textId="4C3149F6"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9EF3730" w14:textId="0924F798"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3B3CCF" w14:textId="7D98D30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AE56B3E" w14:textId="77777777" w:rsidR="008A59FC" w:rsidRP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BC7FEF2" w14:textId="3C161773" w:rsidR="008A59FC" w:rsidRDefault="008A59FC" w:rsidP="008A59FC">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结合所学知识，你认为这次变法成功的主要原因是什么？（4分）</w:t>
      </w:r>
    </w:p>
    <w:p w14:paraId="368E5E7C" w14:textId="0ECB8E5F"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2218564" w14:textId="4B070D9E"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8A23A64" w14:textId="32A6FFE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4BB4C24C" w14:textId="708EB4F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2DC1ACB8" w14:textId="7A0BD6D9"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333E3207" w14:textId="7411FF4C"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60286F19" w14:textId="0A3B003B" w:rsidR="008A59FC" w:rsidRDefault="008A59FC" w:rsidP="008A59FC">
      <w:pPr>
        <w:pStyle w:val="a7"/>
        <w:autoSpaceDE w:val="0"/>
        <w:autoSpaceDN w:val="0"/>
        <w:adjustRightInd w:val="0"/>
        <w:spacing w:line="400" w:lineRule="exact"/>
        <w:ind w:left="720" w:firstLineChars="0" w:firstLine="0"/>
        <w:rPr>
          <w:rFonts w:ascii="宋体" w:eastAsia="宋体" w:hAnsi="宋体" w:cs="Times New Roman"/>
          <w:kern w:val="0"/>
          <w:sz w:val="28"/>
          <w:szCs w:val="28"/>
          <w:lang w:val="zh-CN"/>
        </w:rPr>
      </w:pPr>
    </w:p>
    <w:p w14:paraId="14848B5D" w14:textId="4348FCF4" w:rsidR="008A59FC" w:rsidRPr="000434E5" w:rsidRDefault="000434E5" w:rsidP="000434E5">
      <w:pPr>
        <w:pStyle w:val="a7"/>
        <w:numPr>
          <w:ilvl w:val="0"/>
          <w:numId w:val="3"/>
        </w:numPr>
        <w:autoSpaceDE w:val="0"/>
        <w:autoSpaceDN w:val="0"/>
        <w:adjustRightInd w:val="0"/>
        <w:spacing w:line="400" w:lineRule="exact"/>
        <w:ind w:firstLineChars="0"/>
        <w:rPr>
          <w:rFonts w:ascii="宋体" w:eastAsia="宋体" w:hAnsi="宋体" w:cs="Times New Roman"/>
          <w:kern w:val="0"/>
          <w:sz w:val="28"/>
          <w:szCs w:val="28"/>
          <w:lang w:val="zh-CN"/>
        </w:rPr>
      </w:pPr>
      <w:r w:rsidRPr="000434E5">
        <w:rPr>
          <w:rFonts w:ascii="宋体" w:eastAsia="宋体" w:hAnsi="宋体" w:cs="Times New Roman" w:hint="eastAsia"/>
          <w:kern w:val="0"/>
          <w:sz w:val="28"/>
          <w:szCs w:val="28"/>
          <w:lang w:val="zh-CN"/>
        </w:rPr>
        <w:t>据材料二分析导致商鞅悲惨结局的原因是什么？（2分）</w:t>
      </w:r>
    </w:p>
    <w:p w14:paraId="3BBC5656" w14:textId="13D1982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AC6FA30" w14:textId="6E790476"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3AD1AFA" w14:textId="12F0C942"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A6593B0" w14:textId="65DF8EF1"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C7BA2BE" w14:textId="3E1F4224"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5039473A" w14:textId="406E685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66A5BD80" w14:textId="7F63C6EA"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31D30308" w14:textId="072825D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A40A470" w14:textId="0CF135C8"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1CA8EC03" w14:textId="1772E4F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DC6A236" w14:textId="3849BA3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D708E53" w14:textId="7210DD3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0C0389BC" w14:textId="7EC7A36C"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BD553EE" w14:textId="5201A84D"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24A27FD2" w14:textId="1CB01542"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（6）综合上述材料和所学知识，结合当今改革开放，请以“浅析商鞅变法的启示”为主题，写一篇不少于2</w:t>
      </w:r>
      <w:r>
        <w:rPr>
          <w:rFonts w:ascii="宋体" w:eastAsia="宋体" w:hAnsi="宋体" w:cs="Times New Roman"/>
          <w:kern w:val="0"/>
          <w:sz w:val="28"/>
          <w:szCs w:val="28"/>
          <w:lang w:val="zh-CN"/>
        </w:rPr>
        <w:t>00</w:t>
      </w:r>
      <w:r>
        <w:rPr>
          <w:rFonts w:ascii="宋体" w:eastAsia="宋体" w:hAnsi="宋体" w:cs="Times New Roman" w:hint="eastAsia"/>
          <w:kern w:val="0"/>
          <w:sz w:val="28"/>
          <w:szCs w:val="28"/>
          <w:lang w:val="zh-CN"/>
        </w:rPr>
        <w:t>字的历史小论文。要求：题目自拟，观点明确，史政结合，逻辑明晰。（6分）</w:t>
      </w:r>
    </w:p>
    <w:sectPr w:rsidR="000434E5" w:rsidSect="004D12E6">
      <w:headerReference w:type="default" r:id="rId14"/>
      <w:footerReference w:type="default" r:id="rId15"/>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A48E2" w14:textId="77777777" w:rsidR="000D01F4" w:rsidRDefault="000D01F4" w:rsidP="00303450">
      <w:r>
        <w:separator/>
      </w:r>
    </w:p>
  </w:endnote>
  <w:endnote w:type="continuationSeparator" w:id="0">
    <w:p w14:paraId="23CA4B42" w14:textId="77777777" w:rsidR="000D01F4" w:rsidRDefault="000D01F4"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11968706" w:rsidR="00BB196C" w:rsidRPr="00BB196C" w:rsidRDefault="00BB196C" w:rsidP="00BB196C">
    <w:pPr>
      <w:pStyle w:val="a5"/>
      <w:jc w:val="center"/>
      <w:rPr>
        <w:b/>
        <w:bCs/>
        <w:sz w:val="20"/>
        <w:szCs w:val="20"/>
      </w:rPr>
    </w:pPr>
    <w:r w:rsidRPr="00BB196C">
      <w:rPr>
        <w:rFonts w:hint="eastAsia"/>
        <w:b/>
        <w:bCs/>
        <w:sz w:val="20"/>
        <w:szCs w:val="20"/>
      </w:rPr>
      <w:t>七年级历史试题 第1页（共4页）</w:t>
    </w:r>
  </w:p>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D2AD0" w14:textId="77777777" w:rsidR="000D01F4" w:rsidRDefault="000D01F4" w:rsidP="00303450">
      <w:r>
        <w:separator/>
      </w:r>
    </w:p>
  </w:footnote>
  <w:footnote w:type="continuationSeparator" w:id="0">
    <w:p w14:paraId="53E3AADA" w14:textId="77777777" w:rsidR="000D01F4" w:rsidRDefault="000D01F4"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434E5"/>
    <w:rsid w:val="000C2522"/>
    <w:rsid w:val="000D01F4"/>
    <w:rsid w:val="00303450"/>
    <w:rsid w:val="004834A1"/>
    <w:rsid w:val="004D12E6"/>
    <w:rsid w:val="007123FB"/>
    <w:rsid w:val="00844F99"/>
    <w:rsid w:val="008A59FC"/>
    <w:rsid w:val="008F360C"/>
    <w:rsid w:val="009037E0"/>
    <w:rsid w:val="00941430"/>
    <w:rsid w:val="009816F7"/>
    <w:rsid w:val="009937E3"/>
    <w:rsid w:val="009E26BB"/>
    <w:rsid w:val="00AE5279"/>
    <w:rsid w:val="00BB196C"/>
    <w:rsid w:val="00BF1D22"/>
    <w:rsid w:val="00BF76FB"/>
    <w:rsid w:val="00CB25A0"/>
    <w:rsid w:val="00D12259"/>
    <w:rsid w:val="00D66EF6"/>
    <w:rsid w:val="00EE65E0"/>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EC67-FF92-4A78-A097-1E2DCD5F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7</cp:revision>
  <dcterms:created xsi:type="dcterms:W3CDTF">2019-09-25T07:51:00Z</dcterms:created>
  <dcterms:modified xsi:type="dcterms:W3CDTF">2019-09-26T01:20:00Z</dcterms:modified>
</cp:coreProperties>
</file>