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莱西学习体会</w:t>
      </w:r>
    </w:p>
    <w:p>
      <w:pPr>
        <w:rPr>
          <w:rFonts w:hint="default"/>
          <w:lang w:val="en-US" w:eastAsia="zh-CN"/>
        </w:rPr>
      </w:pPr>
      <w:r>
        <w:rPr>
          <w:rFonts w:hint="eastAsia"/>
          <w:lang w:val="en-US" w:eastAsia="zh-CN"/>
        </w:rPr>
        <w:t xml:space="preserve">                                       </w:t>
      </w:r>
      <w:bookmarkStart w:id="0" w:name="_GoBack"/>
      <w:bookmarkEnd w:id="0"/>
      <w:r>
        <w:rPr>
          <w:rFonts w:hint="eastAsia"/>
          <w:lang w:val="en-US" w:eastAsia="zh-CN"/>
        </w:rPr>
        <w:t xml:space="preserve">   姜妮妮</w:t>
      </w:r>
    </w:p>
    <w:p>
      <w:pPr>
        <w:ind w:firstLine="210" w:firstLineChars="100"/>
        <w:rPr>
          <w:rFonts w:hint="eastAsia"/>
          <w:lang w:val="en-US" w:eastAsia="zh-CN"/>
        </w:rPr>
      </w:pPr>
      <w:r>
        <w:rPr>
          <w:rFonts w:hint="eastAsia"/>
          <w:lang w:val="en-US" w:eastAsia="zh-CN"/>
        </w:rPr>
        <w:t>昨天听了包老师和封老师的课受益匪浅学到了很多内容，让我感受到作为一名老师要不断的学习，以下是我的学习体会：</w:t>
      </w:r>
    </w:p>
    <w:p>
      <w:pPr>
        <w:rPr>
          <w:rFonts w:hint="eastAsia"/>
          <w:lang w:val="en-US" w:eastAsia="zh-CN"/>
        </w:rPr>
      </w:pPr>
      <w:r>
        <w:rPr>
          <w:rFonts w:hint="eastAsia"/>
          <w:lang w:val="en-US" w:eastAsia="zh-CN"/>
        </w:rPr>
        <w:t>包老师的课：</w:t>
      </w:r>
    </w:p>
    <w:p>
      <w:pPr>
        <w:rPr>
          <w:rFonts w:hint="eastAsia"/>
          <w:lang w:val="en-US" w:eastAsia="zh-CN"/>
        </w:rPr>
      </w:pPr>
      <w:r>
        <w:rPr>
          <w:rFonts w:hint="eastAsia"/>
          <w:lang w:val="en-US" w:eastAsia="zh-CN"/>
        </w:rPr>
        <w:t>1.包老师《自然灾害》一课采用了问题引导法、合作探究、迁移应用以及案例分析等方法，并引用了像汶川地震等生活案例，切合实际生活。</w:t>
      </w:r>
    </w:p>
    <w:p>
      <w:pPr>
        <w:numPr>
          <w:ilvl w:val="0"/>
          <w:numId w:val="1"/>
        </w:numPr>
        <w:rPr>
          <w:rFonts w:hint="eastAsia"/>
          <w:lang w:val="en-US" w:eastAsia="zh-CN"/>
        </w:rPr>
      </w:pPr>
      <w:r>
        <w:rPr>
          <w:rFonts w:hint="eastAsia"/>
          <w:lang w:val="en-US" w:eastAsia="zh-CN"/>
        </w:rPr>
        <w:t>授课采用的先进的教学手段，希沃白板的使用让学生积极的参与到课堂中，学生多次指图讲解，体现了学生的主体地位，同时也锻炼了学生了读图识图能力，小游戏的运用，调动了学生的学习兴趣，活跃了课堂气氛，符合我们新中考形势下的授课方式，所以今后的教学也要尽可能的采用多种的教学手段。</w:t>
      </w:r>
    </w:p>
    <w:p>
      <w:pPr>
        <w:numPr>
          <w:numId w:val="0"/>
        </w:numPr>
        <w:rPr>
          <w:rFonts w:hint="eastAsia"/>
          <w:lang w:val="en-US" w:eastAsia="zh-CN"/>
        </w:rPr>
      </w:pPr>
      <w:r>
        <w:rPr>
          <w:rFonts w:hint="eastAsia"/>
          <w:lang w:val="en-US" w:eastAsia="zh-CN"/>
        </w:rPr>
        <w:t>3.自然灾害不但学习了中国的，而且注重学生的迁移能力，根据自然灾害发生的条件让学生分析世界上其它地区易发生的自然灾害，让学生活学活用。</w:t>
      </w:r>
    </w:p>
    <w:p>
      <w:pPr>
        <w:numPr>
          <w:numId w:val="0"/>
        </w:numPr>
        <w:rPr>
          <w:rFonts w:hint="eastAsia"/>
          <w:lang w:val="en-US" w:eastAsia="zh-CN"/>
        </w:rPr>
      </w:pPr>
      <w:r>
        <w:rPr>
          <w:rFonts w:hint="eastAsia"/>
          <w:lang w:val="en-US" w:eastAsia="zh-CN"/>
        </w:rPr>
        <w:t>4.包老师的课很注重方法的总结。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封老师的课：</w:t>
      </w:r>
    </w:p>
    <w:p>
      <w:pPr>
        <w:numPr>
          <w:ilvl w:val="0"/>
          <w:numId w:val="2"/>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首先封老师的语言非常优美，很有亲和力，让学生和老师之间不会有距离感。</w:t>
      </w:r>
    </w:p>
    <w:p>
      <w:pPr>
        <w:numPr>
          <w:ilvl w:val="0"/>
          <w:numId w:val="2"/>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课堂采用了大量的小视频，比如贴近生活的导入：城乡对比、巴黎圣母院的火灾等等，让学生对本节课的内容有视觉上的感受，课堂中大量的新情景、新材料让人耳目一新，比如土耳其的蜂巢屋、香港的筒子楼，可见封老师的课真的是很用心。</w:t>
      </w:r>
    </w:p>
    <w:p>
      <w:pPr>
        <w:numPr>
          <w:ilvl w:val="0"/>
          <w:numId w:val="2"/>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在城市发展中存在的问题中其中环境污染提到了当代与我们密切相关的垃圾分类，让学生感受到保护环境真的是与我们每个人密不可分。</w:t>
      </w:r>
    </w:p>
    <w:p>
      <w:pPr>
        <w:numPr>
          <w:ilvl w:val="0"/>
          <w:numId w:val="2"/>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在赏传统民居中，通过视频展示了我国各地区的民居建筑，让学生更好的体会到民居和自然环境之间的关系。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500283"/>
    <w:multiLevelType w:val="singleLevel"/>
    <w:tmpl w:val="AC500283"/>
    <w:lvl w:ilvl="0" w:tentative="0">
      <w:start w:val="2"/>
      <w:numFmt w:val="decimal"/>
      <w:lvlText w:val="%1."/>
      <w:lvlJc w:val="left"/>
      <w:pPr>
        <w:tabs>
          <w:tab w:val="left" w:pos="312"/>
        </w:tabs>
      </w:pPr>
    </w:lvl>
  </w:abstractNum>
  <w:abstractNum w:abstractNumId="1">
    <w:nsid w:val="09CB53C5"/>
    <w:multiLevelType w:val="singleLevel"/>
    <w:tmpl w:val="09CB53C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04B"/>
    <w:rsid w:val="0F7A5568"/>
    <w:rsid w:val="36C51165"/>
    <w:rsid w:val="3B691C1B"/>
    <w:rsid w:val="3C825259"/>
    <w:rsid w:val="46702E4A"/>
    <w:rsid w:val="47151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JAnne</cp:lastModifiedBy>
  <dcterms:modified xsi:type="dcterms:W3CDTF">2019-10-31T03:01:47Z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