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9C" w:rsidRPr="00531A8C" w:rsidRDefault="00D74C1B" w:rsidP="00F01BBD">
      <w:pPr>
        <w:pStyle w:val="1"/>
        <w:jc w:val="center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/>
          <w:noProof/>
          <w:sz w:val="32"/>
        </w:rPr>
        <w:drawing>
          <wp:inline distT="0" distB="0" distL="0" distR="0">
            <wp:extent cx="6000750" cy="815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9B8" w:rsidRDefault="00F01BBD" w:rsidP="00A34694">
      <w:pPr>
        <w:pStyle w:val="1"/>
        <w:jc w:val="center"/>
      </w:pPr>
      <w:proofErr w:type="gramStart"/>
      <w:r>
        <w:rPr>
          <w:rFonts w:hint="eastAsia"/>
        </w:rPr>
        <w:lastRenderedPageBreak/>
        <w:t>银河八</w:t>
      </w:r>
      <w:proofErr w:type="gramEnd"/>
      <w:r>
        <w:rPr>
          <w:rFonts w:hint="eastAsia"/>
        </w:rPr>
        <w:t>年级上册</w:t>
      </w:r>
      <w:r w:rsidR="00EC49B8">
        <w:rPr>
          <w:rFonts w:hint="eastAsia"/>
        </w:rPr>
        <w:t>地理</w:t>
      </w:r>
      <w:r>
        <w:rPr>
          <w:rFonts w:hint="eastAsia"/>
        </w:rPr>
        <w:t>学案第</w:t>
      </w:r>
      <w:r>
        <w:t>1</w:t>
      </w:r>
      <w:r>
        <w:rPr>
          <w:rFonts w:hint="eastAsia"/>
        </w:rPr>
        <w:t>周</w:t>
      </w:r>
    </w:p>
    <w:p w:rsidR="00ED39C9" w:rsidRDefault="00345AF0" w:rsidP="00D74C1B">
      <w:pPr>
        <w:pStyle w:val="1"/>
        <w:numPr>
          <w:ilvl w:val="0"/>
          <w:numId w:val="9"/>
        </w:numPr>
        <w:jc w:val="center"/>
        <w:rPr>
          <w:lang w:val="zh-CN"/>
        </w:rPr>
      </w:pPr>
      <w:r>
        <w:rPr>
          <w:rFonts w:hint="eastAsia"/>
          <w:lang w:val="zh-CN"/>
        </w:rPr>
        <w:t>中国的疆域与人口</w:t>
      </w:r>
    </w:p>
    <w:p w:rsidR="00D74C1B" w:rsidRPr="00D74C1B" w:rsidRDefault="00D74C1B" w:rsidP="00D74C1B">
      <w:pPr>
        <w:rPr>
          <w:lang w:val="zh-CN"/>
        </w:rPr>
      </w:pP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29ABA936" wp14:editId="39874C7E">
                <wp:extent cx="981075" cy="539750"/>
                <wp:effectExtent l="0" t="0" r="28575" b="5969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ED39C9" w:rsidRDefault="00ED39C9" w:rsidP="00ED39C9">
                            <w:pPr>
                              <w:rPr>
                                <w:rFonts w:ascii="STHupo" w:eastAsia="STHupo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BA936" id="文本框 2" o:spid="_x0000_s1026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ED39C9" w:rsidRDefault="00ED39C9" w:rsidP="00ED39C9">
                      <w:pPr>
                        <w:rPr>
                          <w:rFonts w:ascii="STHupo" w:eastAsia="STHupo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74C1B" w:rsidRPr="00D74C1B" w:rsidRDefault="00D74C1B" w:rsidP="00D74C1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1</w:t>
      </w:r>
      <w:r w:rsidRPr="00D74C1B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知道我国的地理位置及特点。</w:t>
      </w:r>
    </w:p>
    <w:p w:rsidR="001B1929" w:rsidRPr="00D74C1B" w:rsidRDefault="00A324F7" w:rsidP="00D74C1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D74C1B">
        <w:rPr>
          <w:rFonts w:asciiTheme="majorEastAsia" w:eastAsiaTheme="majorEastAsia" w:hAnsiTheme="majorEastAsia" w:cstheme="majorEastAsia"/>
          <w:kern w:val="2"/>
          <w:sz w:val="24"/>
          <w:szCs w:val="24"/>
        </w:rPr>
        <w:t>2.</w:t>
      </w:r>
      <w:r w:rsidR="00D74C1B"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能说出我国疆域的四至点。</w:t>
      </w:r>
    </w:p>
    <w:p w:rsidR="00345AF0" w:rsidRPr="00D74C1B" w:rsidRDefault="00345AF0" w:rsidP="00D74C1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3.</w:t>
      </w:r>
      <w:r w:rsidR="00D74C1B"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记住我国的领土面积，在地图上指出我国的邻国和濒临的海洋，知道我国是面积大国和海洋大国，分析我国位于亚欧大陆和太平洋的具体位置</w:t>
      </w:r>
      <w:r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。</w:t>
      </w:r>
    </w:p>
    <w:p w:rsidR="00345AF0" w:rsidRDefault="00345AF0" w:rsidP="00D74C1B">
      <w:pPr>
        <w:pStyle w:val="aff"/>
        <w:spacing w:line="276" w:lineRule="auto"/>
        <w:ind w:firstLineChars="0" w:firstLine="0"/>
        <w:rPr>
          <w:rFonts w:ascii="Times New Roman" w:hAnsi="Times New Roman"/>
          <w:sz w:val="24"/>
          <w:szCs w:val="24"/>
          <w:lang w:val="zh-CN"/>
        </w:rPr>
      </w:pPr>
      <w:r w:rsidRPr="00D74C1B">
        <w:rPr>
          <w:rFonts w:asciiTheme="majorEastAsia" w:eastAsiaTheme="majorEastAsia" w:hAnsiTheme="majorEastAsia" w:cstheme="majorEastAsia"/>
          <w:kern w:val="2"/>
          <w:sz w:val="24"/>
          <w:szCs w:val="24"/>
        </w:rPr>
        <w:t>4.</w:t>
      </w:r>
      <w:r w:rsidR="00D74C1B"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归纳总结如何描述一个国家的位置</w:t>
      </w:r>
      <w:r w:rsidRPr="00D74C1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  <w:lang w:val="zh-CN"/>
        </w:rPr>
        <w:t>.</w:t>
      </w:r>
    </w:p>
    <w:p w:rsidR="00AD44DA" w:rsidRDefault="0065670F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>
                <wp:extent cx="981075" cy="539750"/>
                <wp:effectExtent l="5080" t="5080" r="4445" b="26670"/>
                <wp:docPr id="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D44DA" w:rsidRDefault="0065670F">
                            <w:pPr>
                              <w:rPr>
                                <w:rFonts w:ascii="STHupo" w:eastAsia="STHupo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文本框 3" o:spid="_x0000_s1027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c80AIAALU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CyONzzQAgAAtQ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AD44DA" w:rsidRDefault="0065670F">
                      <w:pPr>
                        <w:rPr>
                          <w:rFonts w:ascii="STHupo" w:eastAsia="STHupo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44DA" w:rsidRPr="00772B9E" w:rsidRDefault="00257C0D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proofErr w:type="gramStart"/>
      <w:r w:rsidRPr="00772B9E">
        <w:rPr>
          <w:rFonts w:ascii="楷体" w:eastAsia="楷体" w:hAnsi="楷体" w:hint="eastAsia"/>
          <w:b/>
          <w:sz w:val="32"/>
          <w:szCs w:val="32"/>
        </w:rPr>
        <w:t>一</w:t>
      </w:r>
      <w:proofErr w:type="gramEnd"/>
      <w:r w:rsidR="0065670F" w:rsidRPr="00772B9E">
        <w:rPr>
          <w:rFonts w:ascii="楷体" w:eastAsia="楷体" w:hAnsi="楷体" w:hint="eastAsia"/>
          <w:b/>
          <w:sz w:val="32"/>
          <w:szCs w:val="32"/>
        </w:rPr>
        <w:t>. 学习方法：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（1）学习方法：自主学习，自悟自通，小组讨论合作，小组评价，教师方法指导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（2）具体步骤：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第一步：线上发预习，学生自己听读并复述</w:t>
      </w:r>
      <w:r w:rsidR="00BE369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，习题检测</w:t>
      </w:r>
    </w:p>
    <w:p w:rsidR="00AD44DA" w:rsidRDefault="0065670F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第二步：课上讲解，然后分组挑战任务，以及课上达标检测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第三步：线上练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</w:t>
      </w:r>
      <w:r w:rsidR="00C024C1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学案等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课后作业巩固练习与复习</w:t>
      </w:r>
    </w:p>
    <w:p w:rsidR="00AD44DA" w:rsidRDefault="00257C0D" w:rsidP="00B62B3B">
      <w:pPr>
        <w:widowControl/>
        <w:spacing w:afterLines="50" w:after="156"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772B9E">
        <w:rPr>
          <w:rFonts w:ascii="楷体" w:eastAsia="楷体" w:hAnsi="楷体" w:hint="eastAsia"/>
          <w:b/>
          <w:sz w:val="32"/>
          <w:szCs w:val="32"/>
        </w:rPr>
        <w:t>二</w:t>
      </w:r>
      <w:r w:rsidR="00E408AA" w:rsidRPr="00772B9E">
        <w:rPr>
          <w:rFonts w:ascii="楷体" w:eastAsia="楷体" w:hAnsi="楷体"/>
          <w:b/>
          <w:sz w:val="32"/>
          <w:szCs w:val="32"/>
        </w:rPr>
        <w:t>.</w:t>
      </w:r>
      <w:r w:rsidRPr="00772B9E">
        <w:rPr>
          <w:rFonts w:ascii="楷体" w:eastAsia="楷体" w:hAnsi="楷体" w:hint="eastAsia"/>
          <w:b/>
          <w:sz w:val="32"/>
          <w:szCs w:val="32"/>
        </w:rPr>
        <w:t>知识点：</w:t>
      </w:r>
    </w:p>
    <w:p w:rsidR="00457917" w:rsidRPr="00B62B3B" w:rsidRDefault="00457917" w:rsidP="00B62B3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B62B3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1</w:t>
      </w:r>
      <w:r w:rsidRPr="00B62B3B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="0083370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伟大的祖国</w:t>
      </w:r>
    </w:p>
    <w:p w:rsidR="00457917" w:rsidRPr="00B62B3B" w:rsidRDefault="00457917" w:rsidP="00B62B3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B62B3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2</w:t>
      </w:r>
      <w:r w:rsidRPr="00B62B3B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="0083370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辽阔的疆域</w:t>
      </w:r>
    </w:p>
    <w:p w:rsidR="00457917" w:rsidRPr="00B62B3B" w:rsidRDefault="00457917" w:rsidP="00B62B3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B62B3B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3</w:t>
      </w:r>
      <w:r w:rsidRPr="00B62B3B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="0083370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众多的邻国</w:t>
      </w:r>
    </w:p>
    <w:p w:rsidR="00457917" w:rsidRPr="00B62B3B" w:rsidRDefault="00457917" w:rsidP="00B62B3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</w:p>
    <w:p w:rsidR="00457917" w:rsidRPr="00B62B3B" w:rsidRDefault="00457917" w:rsidP="00B62B3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</w:p>
    <w:p w:rsidR="00B87DCC" w:rsidRDefault="00833706" w:rsidP="00257C0D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4CFFED" wp14:editId="4D02F912">
            <wp:extent cx="6510124" cy="80162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82" cy="80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CC" w:rsidRDefault="00B87DCC" w:rsidP="00B87DCC">
      <w:r>
        <w:br w:type="page"/>
      </w:r>
    </w:p>
    <w:p w:rsidR="008036A3" w:rsidRDefault="008036A3" w:rsidP="008036A3">
      <w:pPr>
        <w:pStyle w:val="1"/>
        <w:jc w:val="center"/>
        <w:rPr>
          <w:rFonts w:ascii="Times New Roman" w:hAnsi="Times New Roman"/>
          <w:kern w:val="0"/>
          <w:sz w:val="24"/>
          <w:szCs w:val="24"/>
          <w:lang w:val="zh-CN"/>
        </w:rPr>
      </w:pPr>
      <w:r w:rsidRPr="00ED39C9">
        <w:rPr>
          <w:lang w:val="zh-CN"/>
        </w:rPr>
        <w:lastRenderedPageBreak/>
        <w:t>第</w:t>
      </w:r>
      <w:r>
        <w:rPr>
          <w:lang w:val="zh-CN"/>
        </w:rPr>
        <w:t>2</w:t>
      </w:r>
      <w:r w:rsidR="00B62B3B">
        <w:rPr>
          <w:rFonts w:hint="eastAsia"/>
          <w:lang w:val="zh-CN"/>
        </w:rPr>
        <w:t>节</w:t>
      </w:r>
      <w:r>
        <w:rPr>
          <w:rFonts w:hint="eastAsia"/>
          <w:lang w:val="zh-CN"/>
        </w:rPr>
        <w:t xml:space="preserve"> </w:t>
      </w:r>
      <w:r w:rsidR="001977AE">
        <w:rPr>
          <w:rFonts w:hint="eastAsia"/>
          <w:lang w:val="zh-CN"/>
        </w:rPr>
        <w:t>中国的行政区划</w:t>
      </w:r>
    </w:p>
    <w:p w:rsidR="008036A3" w:rsidRDefault="008036A3" w:rsidP="008036A3">
      <w:pPr>
        <w:rPr>
          <w:kern w:val="0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64DFE77D" wp14:editId="7CC0A184">
                <wp:extent cx="981075" cy="539750"/>
                <wp:effectExtent l="0" t="0" r="28575" b="5969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8036A3" w:rsidRDefault="008036A3" w:rsidP="008036A3">
                            <w:pPr>
                              <w:rPr>
                                <w:rFonts w:ascii="STHupo" w:eastAsia="STHupo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DFE77D" id="_x0000_s1028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PRzg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G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8036A3" w:rsidRDefault="008036A3" w:rsidP="008036A3">
                      <w:pPr>
                        <w:rPr>
                          <w:rFonts w:ascii="STHupo" w:eastAsia="STHupo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56D47" w:rsidRDefault="00456D47" w:rsidP="00B87DCC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 w:rsidR="00CE6FFD">
        <w:rPr>
          <w:rFonts w:ascii="Times New Roman" w:hAnsi="Times New Roman" w:hint="eastAsia"/>
          <w:kern w:val="0"/>
          <w:sz w:val="24"/>
          <w:szCs w:val="24"/>
          <w:lang w:val="zh-CN"/>
        </w:rPr>
        <w:t>能在地图上辨别方向，运用比例尺测算实地距离，了解图例与注记的含义；能根据需要选择常用的地图，查找所需要的地理信息。</w:t>
      </w:r>
    </w:p>
    <w:p w:rsidR="00456D47" w:rsidRDefault="00456D47" w:rsidP="00B87DCC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 w:rsidR="00B87DCC">
        <w:rPr>
          <w:rFonts w:ascii="Times New Roman" w:hAnsi="Times New Roman" w:hint="eastAsia"/>
          <w:kern w:val="0"/>
          <w:sz w:val="24"/>
          <w:szCs w:val="24"/>
          <w:lang w:val="zh-CN"/>
        </w:rPr>
        <w:t>．</w:t>
      </w:r>
      <w:r w:rsidR="00CE6FFD">
        <w:rPr>
          <w:rFonts w:ascii="Times New Roman" w:hAnsi="Times New Roman"/>
          <w:kern w:val="0"/>
          <w:sz w:val="24"/>
          <w:szCs w:val="24"/>
          <w:lang w:val="zh-CN"/>
        </w:rPr>
        <w:t>解电子地图、遥感图像等在生产、生活中的应用实例。</w:t>
      </w:r>
    </w:p>
    <w:p w:rsidR="00BD41A1" w:rsidRDefault="00456D47" w:rsidP="00B87DCC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 w:rsidR="00CE6FFD">
        <w:rPr>
          <w:rFonts w:ascii="Times New Roman" w:hAnsi="Times New Roman"/>
          <w:kern w:val="0"/>
          <w:sz w:val="24"/>
          <w:szCs w:val="24"/>
          <w:lang w:val="zh-CN"/>
        </w:rPr>
        <w:t>能认识到地图是记录和传递地理信息的工具，从地图中可以获得</w:t>
      </w:r>
      <w:r w:rsidR="00B87DCC">
        <w:rPr>
          <w:rFonts w:ascii="Times New Roman" w:hAnsi="Times New Roman"/>
          <w:kern w:val="0"/>
          <w:sz w:val="24"/>
          <w:szCs w:val="24"/>
          <w:lang w:val="zh-CN"/>
        </w:rPr>
        <w:t>很多地理知识，初步树立</w:t>
      </w:r>
      <w:r w:rsidR="00B87DCC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B87DCC">
        <w:rPr>
          <w:rFonts w:ascii="Times New Roman" w:hAnsi="Times New Roman"/>
          <w:kern w:val="0"/>
          <w:sz w:val="24"/>
          <w:szCs w:val="24"/>
          <w:lang w:val="zh-CN"/>
        </w:rPr>
        <w:t>地图是地理学的第二语言，是学习地理的最重要的工具</w:t>
      </w:r>
      <w:r w:rsidR="00B87DCC"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B87DCC">
        <w:rPr>
          <w:rFonts w:ascii="Times New Roman" w:hAnsi="Times New Roman"/>
          <w:kern w:val="0"/>
          <w:sz w:val="24"/>
          <w:szCs w:val="24"/>
          <w:lang w:val="zh-CN"/>
        </w:rPr>
        <w:t>的观念，逐步养成在日常生活中使用地图的习惯。</w:t>
      </w:r>
    </w:p>
    <w:p w:rsidR="00B87DCC" w:rsidRDefault="00B87DCC" w:rsidP="00B87DCC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通过实例了解收集地理信息的途径和方法，学会观察和思考地理问题，并逐渐养成在户外观察自然现象的良好习惯。</w:t>
      </w:r>
    </w:p>
    <w:p w:rsidR="00456D47" w:rsidRDefault="00456D47" w:rsidP="00456D4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BD41A1" w:rsidRDefault="00BD41A1" w:rsidP="008036A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8036A3" w:rsidRDefault="00BD41A1" w:rsidP="00BD41A1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64DFE77D" wp14:editId="7CC0A184">
                <wp:extent cx="981075" cy="539750"/>
                <wp:effectExtent l="0" t="0" r="28575" b="5969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BD41A1" w:rsidRDefault="00BD41A1" w:rsidP="00BD41A1">
                            <w:pPr>
                              <w:rPr>
                                <w:rFonts w:ascii="STHupo" w:eastAsia="STHupo"/>
                                <w:sz w:val="28"/>
                              </w:rPr>
                            </w:pPr>
                            <w:r>
                              <w:rPr>
                                <w:rFonts w:ascii="STHupo" w:eastAsia="STHupo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DFE77D" id="_x0000_s1029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m40A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F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DoA2bjQAgAAtg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BD41A1" w:rsidRDefault="00BD41A1" w:rsidP="00BD41A1">
                      <w:pPr>
                        <w:rPr>
                          <w:rFonts w:ascii="STHupo" w:eastAsia="STHupo"/>
                          <w:sz w:val="28"/>
                        </w:rPr>
                      </w:pPr>
                      <w:r>
                        <w:rPr>
                          <w:rFonts w:ascii="STHupo" w:eastAsia="STHupo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867EB" w:rsidRPr="00772B9E" w:rsidRDefault="00E867EB" w:rsidP="00E867EB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proofErr w:type="gramStart"/>
      <w:r w:rsidRPr="00772B9E">
        <w:rPr>
          <w:rFonts w:ascii="楷体" w:eastAsia="楷体" w:hAnsi="楷体" w:hint="eastAsia"/>
          <w:b/>
          <w:sz w:val="32"/>
          <w:szCs w:val="32"/>
        </w:rPr>
        <w:t>一</w:t>
      </w:r>
      <w:proofErr w:type="gramEnd"/>
      <w:r w:rsidRPr="00772B9E">
        <w:rPr>
          <w:rFonts w:ascii="楷体" w:eastAsia="楷体" w:hAnsi="楷体" w:hint="eastAsia"/>
          <w:b/>
          <w:sz w:val="32"/>
          <w:szCs w:val="32"/>
        </w:rPr>
        <w:t>. 学习方法：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（1）学习方法：自主学习，自悟自通，小组讨论合作，小组评价，教师方法指导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（2）具体步骤：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第一步：线上发预习，学生自己听读并复述，习题检测</w:t>
      </w:r>
    </w:p>
    <w:p w:rsidR="00E867EB" w:rsidRDefault="00E867EB" w:rsidP="00E867EB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第二步：课上讲解，然后分组挑战任务，以及课上达标检测</w:t>
      </w:r>
    </w:p>
    <w:p w:rsidR="00E867EB" w:rsidRPr="00E867EB" w:rsidRDefault="00E867EB" w:rsidP="00E867EB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第三步：线上练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学案等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课后作业巩固练习与复习</w:t>
      </w:r>
    </w:p>
    <w:p w:rsidR="00724BB8" w:rsidRDefault="00E867EB" w:rsidP="006D7458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6D7458">
        <w:rPr>
          <w:rFonts w:ascii="楷体" w:eastAsia="楷体" w:hAnsi="楷体" w:hint="eastAsia"/>
          <w:b/>
          <w:sz w:val="32"/>
          <w:szCs w:val="32"/>
        </w:rPr>
        <w:t>二、</w:t>
      </w:r>
      <w:r w:rsidR="00BD41A1" w:rsidRPr="006D7458">
        <w:rPr>
          <w:rFonts w:ascii="楷体" w:eastAsia="楷体" w:hAnsi="楷体" w:hint="eastAsia"/>
          <w:b/>
          <w:sz w:val="32"/>
          <w:szCs w:val="32"/>
        </w:rPr>
        <w:t>知识点：</w:t>
      </w:r>
    </w:p>
    <w:p w:rsidR="00F34D98" w:rsidRPr="00F34D98" w:rsidRDefault="00F34D98" w:rsidP="00F34D98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F34D98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1</w:t>
      </w:r>
      <w:r w:rsidRPr="00F34D98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="001977AE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中国的行政区划</w:t>
      </w:r>
    </w:p>
    <w:p w:rsidR="00F34D98" w:rsidRPr="00F34D98" w:rsidRDefault="00F34D98" w:rsidP="00F34D98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 w:rsidRPr="00F34D98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2</w:t>
      </w:r>
      <w:r w:rsidRPr="00F34D98">
        <w:rPr>
          <w:rFonts w:asciiTheme="majorEastAsia" w:eastAsiaTheme="majorEastAsia" w:hAnsiTheme="majorEastAsia" w:cstheme="majorEastAsia"/>
          <w:kern w:val="2"/>
          <w:sz w:val="24"/>
          <w:szCs w:val="24"/>
        </w:rPr>
        <w:t>.</w:t>
      </w:r>
      <w:r w:rsidR="001977AE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省级行政区划的名称、简称和行政中心</w:t>
      </w:r>
    </w:p>
    <w:p w:rsidR="00F34D98" w:rsidRDefault="00F34D98" w:rsidP="00F34D98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</w:p>
    <w:p w:rsidR="00FF15A9" w:rsidRDefault="00FF15A9" w:rsidP="00F102D5">
      <w:pPr>
        <w:tabs>
          <w:tab w:val="left" w:pos="6755"/>
        </w:tabs>
        <w:rPr>
          <w:rFonts w:ascii="楷体" w:eastAsia="楷体" w:hAnsi="楷体"/>
          <w:i/>
          <w:iCs/>
          <w:noProof/>
          <w:sz w:val="28"/>
          <w:szCs w:val="28"/>
          <w:lang w:val="zh-CN"/>
        </w:rPr>
      </w:pPr>
    </w:p>
    <w:p w:rsidR="00F34D98" w:rsidRDefault="00F34D98" w:rsidP="00F34D98">
      <w:pPr>
        <w:rPr>
          <w:lang w:val="zh-CN"/>
        </w:rPr>
      </w:pPr>
      <w:r>
        <w:rPr>
          <w:lang w:val="zh-CN"/>
        </w:rPr>
        <w:br w:type="page"/>
      </w:r>
      <w:bookmarkStart w:id="0" w:name="_GoBack"/>
      <w:r w:rsidR="001977AE">
        <w:rPr>
          <w:noProof/>
          <w:lang w:val="zh-CN"/>
        </w:rPr>
        <w:lastRenderedPageBreak/>
        <w:drawing>
          <wp:inline distT="0" distB="0" distL="0" distR="0">
            <wp:extent cx="6004560" cy="798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4D98" w:rsidRDefault="00F34D98" w:rsidP="00F102D5">
      <w:pPr>
        <w:tabs>
          <w:tab w:val="left" w:pos="6755"/>
        </w:tabs>
        <w:rPr>
          <w:rFonts w:ascii="楷体" w:eastAsia="楷体" w:hAnsi="楷体"/>
          <w:i/>
          <w:iCs/>
          <w:sz w:val="28"/>
          <w:szCs w:val="28"/>
          <w:lang w:val="zh-CN"/>
        </w:rPr>
      </w:pPr>
    </w:p>
    <w:sectPr w:rsidR="00F34D98">
      <w:footerReference w:type="default" r:id="rId12"/>
      <w:pgSz w:w="11906" w:h="16838"/>
      <w:pgMar w:top="1418" w:right="102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A6B" w:rsidRDefault="00A05A6B">
      <w:r>
        <w:separator/>
      </w:r>
    </w:p>
  </w:endnote>
  <w:endnote w:type="continuationSeparator" w:id="0">
    <w:p w:rsidR="00A05A6B" w:rsidRDefault="00A0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upo">
    <w:altName w:val="STHupo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AD44DA" w:rsidRDefault="006567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AD44DA" w:rsidRDefault="00AD44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A6B" w:rsidRDefault="00A05A6B">
      <w:r>
        <w:separator/>
      </w:r>
    </w:p>
  </w:footnote>
  <w:footnote w:type="continuationSeparator" w:id="0">
    <w:p w:rsidR="00A05A6B" w:rsidRDefault="00A05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DBC"/>
    <w:multiLevelType w:val="hybridMultilevel"/>
    <w:tmpl w:val="B5A03366"/>
    <w:lvl w:ilvl="0" w:tplc="CBEA77F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4B8F"/>
    <w:multiLevelType w:val="hybridMultilevel"/>
    <w:tmpl w:val="40F09082"/>
    <w:lvl w:ilvl="0" w:tplc="D7AC8E5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F38C1"/>
    <w:multiLevelType w:val="hybridMultilevel"/>
    <w:tmpl w:val="B93EF85C"/>
    <w:lvl w:ilvl="0" w:tplc="368AC6A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D5F45"/>
    <w:multiLevelType w:val="hybridMultilevel"/>
    <w:tmpl w:val="630C5A2C"/>
    <w:lvl w:ilvl="0" w:tplc="EF0428E0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EA0349"/>
    <w:multiLevelType w:val="hybridMultilevel"/>
    <w:tmpl w:val="5EE2862E"/>
    <w:lvl w:ilvl="0" w:tplc="3A72A916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9B2D5F"/>
    <w:multiLevelType w:val="hybridMultilevel"/>
    <w:tmpl w:val="2EB2BA48"/>
    <w:lvl w:ilvl="0" w:tplc="002AC76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47AED"/>
    <w:multiLevelType w:val="hybridMultilevel"/>
    <w:tmpl w:val="7BEC6DF8"/>
    <w:lvl w:ilvl="0" w:tplc="BFCC79BC">
      <w:start w:val="1"/>
      <w:numFmt w:val="decimal"/>
      <w:lvlText w:val="第%1节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BA7183"/>
    <w:multiLevelType w:val="hybridMultilevel"/>
    <w:tmpl w:val="1164A21E"/>
    <w:lvl w:ilvl="0" w:tplc="2D6036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D63FF"/>
    <w:multiLevelType w:val="hybridMultilevel"/>
    <w:tmpl w:val="F6CCAC34"/>
    <w:lvl w:ilvl="0" w:tplc="D7AE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44974"/>
    <w:multiLevelType w:val="hybridMultilevel"/>
    <w:tmpl w:val="44FE20CE"/>
    <w:lvl w:ilvl="0" w:tplc="BB948D24">
      <w:start w:val="1"/>
      <w:numFmt w:val="decimal"/>
      <w:lvlText w:val="%1."/>
      <w:lvlJc w:val="left"/>
      <w:pPr>
        <w:ind w:left="42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19C"/>
    <w:rsid w:val="00004813"/>
    <w:rsid w:val="000069D1"/>
    <w:rsid w:val="000069F6"/>
    <w:rsid w:val="00006CE7"/>
    <w:rsid w:val="000100C5"/>
    <w:rsid w:val="00010595"/>
    <w:rsid w:val="00010C2F"/>
    <w:rsid w:val="00011191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0015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6F02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316"/>
    <w:rsid w:val="0009567C"/>
    <w:rsid w:val="0009593F"/>
    <w:rsid w:val="0009647D"/>
    <w:rsid w:val="00096633"/>
    <w:rsid w:val="000970B6"/>
    <w:rsid w:val="000A006A"/>
    <w:rsid w:val="000A0292"/>
    <w:rsid w:val="000A0B41"/>
    <w:rsid w:val="000A33B1"/>
    <w:rsid w:val="000A3D03"/>
    <w:rsid w:val="000A4457"/>
    <w:rsid w:val="000A4BB8"/>
    <w:rsid w:val="000A6410"/>
    <w:rsid w:val="000A6735"/>
    <w:rsid w:val="000A678B"/>
    <w:rsid w:val="000A7EA6"/>
    <w:rsid w:val="000B1660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2AAA"/>
    <w:rsid w:val="000C4578"/>
    <w:rsid w:val="000C5992"/>
    <w:rsid w:val="000C59E4"/>
    <w:rsid w:val="000D0B74"/>
    <w:rsid w:val="000D1F9B"/>
    <w:rsid w:val="000D312C"/>
    <w:rsid w:val="000D370A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271FE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0295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94B"/>
    <w:rsid w:val="00196A60"/>
    <w:rsid w:val="00197753"/>
    <w:rsid w:val="00197774"/>
    <w:rsid w:val="001977AE"/>
    <w:rsid w:val="001A0179"/>
    <w:rsid w:val="001A302F"/>
    <w:rsid w:val="001A5394"/>
    <w:rsid w:val="001A6B41"/>
    <w:rsid w:val="001A770E"/>
    <w:rsid w:val="001A7757"/>
    <w:rsid w:val="001A7B10"/>
    <w:rsid w:val="001B0B39"/>
    <w:rsid w:val="001B192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1FC"/>
    <w:rsid w:val="001C76EE"/>
    <w:rsid w:val="001C7FD6"/>
    <w:rsid w:val="001D14A7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333A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C0D"/>
    <w:rsid w:val="002625E2"/>
    <w:rsid w:val="00263946"/>
    <w:rsid w:val="002639D6"/>
    <w:rsid w:val="00263E53"/>
    <w:rsid w:val="0026519E"/>
    <w:rsid w:val="002658F8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041E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C6DF4"/>
    <w:rsid w:val="002D04A7"/>
    <w:rsid w:val="002D17A2"/>
    <w:rsid w:val="002D2142"/>
    <w:rsid w:val="002D312B"/>
    <w:rsid w:val="002D4A02"/>
    <w:rsid w:val="002D4BE1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2F7032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1EB9"/>
    <w:rsid w:val="003321B6"/>
    <w:rsid w:val="00332556"/>
    <w:rsid w:val="00332815"/>
    <w:rsid w:val="0033550F"/>
    <w:rsid w:val="003364B0"/>
    <w:rsid w:val="00337CCB"/>
    <w:rsid w:val="00340273"/>
    <w:rsid w:val="00342A4B"/>
    <w:rsid w:val="00344BD4"/>
    <w:rsid w:val="00345AF0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5F1"/>
    <w:rsid w:val="0036487D"/>
    <w:rsid w:val="00366751"/>
    <w:rsid w:val="003669B3"/>
    <w:rsid w:val="003674A6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4D8F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D03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42A8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60DC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2254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6D47"/>
    <w:rsid w:val="004576A3"/>
    <w:rsid w:val="00457917"/>
    <w:rsid w:val="00462BEE"/>
    <w:rsid w:val="00462D96"/>
    <w:rsid w:val="00463E7B"/>
    <w:rsid w:val="0046506B"/>
    <w:rsid w:val="00465429"/>
    <w:rsid w:val="004658CE"/>
    <w:rsid w:val="00465D53"/>
    <w:rsid w:val="00466DEC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183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212"/>
    <w:rsid w:val="004F5DA6"/>
    <w:rsid w:val="004F6C19"/>
    <w:rsid w:val="004F7C95"/>
    <w:rsid w:val="0050069E"/>
    <w:rsid w:val="00501624"/>
    <w:rsid w:val="005022A6"/>
    <w:rsid w:val="00502450"/>
    <w:rsid w:val="00505575"/>
    <w:rsid w:val="00506493"/>
    <w:rsid w:val="0051086C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A8C"/>
    <w:rsid w:val="00531D88"/>
    <w:rsid w:val="00535408"/>
    <w:rsid w:val="00536A3E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67647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E7A"/>
    <w:rsid w:val="005969F2"/>
    <w:rsid w:val="00596EF1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2F3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3FD5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434E"/>
    <w:rsid w:val="0065670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12E1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7458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268D"/>
    <w:rsid w:val="0071355A"/>
    <w:rsid w:val="00715AA5"/>
    <w:rsid w:val="007213A2"/>
    <w:rsid w:val="00723FB0"/>
    <w:rsid w:val="00724BB8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46CDF"/>
    <w:rsid w:val="007505F5"/>
    <w:rsid w:val="00750EF5"/>
    <w:rsid w:val="00751601"/>
    <w:rsid w:val="007532BC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141B"/>
    <w:rsid w:val="00772741"/>
    <w:rsid w:val="00772937"/>
    <w:rsid w:val="00772B9E"/>
    <w:rsid w:val="007734A2"/>
    <w:rsid w:val="00773DFF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6DBA"/>
    <w:rsid w:val="007C7B3D"/>
    <w:rsid w:val="007C7E3D"/>
    <w:rsid w:val="007D0337"/>
    <w:rsid w:val="007D1672"/>
    <w:rsid w:val="007D37F6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6A3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0E28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3706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3BB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390"/>
    <w:rsid w:val="008C6EE5"/>
    <w:rsid w:val="008C7CE6"/>
    <w:rsid w:val="008D2806"/>
    <w:rsid w:val="008D2E5C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34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245E"/>
    <w:rsid w:val="00914113"/>
    <w:rsid w:val="00914627"/>
    <w:rsid w:val="0091471D"/>
    <w:rsid w:val="0091631E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D2D"/>
    <w:rsid w:val="009A1E1A"/>
    <w:rsid w:val="009A31E5"/>
    <w:rsid w:val="009A333B"/>
    <w:rsid w:val="009A346B"/>
    <w:rsid w:val="009A4354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2C9E"/>
    <w:rsid w:val="009E33E6"/>
    <w:rsid w:val="009E3FBF"/>
    <w:rsid w:val="009F02B1"/>
    <w:rsid w:val="009F03F4"/>
    <w:rsid w:val="009F051E"/>
    <w:rsid w:val="009F05ED"/>
    <w:rsid w:val="009F0E24"/>
    <w:rsid w:val="009F0EAD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0FD4"/>
    <w:rsid w:val="00A018BE"/>
    <w:rsid w:val="00A040A9"/>
    <w:rsid w:val="00A04CFC"/>
    <w:rsid w:val="00A0503B"/>
    <w:rsid w:val="00A0540F"/>
    <w:rsid w:val="00A05A5A"/>
    <w:rsid w:val="00A05A6B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4F7"/>
    <w:rsid w:val="00A3259B"/>
    <w:rsid w:val="00A34175"/>
    <w:rsid w:val="00A34694"/>
    <w:rsid w:val="00A34777"/>
    <w:rsid w:val="00A35D96"/>
    <w:rsid w:val="00A36650"/>
    <w:rsid w:val="00A400C8"/>
    <w:rsid w:val="00A424F2"/>
    <w:rsid w:val="00A42FB2"/>
    <w:rsid w:val="00A43182"/>
    <w:rsid w:val="00A450E3"/>
    <w:rsid w:val="00A452A5"/>
    <w:rsid w:val="00A45426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0569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050"/>
    <w:rsid w:val="00AA0F95"/>
    <w:rsid w:val="00AA2E58"/>
    <w:rsid w:val="00AA5408"/>
    <w:rsid w:val="00AA6EBE"/>
    <w:rsid w:val="00AB2004"/>
    <w:rsid w:val="00AC3B5A"/>
    <w:rsid w:val="00AC4140"/>
    <w:rsid w:val="00AC56E5"/>
    <w:rsid w:val="00AC5737"/>
    <w:rsid w:val="00AC6287"/>
    <w:rsid w:val="00AC65E2"/>
    <w:rsid w:val="00AD165A"/>
    <w:rsid w:val="00AD3F31"/>
    <w:rsid w:val="00AD44DA"/>
    <w:rsid w:val="00AD574E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733C"/>
    <w:rsid w:val="00B47445"/>
    <w:rsid w:val="00B4752B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2B3B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36"/>
    <w:rsid w:val="00B81E91"/>
    <w:rsid w:val="00B82078"/>
    <w:rsid w:val="00B834E2"/>
    <w:rsid w:val="00B83A1B"/>
    <w:rsid w:val="00B83BFC"/>
    <w:rsid w:val="00B84B7C"/>
    <w:rsid w:val="00B86CE2"/>
    <w:rsid w:val="00B86F50"/>
    <w:rsid w:val="00B87DCC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1A1"/>
    <w:rsid w:val="00BD47E8"/>
    <w:rsid w:val="00BD5412"/>
    <w:rsid w:val="00BD6DFD"/>
    <w:rsid w:val="00BE1644"/>
    <w:rsid w:val="00BE2560"/>
    <w:rsid w:val="00BE25D8"/>
    <w:rsid w:val="00BE280C"/>
    <w:rsid w:val="00BE30B1"/>
    <w:rsid w:val="00BE3696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4C1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41C34"/>
    <w:rsid w:val="00C41FAD"/>
    <w:rsid w:val="00C42B5E"/>
    <w:rsid w:val="00C42C78"/>
    <w:rsid w:val="00C45FAB"/>
    <w:rsid w:val="00C46371"/>
    <w:rsid w:val="00C4691F"/>
    <w:rsid w:val="00C52BB7"/>
    <w:rsid w:val="00C53091"/>
    <w:rsid w:val="00C54EFF"/>
    <w:rsid w:val="00C550E1"/>
    <w:rsid w:val="00C573CF"/>
    <w:rsid w:val="00C6034A"/>
    <w:rsid w:val="00C60FE2"/>
    <w:rsid w:val="00C61601"/>
    <w:rsid w:val="00C617C4"/>
    <w:rsid w:val="00C63686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5EF2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D74F5"/>
    <w:rsid w:val="00CE0BAA"/>
    <w:rsid w:val="00CE163E"/>
    <w:rsid w:val="00CE32E3"/>
    <w:rsid w:val="00CE33F7"/>
    <w:rsid w:val="00CE3EC6"/>
    <w:rsid w:val="00CE4E87"/>
    <w:rsid w:val="00CE53B6"/>
    <w:rsid w:val="00CE63DC"/>
    <w:rsid w:val="00CE6FFD"/>
    <w:rsid w:val="00CE7B0E"/>
    <w:rsid w:val="00CF14A0"/>
    <w:rsid w:val="00CF4BE4"/>
    <w:rsid w:val="00CF4CEA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9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92D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4C1B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5CB1"/>
    <w:rsid w:val="00DA13A2"/>
    <w:rsid w:val="00DA1A9B"/>
    <w:rsid w:val="00DA3E1E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5BA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3D9C"/>
    <w:rsid w:val="00DF54A9"/>
    <w:rsid w:val="00DF5D93"/>
    <w:rsid w:val="00DF5EE6"/>
    <w:rsid w:val="00DF62A2"/>
    <w:rsid w:val="00DF62E3"/>
    <w:rsid w:val="00E00BC1"/>
    <w:rsid w:val="00E019DF"/>
    <w:rsid w:val="00E02FBB"/>
    <w:rsid w:val="00E038CC"/>
    <w:rsid w:val="00E03D7F"/>
    <w:rsid w:val="00E03E07"/>
    <w:rsid w:val="00E05F54"/>
    <w:rsid w:val="00E05FF3"/>
    <w:rsid w:val="00E06511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08AA"/>
    <w:rsid w:val="00E42C9B"/>
    <w:rsid w:val="00E44F5C"/>
    <w:rsid w:val="00E45174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493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5112"/>
    <w:rsid w:val="00E76C09"/>
    <w:rsid w:val="00E77127"/>
    <w:rsid w:val="00E772B4"/>
    <w:rsid w:val="00E77FBA"/>
    <w:rsid w:val="00E80398"/>
    <w:rsid w:val="00E8306F"/>
    <w:rsid w:val="00E8619A"/>
    <w:rsid w:val="00E867EB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2D2"/>
    <w:rsid w:val="00EC130A"/>
    <w:rsid w:val="00EC2817"/>
    <w:rsid w:val="00EC30B1"/>
    <w:rsid w:val="00EC3538"/>
    <w:rsid w:val="00EC49B8"/>
    <w:rsid w:val="00EC721D"/>
    <w:rsid w:val="00ED0195"/>
    <w:rsid w:val="00ED208C"/>
    <w:rsid w:val="00ED20B2"/>
    <w:rsid w:val="00ED22C0"/>
    <w:rsid w:val="00ED230B"/>
    <w:rsid w:val="00ED32EC"/>
    <w:rsid w:val="00ED39C9"/>
    <w:rsid w:val="00ED5959"/>
    <w:rsid w:val="00ED5B00"/>
    <w:rsid w:val="00ED64A5"/>
    <w:rsid w:val="00EE08B6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1BBD"/>
    <w:rsid w:val="00F03642"/>
    <w:rsid w:val="00F0498B"/>
    <w:rsid w:val="00F06F15"/>
    <w:rsid w:val="00F07308"/>
    <w:rsid w:val="00F079AD"/>
    <w:rsid w:val="00F102D5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D98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60"/>
    <w:rsid w:val="00F67874"/>
    <w:rsid w:val="00F7162C"/>
    <w:rsid w:val="00F72484"/>
    <w:rsid w:val="00F7423E"/>
    <w:rsid w:val="00F74CB9"/>
    <w:rsid w:val="00F82B60"/>
    <w:rsid w:val="00F8421F"/>
    <w:rsid w:val="00F86FA3"/>
    <w:rsid w:val="00F91B87"/>
    <w:rsid w:val="00F91E24"/>
    <w:rsid w:val="00F91FFC"/>
    <w:rsid w:val="00F93034"/>
    <w:rsid w:val="00F933C1"/>
    <w:rsid w:val="00F95517"/>
    <w:rsid w:val="00F9734C"/>
    <w:rsid w:val="00FA270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3C9E"/>
    <w:rsid w:val="00FE4C71"/>
    <w:rsid w:val="00FE55DD"/>
    <w:rsid w:val="00FE6CC7"/>
    <w:rsid w:val="00FE6F91"/>
    <w:rsid w:val="00FF0AB4"/>
    <w:rsid w:val="00FF15A9"/>
    <w:rsid w:val="00FF1BEE"/>
    <w:rsid w:val="00FF1E2B"/>
    <w:rsid w:val="00FF2521"/>
    <w:rsid w:val="00FF2F1F"/>
    <w:rsid w:val="00FF43F7"/>
    <w:rsid w:val="00FF45F9"/>
    <w:rsid w:val="00FF5610"/>
    <w:rsid w:val="00FF70A0"/>
    <w:rsid w:val="00FF7E3E"/>
    <w:rsid w:val="04766243"/>
    <w:rsid w:val="04915BE5"/>
    <w:rsid w:val="0CDA1AB2"/>
    <w:rsid w:val="0E7A1EAB"/>
    <w:rsid w:val="0F5811B7"/>
    <w:rsid w:val="0FF153D8"/>
    <w:rsid w:val="11216F5B"/>
    <w:rsid w:val="12214521"/>
    <w:rsid w:val="155F411B"/>
    <w:rsid w:val="18387CEB"/>
    <w:rsid w:val="1B934B5A"/>
    <w:rsid w:val="1F204C7D"/>
    <w:rsid w:val="1F7A2DDF"/>
    <w:rsid w:val="210E415D"/>
    <w:rsid w:val="2B6E57CE"/>
    <w:rsid w:val="2BA96035"/>
    <w:rsid w:val="2DAA5894"/>
    <w:rsid w:val="2E0C7862"/>
    <w:rsid w:val="2F492709"/>
    <w:rsid w:val="34E76A04"/>
    <w:rsid w:val="37196A8A"/>
    <w:rsid w:val="38A30CD5"/>
    <w:rsid w:val="38AE79A7"/>
    <w:rsid w:val="3913223A"/>
    <w:rsid w:val="3FA21EFE"/>
    <w:rsid w:val="41C45146"/>
    <w:rsid w:val="442B1816"/>
    <w:rsid w:val="45CB0243"/>
    <w:rsid w:val="48A109A1"/>
    <w:rsid w:val="499573C4"/>
    <w:rsid w:val="4B620B8E"/>
    <w:rsid w:val="4D6026B8"/>
    <w:rsid w:val="4FEE14F5"/>
    <w:rsid w:val="507E24C4"/>
    <w:rsid w:val="50CE44D8"/>
    <w:rsid w:val="576449C8"/>
    <w:rsid w:val="57F118A8"/>
    <w:rsid w:val="635E07E6"/>
    <w:rsid w:val="6AA948BF"/>
    <w:rsid w:val="6D3E6D25"/>
    <w:rsid w:val="750D29C2"/>
    <w:rsid w:val="782D155E"/>
    <w:rsid w:val="7920201D"/>
    <w:rsid w:val="7AA7096D"/>
    <w:rsid w:val="7C9458ED"/>
    <w:rsid w:val="7D2802DA"/>
    <w:rsid w:val="7F95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9E59D3"/>
  <w15:docId w15:val="{46AA824C-B819-45ED-8E4E-E58DCA5B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qFormat/>
    <w:rPr>
      <w:b/>
      <w:bCs/>
    </w:rPr>
  </w:style>
  <w:style w:type="character" w:styleId="af7">
    <w:name w:val="page number"/>
    <w:basedOn w:val="a0"/>
    <w:qFormat/>
  </w:style>
  <w:style w:type="character" w:styleId="af8">
    <w:name w:val="Emphasis"/>
    <w:basedOn w:val="a0"/>
    <w:qFormat/>
    <w:rPr>
      <w:i/>
      <w:iCs/>
    </w:rPr>
  </w:style>
  <w:style w:type="character" w:styleId="af9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</w:style>
  <w:style w:type="paragraph" w:customStyle="1" w:styleId="12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a7">
    <w:name w:val="正文文本缩进 字符"/>
    <w:basedOn w:val="a0"/>
    <w:link w:val="a6"/>
    <w:uiPriority w:val="99"/>
    <w:qFormat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</w:style>
  <w:style w:type="paragraph" w:styleId="aff">
    <w:name w:val="List Paragraph"/>
    <w:basedOn w:val="a"/>
    <w:uiPriority w:val="99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qFormat/>
    <w:rPr>
      <w:kern w:val="2"/>
      <w:sz w:val="21"/>
      <w:szCs w:val="24"/>
    </w:rPr>
  </w:style>
  <w:style w:type="character" w:customStyle="1" w:styleId="150">
    <w:name w:val="15"/>
    <w:basedOn w:val="a0"/>
    <w:qFormat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Pr>
      <w:szCs w:val="21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Style1">
    <w:name w:val="_Style 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045C23-0CA2-4CE8-9AAE-2687C962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114</Words>
  <Characters>652</Characters>
  <Application>Microsoft Office Word</Application>
  <DocSecurity>0</DocSecurity>
  <Lines>5</Lines>
  <Paragraphs>1</Paragraphs>
  <ScaleCrop>false</ScaleCrop>
  <Company>微软中国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chenjh</dc:creator>
  <cp:keywords/>
  <cp:lastModifiedBy>郭 会玲</cp:lastModifiedBy>
  <cp:revision>3</cp:revision>
  <cp:lastPrinted>2018-09-20T08:12:00Z</cp:lastPrinted>
  <dcterms:created xsi:type="dcterms:W3CDTF">2019-08-29T13:42:00Z</dcterms:created>
  <dcterms:modified xsi:type="dcterms:W3CDTF">2019-08-29T14:25:00Z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  <property fmtid="{D5CDD505-2E9C-101B-9397-08002B2CF9AE}" pid="3" name="KSORubyTemplateID" linkTarget="0">
    <vt:lpwstr>6</vt:lpwstr>
  </property>
</Properties>
</file>