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8C7363" w14:textId="14D701CF" w:rsidR="0079791C" w:rsidRDefault="00430EA4" w:rsidP="0079791C">
      <w:pPr>
        <w:jc w:val="center"/>
        <w:rPr>
          <w:rFonts w:ascii="华文行楷" w:eastAsia="华文行楷"/>
          <w:sz w:val="48"/>
          <w:szCs w:val="52"/>
        </w:rPr>
      </w:pPr>
      <w:r>
        <w:rPr>
          <w:rFonts w:ascii="华文行楷" w:eastAsia="华文行楷" w:hint="eastAsia"/>
          <w:sz w:val="48"/>
          <w:szCs w:val="52"/>
        </w:rPr>
        <w:t>九</w:t>
      </w:r>
      <w:r w:rsidR="0079791C" w:rsidRPr="00570A10">
        <w:rPr>
          <w:rFonts w:ascii="华文行楷" w:eastAsia="华文行楷" w:hint="eastAsia"/>
          <w:sz w:val="48"/>
          <w:szCs w:val="52"/>
        </w:rPr>
        <w:t>年级</w:t>
      </w:r>
      <w:r>
        <w:rPr>
          <w:rFonts w:ascii="华文行楷" w:eastAsia="华文行楷" w:hint="eastAsia"/>
          <w:sz w:val="48"/>
          <w:szCs w:val="52"/>
        </w:rPr>
        <w:t>历史</w:t>
      </w:r>
      <w:proofErr w:type="gramStart"/>
      <w:r w:rsidR="0079791C" w:rsidRPr="00570A10">
        <w:rPr>
          <w:rFonts w:ascii="华文行楷" w:eastAsia="华文行楷" w:hint="eastAsia"/>
          <w:sz w:val="48"/>
          <w:szCs w:val="52"/>
        </w:rPr>
        <w:t>第一学月月</w:t>
      </w:r>
      <w:proofErr w:type="gramEnd"/>
      <w:r w:rsidR="0079791C" w:rsidRPr="00570A10">
        <w:rPr>
          <w:rFonts w:ascii="华文行楷" w:eastAsia="华文行楷" w:hint="eastAsia"/>
          <w:sz w:val="48"/>
          <w:szCs w:val="52"/>
        </w:rPr>
        <w:t>目标检测试题</w:t>
      </w:r>
    </w:p>
    <w:p w14:paraId="017FE643" w14:textId="368C6CB1" w:rsidR="00392E0C" w:rsidRPr="00F94B40" w:rsidRDefault="00392E0C" w:rsidP="00392E0C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</w:pPr>
      <w:r w:rsidRPr="00F94B40">
        <w:rPr>
          <w:rFonts w:ascii="Times New Roman" w:hAnsi="Times New Roman" w:cs="Times New Roman" w:hint="eastAsia"/>
          <w:b/>
          <w:bCs/>
          <w:kern w:val="0"/>
          <w:sz w:val="32"/>
          <w:szCs w:val="32"/>
          <w:lang w:val="zh-CN"/>
        </w:rPr>
        <w:t>一、选择题</w:t>
      </w:r>
      <w:r w:rsidR="00F94B40" w:rsidRPr="00F94B40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 w:rsidR="00F94B40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每小题</w:t>
      </w:r>
      <w:r w:rsidR="00F94B40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1</w:t>
      </w:r>
      <w:r w:rsidR="00F94B40">
        <w:rPr>
          <w:rFonts w:ascii="Times New Roman" w:hAnsi="Times New Roman" w:cs="Times New Roman"/>
          <w:kern w:val="0"/>
          <w:sz w:val="24"/>
          <w:szCs w:val="24"/>
          <w:lang w:val="zh-CN"/>
        </w:rPr>
        <w:t>.5</w:t>
      </w:r>
      <w:r w:rsidR="00F94B40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分，共</w:t>
      </w:r>
      <w:r w:rsidR="00F94B40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4</w:t>
      </w:r>
      <w:r w:rsidR="00F94B40">
        <w:rPr>
          <w:rFonts w:ascii="Times New Roman" w:hAnsi="Times New Roman" w:cs="Times New Roman"/>
          <w:kern w:val="0"/>
          <w:sz w:val="24"/>
          <w:szCs w:val="24"/>
          <w:lang w:val="zh-CN"/>
        </w:rPr>
        <w:t>8</w:t>
      </w:r>
      <w:r w:rsidR="00F94B40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分</w:t>
      </w:r>
      <w:r w:rsidR="00F94B40" w:rsidRPr="00F94B40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51090663" w14:textId="5BE2DF95" w:rsidR="00392E0C" w:rsidRDefault="00392E0C" w:rsidP="00392E0C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1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央视热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播的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《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舌尖上的中国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2.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时节）展现了不少中国传统美食的生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产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、加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工工艺。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假设该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剧组想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拍摄我国最早种植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水稻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的专题片，你认为最符合他们拍摄要求的外景地点是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元谋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人遭址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北京人遗址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河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姆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護遗址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半坡遗址</w:t>
      </w:r>
    </w:p>
    <w:p w14:paraId="6246E24C" w14:textId="21353EA5" w:rsidR="00392E0C" w:rsidRDefault="00392E0C" w:rsidP="00392E0C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2.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原始人类经历了从群居到聚族而居，从采集到种植，从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狩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猜到饲养家畜的演进过程。推动上迷演进的主要因素是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546471BF" w14:textId="56BC6569" w:rsidR="00392E0C" w:rsidRDefault="00392E0C" w:rsidP="00392E0C">
      <w:pPr>
        <w:autoSpaceDE w:val="0"/>
        <w:autoSpaceDN w:val="0"/>
        <w:adjustRightInd w:val="0"/>
        <w:spacing w:line="400" w:lineRule="exact"/>
        <w:ind w:leftChars="100" w:left="450" w:hangingChars="100" w:hanging="24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建筑技术的进步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B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人工取火的发明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饲养水平的提高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生产工具的改进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3.2015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9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月，大型原创动画连续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剔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《黄帝史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》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在央视少儿频道首播。自上映以来，全国各地观众反响强烈，剧中提到的黄帝被尊称为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2C6C9B0F" w14:textId="252BBB72" w:rsidR="00392E0C" w:rsidRDefault="00392E0C" w:rsidP="00392E0C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治水英雄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人文初祖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C.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兵家易祖</w:t>
      </w:r>
      <w:proofErr w:type="gramEnd"/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一代天骄</w:t>
      </w:r>
    </w:p>
    <w:p w14:paraId="5DDFC004" w14:textId="66BC844A" w:rsidR="00392E0C" w:rsidRDefault="00392E0C" w:rsidP="00392E0C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4.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《左传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》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中记载：在一个重要的仪式上，司空（官名）冉季代表周天子向周武王之弟康叔分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赐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疆土，司徒（官名）陶叔代表周天子向康叔分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赐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平民、奴隶，这一仪式反映出西周实行的制度是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郡县制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世袭和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分封制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D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、禅让制</w:t>
      </w:r>
    </w:p>
    <w:p w14:paraId="6BD6431A" w14:textId="52877B6C" w:rsidR="00392E0C" w:rsidRDefault="00392E0C" w:rsidP="00392E0C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5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，林语堂在《如何理解中国人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》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中说：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中华民族有三座长城，第一座长城是从秦始皇开始修建的防御工事万里长城，第二座长城是指汉字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……汉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字作为一种比较成熟的文字，开始出现于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夏朝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商朝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秦铜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西汉</w:t>
      </w:r>
    </w:p>
    <w:p w14:paraId="15D91AA2" w14:textId="33D8FE7D" w:rsidR="00392E0C" w:rsidRDefault="00392E0C" w:rsidP="00392E0C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6.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《三字经》中有云：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始春秋，终战国，五霸强，七雄出。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其中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五霸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中最早出现的霸主和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七堆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中最同胜出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的诸侯国分别是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548F48AD" w14:textId="17B60BA4" w:rsidR="00392E0C" w:rsidRDefault="00392E0C" w:rsidP="00392E0C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齐桓公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秦朝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晋文公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齐国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齐桓公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秦国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楚庄王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秦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国</w:t>
      </w:r>
    </w:p>
    <w:p w14:paraId="17E3FAE7" w14:textId="62E4E564" w:rsidR="00392E0C" w:rsidRDefault="00392E0C" w:rsidP="00392E0C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7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商秧变法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是战国时期影响最大的一次改革，有人评价这次变法：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以前是贵族任战士，现在是战士为贵族。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与之相关的变法措施是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201D3288" w14:textId="2E7129EE" w:rsidR="00392E0C" w:rsidRDefault="00392E0C" w:rsidP="00392E0C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严明法度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奖励耕织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推行县制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D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．奖励军功</w:t>
      </w:r>
    </w:p>
    <w:p w14:paraId="3944B47E" w14:textId="77777777" w:rsidR="00392E0C" w:rsidRDefault="00392E0C" w:rsidP="00392E0C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8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，历史学家费正清说：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在证明了法家思想有效用的同时，秦王朝也（从反面）体现了孟子的一个正确息想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-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政府最终还是要依靠被统治者的默认。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这一评论中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孟子的一个正确思想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应该是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3CDC1D88" w14:textId="446330FB" w:rsidR="00392E0C" w:rsidRDefault="00392E0C" w:rsidP="00392E0C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A."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兼爱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非攻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"  B."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仁政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治国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提倡法治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 D.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无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为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而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治</w:t>
      </w:r>
    </w:p>
    <w:p w14:paraId="6365C7D7" w14:textId="2C2D7A1C" w:rsidR="00392E0C" w:rsidRDefault="00392E0C" w:rsidP="00392E0C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9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，面对春秋战国时期周王室衰微、诸侯争霸、政权更迭、生灵涂炭的乱局，不同流深的知识分于提出厂不同的治世药方，秦统一的历史证明，哪一种药方更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对症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当时的社会形势？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38B7EC0F" w14:textId="2A87165E" w:rsidR="006B4962" w:rsidRDefault="00392E0C" w:rsidP="006B4962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400" w:lineRule="exact"/>
        <w:ind w:firstLineChars="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 w:rsidRP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>儒家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：</w:t>
      </w:r>
      <w:r w:rsidRP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>为政以德，仁政治国</w:t>
      </w:r>
      <w:r w:rsidR="006B4962" w:rsidRP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 w:rsidR="006B4962" w:rsidRP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 w:rsidRP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>B.</w:t>
      </w:r>
      <w:r w:rsidRP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>墨家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：</w:t>
      </w:r>
      <w:r w:rsidRP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>互助互爱，反对侵略</w:t>
      </w:r>
    </w:p>
    <w:p w14:paraId="52B0705A" w14:textId="6B0DAA63" w:rsidR="00392E0C" w:rsidRPr="006B4962" w:rsidRDefault="006B4962" w:rsidP="006B4962">
      <w:pPr>
        <w:autoSpaceDE w:val="0"/>
        <w:autoSpaceDN w:val="0"/>
        <w:adjustRightInd w:val="0"/>
        <w:spacing w:line="400" w:lineRule="exact"/>
        <w:ind w:left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 w:rsidRPr="006B4962">
        <w:rPr>
          <w:rFonts w:ascii="Times New Roman" w:hAnsi="Times New Roman" w:cs="Times New Roman"/>
          <w:kern w:val="0"/>
          <w:sz w:val="24"/>
          <w:szCs w:val="24"/>
          <w:lang w:val="zh-CN"/>
        </w:rPr>
        <w:lastRenderedPageBreak/>
        <w:t>C.</w:t>
      </w:r>
      <w:r w:rsidRP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>法家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：</w:t>
      </w:r>
      <w:r w:rsidRP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>提倡法治，中央集权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</w:t>
      </w:r>
      <w:r w:rsidR="00392E0C" w:rsidRP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>D</w:t>
      </w:r>
      <w:r w:rsidR="00392E0C" w:rsidRP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>，道家：顺其自然，无为而治</w:t>
      </w:r>
    </w:p>
    <w:p w14:paraId="13AF72D7" w14:textId="49D59E58" w:rsidR="00392E0C" w:rsidRPr="006B4962" w:rsidRDefault="00392E0C" w:rsidP="006B496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10.2018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3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月，十三届全国人民代表大会第一次会议通过的《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宪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法修正案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》第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1</w:t>
      </w:r>
      <w:r w:rsid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>25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条规定</w:t>
      </w:r>
      <w:r w:rsid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>中华人民共和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国国家监察委员会是最高监察机关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。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监察制度，我国古已有之，秦朝负责监察百官的是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 w:rsid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  <w:r w:rsidRPr="00392E0C">
        <w:rPr>
          <w:rFonts w:ascii="Times New Roman" w:hAnsi="Times New Roman" w:cs="Times New Roman"/>
          <w:kern w:val="0"/>
          <w:sz w:val="24"/>
          <w:szCs w:val="24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刺史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r w:rsidR="006B4962">
        <w:rPr>
          <w:rFonts w:ascii="Times New Roman" w:hAnsi="Times New Roman" w:cs="Times New Roman"/>
          <w:kern w:val="0"/>
          <w:sz w:val="24"/>
          <w:szCs w:val="24"/>
        </w:rPr>
        <w:t xml:space="preserve">  </w:t>
      </w:r>
      <w:r w:rsidRPr="00392E0C">
        <w:rPr>
          <w:rFonts w:ascii="Times New Roman" w:hAnsi="Times New Roman" w:cs="Times New Roman"/>
          <w:kern w:val="0"/>
          <w:sz w:val="24"/>
          <w:szCs w:val="24"/>
        </w:rPr>
        <w:t xml:space="preserve"> 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丞相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 w:rsid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</w:t>
      </w:r>
      <w:r w:rsidRPr="00392E0C">
        <w:rPr>
          <w:rFonts w:ascii="Times New Roman" w:hAnsi="Times New Roman" w:cs="Times New Roman"/>
          <w:kern w:val="0"/>
          <w:sz w:val="24"/>
          <w:szCs w:val="24"/>
        </w:rPr>
        <w:t>C</w:t>
      </w:r>
      <w:r w:rsidRPr="00392E0C">
        <w:rPr>
          <w:rFonts w:ascii="Times New Roman" w:hAnsi="Times New Roman" w:cs="Times New Roman"/>
          <w:kern w:val="0"/>
          <w:sz w:val="24"/>
          <w:szCs w:val="24"/>
        </w:rPr>
        <w:t>．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太尉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 w:rsid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  D.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御史大夫</w:t>
      </w:r>
    </w:p>
    <w:p w14:paraId="324923E2" w14:textId="06DABAEC" w:rsidR="00392E0C" w:rsidRDefault="00392E0C" w:rsidP="006B496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11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类树志在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《国史十六讲》中说：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在行政体制上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（秦始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皇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）废除地方分权的封建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制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……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在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地方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建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直属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于中央的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郡、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县两级行政区划，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该材料反映出秦朝实行的政治制度是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 w:rsid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禅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让制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 w:rsid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世袭制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 w:rsid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分封制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 w:rsid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D.</w:t>
      </w:r>
      <w:r w:rsidR="006B4962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郡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县制</w:t>
      </w:r>
    </w:p>
    <w:p w14:paraId="1041FDDF" w14:textId="44635E29" w:rsidR="006B4962" w:rsidRDefault="006B4962" w:rsidP="006B496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12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，贾谊在《治安策》中提出：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欲天下之治安，莫若众建诸侯而少其力，力少则易使以义，国小则亡邪心。汉武帝采取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下列措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施体现了这一主张的是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73423110" w14:textId="0B0C9FB1" w:rsidR="006B4962" w:rsidRDefault="006B4962" w:rsidP="006B496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派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张赛出使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西域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设置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十三州部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  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颁布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推恩令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"  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反击匈奴</w:t>
      </w:r>
    </w:p>
    <w:p w14:paraId="4EB4FAD3" w14:textId="1CE22387" w:rsidR="006B4962" w:rsidRDefault="006B4962" w:rsidP="006B496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13.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在电视剧《汉武大帝》中你能够看到这样的镜头：汉武帝有一次经过董仲舒的墓地，特意下马凭吊，后来，董仲舒的墓被称为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下马陵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。董仲舒能够得到汉武帝这么高的礼遇，你认为最主要的理由是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0345CF80" w14:textId="77777777" w:rsidR="006B4962" w:rsidRDefault="006B4962" w:rsidP="006B496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他建议汉武帝颁布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推恩令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，解决王国问题</w:t>
      </w:r>
    </w:p>
    <w:p w14:paraId="283616C7" w14:textId="77777777" w:rsidR="006B4962" w:rsidRDefault="006B4962" w:rsidP="006B496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他建议汉武帝开辟丝绸之路</w:t>
      </w:r>
    </w:p>
    <w:p w14:paraId="3E148964" w14:textId="77777777" w:rsidR="006B4962" w:rsidRDefault="006B4962" w:rsidP="006B496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他提出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罢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黝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百家，独尊儒术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，实现思想统一</w:t>
      </w:r>
    </w:p>
    <w:p w14:paraId="34E79B8B" w14:textId="77777777" w:rsidR="006B4962" w:rsidRDefault="006B4962" w:rsidP="006B496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他建议汉武帝与匈奴和亲</w:t>
      </w:r>
    </w:p>
    <w:p w14:paraId="3446F1A6" w14:textId="380913F3" w:rsidR="006B4962" w:rsidRDefault="006B4962" w:rsidP="006B496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14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在长达一千多年的时间里，它把黄河文明、恒河文明、两河文明和希腊文明等最重要的起源地，串联在了一起。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这里的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它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开始出现于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20B13217" w14:textId="2DDAC0FC" w:rsidR="006B4962" w:rsidRDefault="006B4962" w:rsidP="006B496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亚历山大东征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张骞通西域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罗马帝国的扩张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 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玄奘西游</w:t>
      </w:r>
    </w:p>
    <w:p w14:paraId="24DC7EA6" w14:textId="4EE43C79" w:rsidR="006B4962" w:rsidRDefault="006B4962" w:rsidP="006B496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15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，新疆地区是我国领土神圣不可分割的一部分，该地区正式归属中央政府统辖开始于（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）</w:t>
      </w:r>
    </w:p>
    <w:p w14:paraId="4B09F6EF" w14:textId="77777777" w:rsidR="006B4962" w:rsidRDefault="006B4962" w:rsidP="006B4962">
      <w:pPr>
        <w:autoSpaceDE w:val="0"/>
        <w:autoSpaceDN w:val="0"/>
        <w:adjustRightInd w:val="0"/>
        <w:spacing w:line="400" w:lineRule="exact"/>
        <w:ind w:leftChars="100" w:left="450" w:hangingChars="100" w:hanging="24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张骞出使西域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丝绸之路的开通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 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西域都护的设置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宜政院的设置</w:t>
      </w:r>
    </w:p>
    <w:p w14:paraId="19A08D8D" w14:textId="4EFAE019" w:rsidR="006B4962" w:rsidRDefault="006B4962" w:rsidP="006B4962">
      <w:pPr>
        <w:autoSpaceDE w:val="0"/>
        <w:autoSpaceDN w:val="0"/>
        <w:adjustRightInd w:val="0"/>
        <w:spacing w:line="400" w:lineRule="exact"/>
        <w:ind w:leftChars="100" w:left="450" w:hangingChars="100" w:hanging="24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16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，蔡伦被当今世人誉为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影响人类历史进程的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100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名人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人类有史以来最佳发明家之一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，是因为他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4D91A53C" w14:textId="77777777" w:rsidR="006B4962" w:rsidRDefault="006B4962" w:rsidP="006B496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．修筑都江堰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改进造纸术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发明活字印刷术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制造地动仪</w:t>
      </w:r>
    </w:p>
    <w:p w14:paraId="0A747D82" w14:textId="62A1FF46" w:rsidR="006B4962" w:rsidRDefault="006B4962" w:rsidP="006B496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17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，为了抢救中医药文化遗产，中央电视台隆重推出一部《中华瑰宝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-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中医药》的大型纪录片。历史上为我国中医治疗学奠定基础、被后世尊称为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医圣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的是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1375088D" w14:textId="0E835600" w:rsidR="006B4962" w:rsidRDefault="006B4962" w:rsidP="006B496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张仲景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  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华佗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 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扁鹊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李时珍</w:t>
      </w:r>
    </w:p>
    <w:p w14:paraId="0BD5B356" w14:textId="582C9882" w:rsidR="006B4962" w:rsidRDefault="006B4962" w:rsidP="006B496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18.“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将都城由平城迁到洛阳，改鲜卑姓氏为汉姓，学汉语，穿汉服，与汉通婚。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材料中的措施促进了（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）</w:t>
      </w:r>
    </w:p>
    <w:p w14:paraId="5C0B99C0" w14:textId="690C9AB0" w:rsidR="006B4962" w:rsidRDefault="006B4962" w:rsidP="006B4962">
      <w:pPr>
        <w:autoSpaceDE w:val="0"/>
        <w:autoSpaceDN w:val="0"/>
        <w:adjustRightInd w:val="0"/>
        <w:spacing w:line="400" w:lineRule="exact"/>
        <w:ind w:firstLineChars="100" w:firstLine="24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民族交融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江南地区的开发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北魏政权的建立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民族政权并立局面的形成</w:t>
      </w:r>
    </w:p>
    <w:p w14:paraId="238A6F6B" w14:textId="79C80259" w:rsidR="006B4962" w:rsidRDefault="006B4962" w:rsidP="006B496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lastRenderedPageBreak/>
        <w:t>19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《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宋书》记载：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江南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……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地广野丰，民勤本业，一岁或稳，则数都忘饥。丝绵布帛之饶，覆衣天下。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出现这一现象的最主要原因是（</w:t>
      </w:r>
      <w:r w:rsidR="00AA1BFE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 w:rsidR="00AA1BFE"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）</w:t>
      </w:r>
    </w:p>
    <w:p w14:paraId="258C75B4" w14:textId="1C1EABCD" w:rsidR="006B4962" w:rsidRDefault="006B4962" w:rsidP="00AA1BFE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南方自然条件优越</w:t>
      </w:r>
      <w:r w:rsidR="00AA1BFE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 w:rsidR="00AA1BFE"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  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南方统治者实行仁政</w:t>
      </w:r>
    </w:p>
    <w:p w14:paraId="5823E8A7" w14:textId="01DB91A9" w:rsidR="006B4962" w:rsidRDefault="006B4962" w:rsidP="00AA1BFE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北方人口大量南迁</w:t>
      </w:r>
      <w:r w:rsidR="00AA1BFE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 w:rsidR="00AA1BFE"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  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江南战乱少相对安定</w:t>
      </w:r>
    </w:p>
    <w:p w14:paraId="64DB3D90" w14:textId="2A8CAFB4" w:rsidR="006B4962" w:rsidRDefault="00AA1BFE" w:rsidP="00AA1BFE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608F93" wp14:editId="3B809C72">
            <wp:simplePos x="0" y="0"/>
            <wp:positionH relativeFrom="margin">
              <wp:posOffset>845820</wp:posOffset>
            </wp:positionH>
            <wp:positionV relativeFrom="margin">
              <wp:posOffset>1371600</wp:posOffset>
            </wp:positionV>
            <wp:extent cx="4519052" cy="1082134"/>
            <wp:effectExtent l="0" t="0" r="0" b="381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>20</w:t>
      </w:r>
      <w:r w:rsid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>，小</w:t>
      </w:r>
      <w:proofErr w:type="gramStart"/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明同学</w:t>
      </w:r>
      <w:proofErr w:type="gramEnd"/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为某单元设计了下面示意图，请你根据所学知识</w:t>
      </w:r>
      <w:r w:rsidR="006B4962">
        <w:rPr>
          <w:rFonts w:ascii="Times New Roman" w:hAnsi="Times New Roman" w:cs="Times New Roman"/>
          <w:kern w:val="0"/>
          <w:sz w:val="24"/>
          <w:szCs w:val="24"/>
          <w:lang w:val="zh-CN"/>
        </w:rPr>
        <w:t>判断该单元的主题是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738A20C0" w14:textId="7CCD9C7D" w:rsidR="006B4962" w:rsidRDefault="006B4962" w:rsidP="006B496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</w:pPr>
    </w:p>
    <w:p w14:paraId="60364A43" w14:textId="723D47CE" w:rsidR="0032115B" w:rsidRDefault="0032115B" w:rsidP="00165DD8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kern w:val="0"/>
          <w:sz w:val="24"/>
          <w:szCs w:val="24"/>
        </w:rPr>
      </w:pPr>
    </w:p>
    <w:p w14:paraId="33F8AB9D" w14:textId="5C32D19C" w:rsidR="00AA1BFE" w:rsidRDefault="00AA1BFE" w:rsidP="00165DD8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kern w:val="0"/>
          <w:sz w:val="24"/>
          <w:szCs w:val="24"/>
        </w:rPr>
      </w:pPr>
    </w:p>
    <w:p w14:paraId="24A0354D" w14:textId="31299D78" w:rsidR="00AA1BFE" w:rsidRDefault="00AA1BFE" w:rsidP="00165DD8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kern w:val="0"/>
          <w:sz w:val="24"/>
          <w:szCs w:val="24"/>
        </w:rPr>
      </w:pPr>
    </w:p>
    <w:p w14:paraId="3ED51027" w14:textId="386AADA5" w:rsidR="00AA1BFE" w:rsidRDefault="00AA1BFE" w:rsidP="00AA1BFE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中华文明的起源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     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国家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的产生和社会变革</w:t>
      </w:r>
    </w:p>
    <w:p w14:paraId="7618582D" w14:textId="6F947565" w:rsidR="00AA1BFE" w:rsidRDefault="004C0612" w:rsidP="00AA1BFE">
      <w:pPr>
        <w:autoSpaceDE w:val="0"/>
        <w:autoSpaceDN w:val="0"/>
        <w:adjustRightInd w:val="0"/>
        <w:spacing w:line="400" w:lineRule="exact"/>
        <w:ind w:firstLineChars="200" w:firstLine="42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EEB4EB" wp14:editId="1359DC08">
            <wp:simplePos x="0" y="0"/>
            <wp:positionH relativeFrom="margin">
              <wp:posOffset>3931920</wp:posOffset>
            </wp:positionH>
            <wp:positionV relativeFrom="margin">
              <wp:posOffset>2804160</wp:posOffset>
            </wp:positionV>
            <wp:extent cx="1973580" cy="1828800"/>
            <wp:effectExtent l="0" t="0" r="762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BFE">
        <w:rPr>
          <w:rFonts w:ascii="Times New Roman" w:hAnsi="Times New Roman" w:cs="Times New Roman"/>
          <w:kern w:val="0"/>
          <w:sz w:val="24"/>
          <w:szCs w:val="24"/>
          <w:lang w:val="zh-CN"/>
        </w:rPr>
        <w:t>C.</w:t>
      </w:r>
      <w:r w:rsidR="00AA1BFE">
        <w:rPr>
          <w:rFonts w:ascii="Times New Roman" w:hAnsi="Times New Roman" w:cs="Times New Roman"/>
          <w:kern w:val="0"/>
          <w:sz w:val="24"/>
          <w:szCs w:val="24"/>
          <w:lang w:val="zh-CN"/>
        </w:rPr>
        <w:t>政权分立与民族交融</w:t>
      </w:r>
      <w:r w:rsidR="00AA1BFE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 w:rsidR="00AA1BFE"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  D.</w:t>
      </w:r>
      <w:r w:rsidR="00AA1BFE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繁荣与开放的时代</w:t>
      </w:r>
    </w:p>
    <w:p w14:paraId="391B7675" w14:textId="320E6426" w:rsidR="00AA1BFE" w:rsidRDefault="00AA1BFE" w:rsidP="00AA1BFE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21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，右图是隋朝大运河示意图。大运河的开凿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45D4CBAA" w14:textId="77777777" w:rsidR="00AA1BFE" w:rsidRDefault="00AA1BFE" w:rsidP="00AA1BFE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加强了南北地区政治、经济和文化交流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</w:p>
    <w:p w14:paraId="456AC92A" w14:textId="686D57F9" w:rsidR="00AA1BFE" w:rsidRDefault="00AA1BFE" w:rsidP="00AA1BFE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表明我国经济重心南移完成</w:t>
      </w:r>
    </w:p>
    <w:p w14:paraId="0CA1BA41" w14:textId="06C7F2B2" w:rsidR="00AA1BFE" w:rsidRDefault="00AA1BFE" w:rsidP="00AA1BFE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有利于民族交融进一步加强史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    </w:t>
      </w:r>
    </w:p>
    <w:p w14:paraId="0ED975B9" w14:textId="60DE279F" w:rsidR="00AA1BFE" w:rsidRDefault="00AA1BFE" w:rsidP="00AA1BFE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推动海上丝绸之路空前繁盛</w:t>
      </w:r>
    </w:p>
    <w:p w14:paraId="755BE887" w14:textId="3C8B6323" w:rsidR="00AA1BFE" w:rsidRDefault="004C0612" w:rsidP="00AA1BFE">
      <w:pPr>
        <w:autoSpaceDE w:val="0"/>
        <w:autoSpaceDN w:val="0"/>
        <w:adjustRightInd w:val="0"/>
        <w:spacing w:line="400" w:lineRule="exact"/>
        <w:ind w:firstLineChars="200" w:firstLine="42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6D1DD57" wp14:editId="76F2410D">
            <wp:simplePos x="0" y="0"/>
            <wp:positionH relativeFrom="margin">
              <wp:posOffset>3794760</wp:posOffset>
            </wp:positionH>
            <wp:positionV relativeFrom="margin">
              <wp:posOffset>4882515</wp:posOffset>
            </wp:positionV>
            <wp:extent cx="2057400" cy="108585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1BFE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2</w:t>
      </w:r>
      <w:r w:rsidR="00AA1BFE">
        <w:rPr>
          <w:rFonts w:ascii="Times New Roman" w:hAnsi="Times New Roman" w:cs="Times New Roman"/>
          <w:kern w:val="0"/>
          <w:sz w:val="24"/>
          <w:szCs w:val="24"/>
          <w:lang w:val="zh-CN"/>
        </w:rPr>
        <w:t>2.</w:t>
      </w:r>
      <w:r w:rsidR="00AA1BFE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下面是东晋至北宋时期平民子弟在政府官员群体中所占比例示意图。唐宋时期这一比例变化与下列哪一制度的实行密切相关（</w:t>
      </w:r>
      <w:r w:rsidR="00AA1BFE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 w:rsidR="00AA1BFE"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 w:rsidR="00AA1BFE"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4C82ECBF" w14:textId="4A256ACA" w:rsidR="004C0612" w:rsidRDefault="004C0612" w:rsidP="004C061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世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装制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.     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分封制</w:t>
      </w:r>
    </w:p>
    <w:p w14:paraId="70CD5C1C" w14:textId="3DE66109" w:rsidR="004C0612" w:rsidRDefault="004C0612" w:rsidP="004C061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郡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县制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  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科举制</w:t>
      </w:r>
    </w:p>
    <w:p w14:paraId="4DED11B2" w14:textId="42262A63" w:rsidR="004C0612" w:rsidRDefault="004C0612" w:rsidP="004C061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23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，司马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光评价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唐太宗：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太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宗文武之才，高出前古。盖三代以还，中国之盛未之有也。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下列对于唐太宗的史实描述，不正确的是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1ACCBBD3" w14:textId="6D57C7B9" w:rsidR="004C0612" w:rsidRDefault="004C0612" w:rsidP="004C061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重视人才的培养和选拔，增加科举考试科目</w:t>
      </w:r>
    </w:p>
    <w:p w14:paraId="3B4E3F2E" w14:textId="77777777" w:rsidR="004C0612" w:rsidRDefault="004C0612" w:rsidP="004C061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知人善任，任用魏征等著名的谏臣</w:t>
      </w:r>
    </w:p>
    <w:p w14:paraId="43DAA406" w14:textId="765685A7" w:rsidR="004C0612" w:rsidRDefault="004C0612" w:rsidP="004C061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实行开明的民族政策，赢得各族的拥戴，被尊奉为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天可汗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</w:p>
    <w:p w14:paraId="35D34BA1" w14:textId="255842F0" w:rsidR="004C0612" w:rsidRDefault="004C0612" w:rsidP="004C061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统治时期社会安定，政治清明，史称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开元盛世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</w:p>
    <w:p w14:paraId="27B5E20C" w14:textId="04D601D3" w:rsidR="004C0612" w:rsidRDefault="004C0612" w:rsidP="004C061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24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，某班举办主题为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中围古代农业发展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的图片展。下列工具由唐代农民改进而成的是（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）</w:t>
      </w:r>
    </w:p>
    <w:p w14:paraId="69DE1DF6" w14:textId="0BFC140C" w:rsidR="004C0612" w:rsidRDefault="004C0612" w:rsidP="004C0612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</w:pPr>
    </w:p>
    <w:p w14:paraId="77F9445F" w14:textId="6E799FCE" w:rsidR="00AA1BFE" w:rsidRDefault="004C0612" w:rsidP="004C0612">
      <w:pPr>
        <w:autoSpaceDE w:val="0"/>
        <w:autoSpaceDN w:val="0"/>
        <w:adjustRightInd w:val="0"/>
        <w:spacing w:line="400" w:lineRule="exact"/>
        <w:ind w:firstLineChars="100" w:firstLine="24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lastRenderedPageBreak/>
        <w:t>25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，下图是唐代画家阎立本的《步攀图》，它不仅有极高的艺术价值而且是汉藏民族友好情谊的见证。它的内容能够反映的历史事件是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67C6FD7" wp14:editId="5EC4E9FF">
            <wp:simplePos x="0" y="0"/>
            <wp:positionH relativeFrom="column">
              <wp:posOffset>243840</wp:posOffset>
            </wp:positionH>
            <wp:positionV relativeFrom="paragraph">
              <wp:posOffset>0</wp:posOffset>
            </wp:positionV>
            <wp:extent cx="4877223" cy="845893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8F4DA" w14:textId="46C4470F" w:rsidR="00FC38D2" w:rsidRDefault="00FC38D2" w:rsidP="00FC38D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2CC0151" wp14:editId="1FF997CD">
            <wp:simplePos x="0" y="0"/>
            <wp:positionH relativeFrom="margin">
              <wp:posOffset>3295650</wp:posOffset>
            </wp:positionH>
            <wp:positionV relativeFrom="margin">
              <wp:posOffset>1365885</wp:posOffset>
            </wp:positionV>
            <wp:extent cx="2034716" cy="1196444"/>
            <wp:effectExtent l="0" t="0" r="3810" b="381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文成公主人藏</w:t>
      </w:r>
    </w:p>
    <w:p w14:paraId="39CD98BC" w14:textId="1F694987" w:rsidR="00FC38D2" w:rsidRDefault="00FC38D2" w:rsidP="00FC38D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金城公主人藏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</w:p>
    <w:p w14:paraId="5A3787D5" w14:textId="6CF623F0" w:rsidR="00FC38D2" w:rsidRDefault="00FC38D2" w:rsidP="00FC38D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册封达赖</w:t>
      </w:r>
    </w:p>
    <w:p w14:paraId="1F62EC51" w14:textId="4FA1FB55" w:rsidR="00FC38D2" w:rsidRDefault="00FC38D2" w:rsidP="00FC38D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册封班禅</w:t>
      </w:r>
    </w:p>
    <w:p w14:paraId="3110B585" w14:textId="0C2B3904" w:rsidR="00FC38D2" w:rsidRDefault="00FC38D2" w:rsidP="00FC38D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26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唐朝被中国和西方许多历史学家称为最辉煌的朝代。对外国人来说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…….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唐朝比其他任何时期都更加开放。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下列事件不能说明唐朝对外开放的是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489BDAC3" w14:textId="307FBF72" w:rsidR="00FC38D2" w:rsidRDefault="00FC38D2" w:rsidP="00FC38D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遣唐使来华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B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．玄奘西游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鉴真东渡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郑和下西洋</w:t>
      </w:r>
    </w:p>
    <w:p w14:paraId="485FC673" w14:textId="0CD118E5" w:rsidR="00FC38D2" w:rsidRDefault="00FC38D2" w:rsidP="00FC38D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27.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《二刻拍案惊奇》卷十七：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而今重文轻武，老伯是按院题的，若武职官出名自辩，他们不容起来，反致激怒弄坏了事。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这种现象最早可能出现在（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）统治时期。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赵构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李世民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 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元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昊</w:t>
      </w:r>
      <w:proofErr w:type="gramEnd"/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 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赵匡胤</w:t>
      </w:r>
    </w:p>
    <w:p w14:paraId="1D4CFADA" w14:textId="24971AD4" w:rsidR="00FC38D2" w:rsidRDefault="00FC38D2" w:rsidP="00FC38D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9EBBB7D" wp14:editId="6AEC7BBD">
            <wp:simplePos x="0" y="0"/>
            <wp:positionH relativeFrom="margin">
              <wp:posOffset>815340</wp:posOffset>
            </wp:positionH>
            <wp:positionV relativeFrom="paragraph">
              <wp:posOffset>546100</wp:posOffset>
            </wp:positionV>
            <wp:extent cx="3368040" cy="1597660"/>
            <wp:effectExtent l="0" t="0" r="3810" b="254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28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，从唐末五代，经两宋至元朝，先后诞生了多个少数民族政权。如图中，</w:t>
      </w:r>
      <w:r>
        <w:rPr>
          <w:rFonts w:ascii="宋体" w:eastAsia="宋体" w:hAnsi="宋体" w:cs="宋体" w:hint="eastAsia"/>
          <w:kern w:val="0"/>
          <w:sz w:val="24"/>
          <w:szCs w:val="24"/>
          <w:lang w:val="zh-CN"/>
        </w:rPr>
        <w:t>①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处是哪个少数民族建立的政权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5ED420E9" w14:textId="14BB7A4D" w:rsidR="00FC38D2" w:rsidRDefault="00FC38D2" w:rsidP="00FC38D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契丹族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  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党项族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 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女真族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匈奴族</w:t>
      </w:r>
    </w:p>
    <w:p w14:paraId="0AFF7B31" w14:textId="4A422293" w:rsidR="00FC38D2" w:rsidRDefault="00FC38D2" w:rsidP="00FC38D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29.“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宋代经济的大发展，特别是商业方面的发展，或许可以恰当地称之为中国的</w:t>
      </w:r>
      <w:r>
        <w:rPr>
          <w:rFonts w:ascii="Times New Roman" w:hAnsi="Times New Roman" w:cs="Times New Roman"/>
          <w:kern w:val="0"/>
          <w:sz w:val="24"/>
          <w:szCs w:val="24"/>
        </w:rPr>
        <w:t>‘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商业革命</w:t>
      </w:r>
      <w:r>
        <w:rPr>
          <w:rFonts w:ascii="Times New Roman" w:hAnsi="Times New Roman" w:cs="Times New Roman"/>
          <w:kern w:val="0"/>
          <w:sz w:val="24"/>
          <w:szCs w:val="24"/>
        </w:rPr>
        <w:t>’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宋代商业发展的突出表现是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2122A376" w14:textId="77777777" w:rsidR="00FC38D2" w:rsidRDefault="00FC38D2" w:rsidP="00FC38D2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四川地区出现了世界上最早的纸币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太湖流域已成为全国最重要的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粮仓</w:t>
      </w:r>
    </w:p>
    <w:p w14:paraId="33D88354" w14:textId="210664AD" w:rsidR="00E84124" w:rsidRDefault="00E84124" w:rsidP="00E84124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江南的青瓷成为人们日常生活用具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长安成为当时繁华的国际性大都会</w:t>
      </w:r>
    </w:p>
    <w:p w14:paraId="69CFEA4F" w14:textId="77777777" w:rsidR="00E84124" w:rsidRDefault="00E84124" w:rsidP="00E84124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30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，近期以来，历史题材电视剧大行其道，其间也出现了一些严重违背历史的剧情。专家告诫戏说不可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当史读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，历史影视作品的情节必须尊重历史史实。下列情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lastRenderedPageBreak/>
        <w:t>节与史实不相符的是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03E6C17D" w14:textId="627BE5DD" w:rsidR="00E84124" w:rsidRDefault="00E84124" w:rsidP="00E84124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三国时，人们过节放鞭炮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  B.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隋朝时，科举考试用纸答题</w:t>
      </w:r>
    </w:p>
    <w:p w14:paraId="2E9AC390" w14:textId="5E89CC96" w:rsidR="00E84124" w:rsidRDefault="00E84124" w:rsidP="00E84124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宋朝时，商船上装有指南针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明朝时，阅读活字印刷的书箱</w:t>
      </w:r>
    </w:p>
    <w:p w14:paraId="024D3ABE" w14:textId="2CFA3F9B" w:rsidR="00E84124" w:rsidRDefault="00E84124" w:rsidP="00E84124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31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，美国学者罗慈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·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墨菲在《亚洲史》中说：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在许多方面，宋朝在中国都是个最令人激动的时代，它统辖着一个前所未有的发展、创新和文化繁盛期。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以下科技发明属于宋代的是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145ED4E6" w14:textId="65C70F2E" w:rsidR="00E84124" w:rsidRDefault="00E84124" w:rsidP="00E84124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val="zh-CN"/>
        </w:rPr>
        <w:t>①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发明活字印刷术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  <w:lang w:val="zh-CN"/>
        </w:rPr>
        <w:t>②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改进造纸术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  <w:lang w:val="zh-CN"/>
        </w:rPr>
        <w:t>③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指南针应用于航海</w:t>
      </w:r>
      <w:r>
        <w:rPr>
          <w:rFonts w:ascii="宋体" w:eastAsia="宋体" w:hAnsi="宋体" w:cs="宋体" w:hint="eastAsia"/>
          <w:kern w:val="0"/>
          <w:sz w:val="24"/>
          <w:szCs w:val="24"/>
          <w:lang w:val="zh-CN"/>
        </w:rPr>
        <w:t>④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火药开始用于军事</w:t>
      </w:r>
    </w:p>
    <w:p w14:paraId="1CFAA3BC" w14:textId="5DF5307C" w:rsidR="00E84124" w:rsidRDefault="00E84124" w:rsidP="00E84124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宋体" w:eastAsia="宋体" w:hAnsi="宋体" w:cs="宋体" w:hint="eastAsia"/>
          <w:kern w:val="0"/>
          <w:sz w:val="24"/>
          <w:szCs w:val="24"/>
          <w:lang w:val="zh-CN"/>
        </w:rPr>
        <w:t xml:space="preserve">①② </w:t>
      </w:r>
      <w:r>
        <w:rPr>
          <w:rFonts w:ascii="宋体" w:eastAsia="宋体" w:hAnsi="宋体" w:cs="宋体"/>
          <w:kern w:val="0"/>
          <w:sz w:val="24"/>
          <w:szCs w:val="24"/>
          <w:lang w:val="zh-CN"/>
        </w:rPr>
        <w:t xml:space="preserve">  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B.</w:t>
      </w:r>
      <w:r>
        <w:rPr>
          <w:rFonts w:ascii="宋体" w:eastAsia="宋体" w:hAnsi="宋体" w:cs="宋体" w:hint="eastAsia"/>
          <w:kern w:val="0"/>
          <w:sz w:val="24"/>
          <w:szCs w:val="24"/>
          <w:lang w:val="zh-CN"/>
        </w:rPr>
        <w:t xml:space="preserve">①③ </w:t>
      </w:r>
      <w:r>
        <w:rPr>
          <w:rFonts w:ascii="宋体" w:eastAsia="宋体" w:hAnsi="宋体" w:cs="宋体"/>
          <w:kern w:val="0"/>
          <w:sz w:val="24"/>
          <w:szCs w:val="24"/>
          <w:lang w:val="zh-CN"/>
        </w:rPr>
        <w:t xml:space="preserve">  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C.</w:t>
      </w:r>
      <w:r w:rsidRPr="00E84124">
        <w:rPr>
          <w:rFonts w:ascii="宋体" w:eastAsia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  <w:lang w:val="zh-CN"/>
        </w:rPr>
        <w:t xml:space="preserve">②③ </w:t>
      </w:r>
      <w:r>
        <w:rPr>
          <w:rFonts w:ascii="宋体" w:eastAsia="宋体" w:hAnsi="宋体" w:cs="宋体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D.</w:t>
      </w:r>
      <w:r>
        <w:rPr>
          <w:rFonts w:ascii="宋体" w:eastAsia="宋体" w:hAnsi="宋体" w:cs="宋体" w:hint="eastAsia"/>
          <w:kern w:val="0"/>
          <w:sz w:val="24"/>
          <w:szCs w:val="24"/>
          <w:lang w:val="zh-CN"/>
        </w:rPr>
        <w:t>③④</w:t>
      </w:r>
    </w:p>
    <w:p w14:paraId="76BC47DE" w14:textId="628A3453" w:rsidR="00E84124" w:rsidRDefault="00E84124" w:rsidP="00E84124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32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，元朝时，民族关系有了新的发展，主要表现在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）</w:t>
      </w:r>
    </w:p>
    <w:p w14:paraId="75C71A9A" w14:textId="0EF6258A" w:rsidR="00E84124" w:rsidRDefault="00E84124" w:rsidP="00E84124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采取说汉语、用汉姓等汉化政策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 B.</w:t>
      </w:r>
      <w:proofErr w:type="gramStart"/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澶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渊之盟有利于民族交往</w:t>
      </w:r>
    </w:p>
    <w:p w14:paraId="338BF3D1" w14:textId="4764A19F" w:rsidR="00E84124" w:rsidRDefault="00E84124" w:rsidP="00E84124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形成了新的民族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-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回族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        D.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设立驻藏大臣</w:t>
      </w:r>
    </w:p>
    <w:p w14:paraId="248ADDE9" w14:textId="3040A40E" w:rsidR="00AA1BFE" w:rsidRDefault="003C062E" w:rsidP="00165DD8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3C062E">
        <w:rPr>
          <w:rFonts w:ascii="Times New Roman" w:hAnsi="Times New Roman" w:cs="Times New Roman" w:hint="eastAsia"/>
          <w:b/>
          <w:bCs/>
          <w:kern w:val="0"/>
          <w:sz w:val="28"/>
          <w:szCs w:val="28"/>
        </w:rPr>
        <w:t>二、材料解析题</w:t>
      </w:r>
    </w:p>
    <w:p w14:paraId="6DA357B9" w14:textId="4877CE8C" w:rsidR="003C062E" w:rsidRDefault="003C062E" w:rsidP="003C062E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F7FEF4F" wp14:editId="20611578">
            <wp:simplePos x="0" y="0"/>
            <wp:positionH relativeFrom="margin">
              <wp:posOffset>2693670</wp:posOffset>
            </wp:positionH>
            <wp:positionV relativeFrom="margin">
              <wp:posOffset>3413760</wp:posOffset>
            </wp:positionV>
            <wp:extent cx="2697714" cy="2408129"/>
            <wp:effectExtent l="0" t="0" r="762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3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3.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中国历代统治者采取一系列措施，有效地巩固了政权，维护了国家统一。阅读下列材料，回答问题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。</w:t>
      </w:r>
    </w:p>
    <w:p w14:paraId="76EF83DF" w14:textId="076982B2" w:rsidR="003C062E" w:rsidRDefault="003C062E" w:rsidP="00165DD8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kern w:val="0"/>
          <w:sz w:val="28"/>
          <w:szCs w:val="28"/>
        </w:rPr>
        <w:t>材料一</w:t>
      </w:r>
    </w:p>
    <w:p w14:paraId="26A11D82" w14:textId="3523B64E" w:rsidR="00F94B40" w:rsidRDefault="00F94B40" w:rsidP="00F94B40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1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）读图并结合所学知识回答；周朝实施了哪一措施加强对地方的控制？其内容是什么？（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2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分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）</w:t>
      </w:r>
    </w:p>
    <w:p w14:paraId="0AA101FC" w14:textId="77777777" w:rsidR="00F94B40" w:rsidRDefault="00F94B40" w:rsidP="00F94B40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</w:p>
    <w:p w14:paraId="6DC3CC67" w14:textId="77777777" w:rsidR="00F94B40" w:rsidRDefault="00F94B40" w:rsidP="00F94B40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</w:p>
    <w:p w14:paraId="1BC8F5D7" w14:textId="77777777" w:rsidR="00F94B40" w:rsidRDefault="00F94B40" w:rsidP="00F94B40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</w:p>
    <w:p w14:paraId="213E9C6E" w14:textId="77777777" w:rsidR="00F94B40" w:rsidRDefault="00F94B40" w:rsidP="00F94B40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</w:p>
    <w:p w14:paraId="00B2CD1D" w14:textId="77777777" w:rsidR="00F94B40" w:rsidRDefault="00F94B40" w:rsidP="00F94B40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</w:p>
    <w:p w14:paraId="795DCEC7" w14:textId="77777777" w:rsidR="00F94B40" w:rsidRDefault="00F94B40" w:rsidP="00F94B40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</w:p>
    <w:p w14:paraId="0FA2E3D3" w14:textId="77777777" w:rsidR="00F94B40" w:rsidRDefault="00F94B40" w:rsidP="00F94B40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</w:p>
    <w:p w14:paraId="27DCF752" w14:textId="766E05C1" w:rsidR="00F94B40" w:rsidRDefault="00F94B40" w:rsidP="00F94B40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 w:rsidRPr="00F94B40">
        <w:rPr>
          <w:rFonts w:ascii="Times New Roman" w:hAnsi="Times New Roman" w:cs="Times New Roman"/>
          <w:b/>
          <w:bCs/>
          <w:kern w:val="0"/>
          <w:sz w:val="28"/>
          <w:szCs w:val="28"/>
        </w:rPr>
        <w:t>材料二</w:t>
      </w:r>
      <w:r>
        <w:rPr>
          <w:rFonts w:ascii="Times New Roman" w:hAnsi="Times New Roman" w:cs="Times New Roman" w:hint="eastAsia"/>
          <w:b/>
          <w:bCs/>
          <w:kern w:val="0"/>
          <w:sz w:val="28"/>
          <w:szCs w:val="28"/>
        </w:rPr>
        <w:t xml:space="preserve"> </w:t>
      </w:r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这位新立帝</w:t>
      </w:r>
      <w:r w:rsidRPr="00F94B40">
        <w:rPr>
          <w:rFonts w:ascii="仿宋" w:eastAsia="仿宋" w:hAnsi="仿宋" w:cs="Times New Roman" w:hint="eastAsia"/>
          <w:kern w:val="0"/>
          <w:sz w:val="24"/>
          <w:szCs w:val="24"/>
          <w:lang w:val="zh-CN"/>
        </w:rPr>
        <w:t>开</w:t>
      </w:r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始将早先在本国取得辉煌成功的法家学说应用到全国。他废除了所有</w:t>
      </w:r>
      <w:r w:rsidRPr="00F94B40">
        <w:rPr>
          <w:rFonts w:ascii="仿宋" w:eastAsia="仿宋" w:hAnsi="仿宋" w:cs="Times New Roman" w:hint="eastAsia"/>
          <w:kern w:val="0"/>
          <w:sz w:val="24"/>
          <w:szCs w:val="24"/>
          <w:lang w:val="zh-CN"/>
        </w:rPr>
        <w:t>封建国</w:t>
      </w:r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家和王国。将广阔的国土划分为若干行政区，每</w:t>
      </w:r>
      <w:proofErr w:type="gramStart"/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一行致区都</w:t>
      </w:r>
      <w:proofErr w:type="gramEnd"/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配备一批由中央任命，并向政府</w:t>
      </w:r>
      <w:r w:rsidRPr="00F94B40">
        <w:rPr>
          <w:rFonts w:ascii="仿宋" w:eastAsia="仿宋" w:hAnsi="仿宋" w:cs="Times New Roman" w:hint="eastAsia"/>
          <w:kern w:val="0"/>
          <w:sz w:val="24"/>
          <w:szCs w:val="24"/>
          <w:lang w:val="zh-CN"/>
        </w:rPr>
        <w:t>负责的官员。</w:t>
      </w:r>
    </w:p>
    <w:p w14:paraId="75C78D06" w14:textId="69914594" w:rsidR="003C062E" w:rsidRDefault="00F94B40" w:rsidP="00F94B40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）根据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材料二并结合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所学知识判断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新皇帝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是谁？为巩固统治，这位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新皇帝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在地方上推行什么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制度？（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2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分）</w:t>
      </w:r>
    </w:p>
    <w:p w14:paraId="05272472" w14:textId="49ADEF8C" w:rsidR="00F94B40" w:rsidRDefault="00F94B40" w:rsidP="00F94B40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kern w:val="0"/>
          <w:sz w:val="24"/>
          <w:szCs w:val="24"/>
          <w:lang w:val="zh-CN"/>
        </w:rPr>
      </w:pPr>
    </w:p>
    <w:p w14:paraId="30CBA84D" w14:textId="10044EAB" w:rsidR="00F94B40" w:rsidRDefault="00F94B40" w:rsidP="00F94B40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kern w:val="0"/>
          <w:sz w:val="24"/>
          <w:szCs w:val="24"/>
          <w:lang w:val="zh-CN"/>
        </w:rPr>
      </w:pPr>
    </w:p>
    <w:p w14:paraId="30C07262" w14:textId="0DC39868" w:rsidR="00F94B40" w:rsidRDefault="00F94B40" w:rsidP="00F94B40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lastRenderedPageBreak/>
        <w:t>（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3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）西域都护府是西汉政府设置在西域地区的最高行政机构，西城都护府的设置有何重大意义？（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分）</w:t>
      </w:r>
    </w:p>
    <w:p w14:paraId="61F0E2E1" w14:textId="23BA8E4C" w:rsidR="00F94B40" w:rsidRPr="00F94B40" w:rsidRDefault="00F94B40" w:rsidP="00F94B40">
      <w:pPr>
        <w:autoSpaceDE w:val="0"/>
        <w:autoSpaceDN w:val="0"/>
        <w:adjustRightInd w:val="0"/>
        <w:spacing w:line="400" w:lineRule="exact"/>
        <w:ind w:firstLine="600"/>
        <w:rPr>
          <w:rFonts w:ascii="仿宋" w:eastAsia="仿宋" w:hAnsi="仿宋" w:cs="Times New Roman"/>
          <w:kern w:val="0"/>
          <w:sz w:val="24"/>
          <w:szCs w:val="24"/>
          <w:lang w:val="zh-CN"/>
        </w:rPr>
      </w:pPr>
      <w:r w:rsidRPr="00F94B40">
        <w:rPr>
          <w:rFonts w:ascii="Times New Roman" w:hAnsi="Times New Roman" w:cs="Times New Roman"/>
          <w:b/>
          <w:bCs/>
          <w:kern w:val="0"/>
          <w:sz w:val="28"/>
          <w:szCs w:val="28"/>
        </w:rPr>
        <w:t>材料三</w:t>
      </w:r>
      <w:r w:rsidRPr="00F94B40">
        <w:rPr>
          <w:rFonts w:ascii="仿宋" w:eastAsia="仿宋" w:hAnsi="仿宋" w:cs="Times New Roman"/>
          <w:kern w:val="0"/>
          <w:sz w:val="28"/>
          <w:szCs w:val="28"/>
        </w:rPr>
        <w:t>（</w:t>
      </w:r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元朝疆域）</w:t>
      </w:r>
      <w:proofErr w:type="gramStart"/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“</w:t>
      </w:r>
      <w:proofErr w:type="gramEnd"/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北逾明山，西</w:t>
      </w:r>
      <w:proofErr w:type="gramStart"/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极</w:t>
      </w:r>
      <w:proofErr w:type="gramEnd"/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流沙，东尽辽左，南越海表"，“汉唐极盛之际不及也”</w:t>
      </w:r>
    </w:p>
    <w:p w14:paraId="104AAE8C" w14:textId="0DC7AE71" w:rsidR="00F94B40" w:rsidRDefault="00F94B40" w:rsidP="00566C37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4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）概括材料三，你可以获取的主要信息是什么？元世祖忽必烈为了实现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对其疆城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的有效管辖实行了什么制度？（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分）</w:t>
      </w:r>
    </w:p>
    <w:p w14:paraId="407BEFC1" w14:textId="6DA99C9F" w:rsidR="00F94B40" w:rsidRDefault="00F94B40" w:rsidP="00F94B40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kern w:val="0"/>
          <w:sz w:val="24"/>
          <w:szCs w:val="24"/>
          <w:lang w:val="zh-CN"/>
        </w:rPr>
      </w:pPr>
    </w:p>
    <w:p w14:paraId="1EEA73FA" w14:textId="23700D2C" w:rsidR="00F94B40" w:rsidRDefault="00F94B40" w:rsidP="00F94B40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kern w:val="0"/>
          <w:sz w:val="24"/>
          <w:szCs w:val="24"/>
          <w:lang w:val="zh-CN"/>
        </w:rPr>
      </w:pPr>
    </w:p>
    <w:p w14:paraId="1CBA4464" w14:textId="05845D8A" w:rsidR="00F94B40" w:rsidRDefault="00F94B40" w:rsidP="00F94B40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3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4.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在位于天安门广场东侧的国家博物馆北门广场，矗立起一座孔子雕像。许多海内外华人在雕像前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虔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t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诚地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祭拜着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：一代圣贤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孔子是鲁国人，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500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年后成为中国人，又过了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500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年成了东亚人，现在要让孔子成为世界人。阅读下列材料，回答问题。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.</w:t>
      </w:r>
    </w:p>
    <w:p w14:paraId="61AA04D9" w14:textId="74A1C8CC" w:rsidR="00F94B40" w:rsidRPr="00F94B40" w:rsidRDefault="00F94B40" w:rsidP="00F94B40">
      <w:pPr>
        <w:autoSpaceDE w:val="0"/>
        <w:autoSpaceDN w:val="0"/>
        <w:adjustRightInd w:val="0"/>
        <w:spacing w:line="400" w:lineRule="exact"/>
        <w:ind w:firstLine="600"/>
        <w:rPr>
          <w:rFonts w:ascii="仿宋" w:eastAsia="仿宋" w:hAnsi="仿宋" w:cs="Times New Roman"/>
          <w:kern w:val="0"/>
          <w:sz w:val="24"/>
          <w:szCs w:val="24"/>
          <w:lang w:val="zh-CN"/>
        </w:rPr>
      </w:pPr>
      <w:r w:rsidRPr="00F94B40">
        <w:rPr>
          <w:rFonts w:ascii="Times New Roman" w:hAnsi="Times New Roman" w:cs="Times New Roman"/>
          <w:b/>
          <w:bCs/>
          <w:kern w:val="0"/>
          <w:sz w:val="28"/>
          <w:szCs w:val="28"/>
          <w:lang w:val="zh-CN"/>
        </w:rPr>
        <w:t>材料</w:t>
      </w:r>
      <w:proofErr w:type="gramStart"/>
      <w:r w:rsidRPr="00F94B40">
        <w:rPr>
          <w:rFonts w:ascii="Times New Roman" w:hAnsi="Times New Roman" w:cs="Times New Roman"/>
          <w:b/>
          <w:bCs/>
          <w:kern w:val="0"/>
          <w:sz w:val="28"/>
          <w:szCs w:val="28"/>
          <w:lang w:val="zh-CN"/>
        </w:rPr>
        <w:t>一</w:t>
      </w:r>
      <w:proofErr w:type="gramEnd"/>
      <w:r>
        <w:rPr>
          <w:rFonts w:ascii="Times New Roman" w:hAnsi="Times New Roman" w:cs="Times New Roman" w:hint="eastAsia"/>
          <w:b/>
          <w:bCs/>
          <w:kern w:val="0"/>
          <w:sz w:val="28"/>
          <w:szCs w:val="28"/>
          <w:lang w:val="zh-CN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樊迟问仁。子曰：“爱人。</w:t>
      </w:r>
      <w:r>
        <w:rPr>
          <w:rFonts w:ascii="仿宋" w:eastAsia="仿宋" w:hAnsi="仿宋" w:cs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仿宋" w:eastAsia="仿宋" w:hAnsi="仿宋" w:cs="Times New Roman"/>
          <w:kern w:val="0"/>
          <w:sz w:val="24"/>
          <w:szCs w:val="24"/>
          <w:lang w:val="zh-CN"/>
        </w:rPr>
        <w:t xml:space="preserve"> </w:t>
      </w:r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-《论语·颜</w:t>
      </w:r>
      <w:r>
        <w:rPr>
          <w:rFonts w:ascii="仿宋" w:eastAsia="仿宋" w:hAnsi="仿宋" w:cs="Times New Roman" w:hint="eastAsia"/>
          <w:kern w:val="0"/>
          <w:sz w:val="24"/>
          <w:szCs w:val="24"/>
          <w:lang w:val="zh-CN"/>
        </w:rPr>
        <w:t>渊</w:t>
      </w:r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》</w:t>
      </w:r>
    </w:p>
    <w:p w14:paraId="672C14F7" w14:textId="3D57B8BE" w:rsidR="00F94B40" w:rsidRPr="00F94B40" w:rsidRDefault="00F94B40" w:rsidP="00F94B40">
      <w:pPr>
        <w:autoSpaceDE w:val="0"/>
        <w:autoSpaceDN w:val="0"/>
        <w:adjustRightInd w:val="0"/>
        <w:spacing w:line="400" w:lineRule="exact"/>
        <w:ind w:firstLineChars="500" w:firstLine="1200"/>
        <w:rPr>
          <w:rFonts w:ascii="仿宋" w:eastAsia="仿宋" w:hAnsi="仿宋" w:cs="Times New Roman"/>
          <w:kern w:val="0"/>
          <w:sz w:val="24"/>
          <w:szCs w:val="24"/>
          <w:lang w:val="zh-CN"/>
        </w:rPr>
      </w:pPr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夫仁者，己欲立而立人，已欲达而达人。-《论语·</w:t>
      </w:r>
      <w:r>
        <w:rPr>
          <w:rFonts w:ascii="仿宋" w:eastAsia="仿宋" w:hAnsi="仿宋" w:cs="Times New Roman" w:hint="eastAsia"/>
          <w:kern w:val="0"/>
          <w:sz w:val="24"/>
          <w:szCs w:val="24"/>
          <w:lang w:val="zh-CN"/>
        </w:rPr>
        <w:t>雍也</w:t>
      </w:r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》</w:t>
      </w:r>
    </w:p>
    <w:p w14:paraId="212D22C5" w14:textId="77777777" w:rsidR="00F94B40" w:rsidRPr="00F94B40" w:rsidRDefault="00F94B40" w:rsidP="00F94B40">
      <w:pPr>
        <w:autoSpaceDE w:val="0"/>
        <w:autoSpaceDN w:val="0"/>
        <w:adjustRightInd w:val="0"/>
        <w:spacing w:line="400" w:lineRule="exact"/>
        <w:ind w:firstLineChars="500" w:firstLine="1200"/>
        <w:rPr>
          <w:rFonts w:ascii="仿宋" w:eastAsia="仿宋" w:hAnsi="仿宋" w:cs="Times New Roman"/>
          <w:kern w:val="0"/>
          <w:sz w:val="24"/>
          <w:szCs w:val="24"/>
          <w:lang w:val="zh-CN"/>
        </w:rPr>
      </w:pPr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子贡问曰：“有一言而可以终身行之者乎？"子曰：“其恕乎！'己所不欲，勿施于人。”</w:t>
      </w:r>
    </w:p>
    <w:p w14:paraId="5B9BADA4" w14:textId="4C446BBB" w:rsidR="00F94B40" w:rsidRPr="00F94B40" w:rsidRDefault="00F94B40" w:rsidP="00F94B40">
      <w:pPr>
        <w:autoSpaceDE w:val="0"/>
        <w:autoSpaceDN w:val="0"/>
        <w:adjustRightInd w:val="0"/>
        <w:spacing w:line="400" w:lineRule="exact"/>
        <w:ind w:firstLineChars="2100" w:firstLine="5040"/>
        <w:rPr>
          <w:rFonts w:ascii="仿宋" w:eastAsia="仿宋" w:hAnsi="仿宋" w:cs="Times New Roman"/>
          <w:kern w:val="0"/>
          <w:sz w:val="24"/>
          <w:szCs w:val="24"/>
          <w:lang w:val="zh-CN"/>
        </w:rPr>
      </w:pPr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--《论语·卫灵公》</w:t>
      </w:r>
    </w:p>
    <w:p w14:paraId="7E6150C1" w14:textId="69572A09" w:rsidR="00F94B40" w:rsidRPr="00F94B40" w:rsidRDefault="00F94B40" w:rsidP="00F94B40">
      <w:pPr>
        <w:autoSpaceDE w:val="0"/>
        <w:autoSpaceDN w:val="0"/>
        <w:adjustRightInd w:val="0"/>
        <w:spacing w:line="400" w:lineRule="exact"/>
        <w:ind w:firstLine="600"/>
        <w:rPr>
          <w:rFonts w:ascii="仿宋" w:eastAsia="仿宋" w:hAnsi="仿宋" w:cs="Times New Roman"/>
          <w:kern w:val="0"/>
          <w:sz w:val="24"/>
          <w:szCs w:val="24"/>
          <w:lang w:val="zh-CN"/>
        </w:rPr>
      </w:pPr>
      <w:r w:rsidRPr="00F94B40">
        <w:rPr>
          <w:rFonts w:ascii="Times New Roman" w:hAnsi="Times New Roman" w:cs="Times New Roman"/>
          <w:b/>
          <w:bCs/>
          <w:kern w:val="0"/>
          <w:sz w:val="28"/>
          <w:szCs w:val="28"/>
          <w:lang w:val="zh-CN"/>
        </w:rPr>
        <w:t>材料二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《春秋》大一统，天地之常经，古今之通谊（义）也。臣愚以为</w:t>
      </w:r>
      <w:proofErr w:type="gramStart"/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谐</w:t>
      </w:r>
      <w:proofErr w:type="gramEnd"/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不在六艺之科孔子之术者，皆绝其道，勿使并进。那辟</w:t>
      </w:r>
      <w:proofErr w:type="gramStart"/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之说灭息</w:t>
      </w:r>
      <w:proofErr w:type="gramEnd"/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，然后统纪可</w:t>
      </w:r>
      <w:proofErr w:type="gramStart"/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一</w:t>
      </w:r>
      <w:proofErr w:type="gramEnd"/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，而法度可明，民知所从矣。</w:t>
      </w:r>
    </w:p>
    <w:p w14:paraId="7663F6B1" w14:textId="3A997B1E" w:rsidR="00F94B40" w:rsidRPr="00F94B40" w:rsidRDefault="00566C37" w:rsidP="00F94B40">
      <w:pPr>
        <w:autoSpaceDE w:val="0"/>
        <w:autoSpaceDN w:val="0"/>
        <w:adjustRightInd w:val="0"/>
        <w:spacing w:line="400" w:lineRule="exact"/>
        <w:ind w:firstLineChars="2000" w:firstLine="4800"/>
        <w:rPr>
          <w:rFonts w:ascii="仿宋" w:eastAsia="仿宋" w:hAnsi="仿宋" w:cs="Times New Roman"/>
          <w:kern w:val="0"/>
          <w:sz w:val="24"/>
          <w:szCs w:val="24"/>
          <w:lang w:val="zh-CN"/>
        </w:rPr>
      </w:pPr>
      <w:r>
        <w:rPr>
          <w:rFonts w:ascii="仿宋" w:eastAsia="仿宋" w:hAnsi="仿宋" w:cs="Times New Roman" w:hint="eastAsia"/>
          <w:kern w:val="0"/>
          <w:sz w:val="24"/>
          <w:szCs w:val="24"/>
          <w:lang w:val="zh-CN"/>
        </w:rPr>
        <w:t>-</w:t>
      </w:r>
      <w:r w:rsidR="00F94B40"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-《汉书·董仲舒传》</w:t>
      </w:r>
    </w:p>
    <w:p w14:paraId="73FBEACB" w14:textId="0170C696" w:rsidR="00F94B40" w:rsidRPr="00F94B40" w:rsidRDefault="00F94B40" w:rsidP="00F94B40">
      <w:pPr>
        <w:autoSpaceDE w:val="0"/>
        <w:autoSpaceDN w:val="0"/>
        <w:adjustRightInd w:val="0"/>
        <w:spacing w:line="400" w:lineRule="exact"/>
        <w:ind w:firstLine="600"/>
        <w:rPr>
          <w:rFonts w:ascii="仿宋" w:eastAsia="仿宋" w:hAnsi="仿宋" w:cs="Times New Roman"/>
          <w:kern w:val="0"/>
          <w:sz w:val="24"/>
          <w:szCs w:val="24"/>
          <w:lang w:val="zh-CN"/>
        </w:rPr>
      </w:pPr>
      <w:r w:rsidRPr="00F94B40">
        <w:rPr>
          <w:rFonts w:ascii="Times New Roman" w:hAnsi="Times New Roman" w:cs="Times New Roman"/>
          <w:b/>
          <w:bCs/>
          <w:kern w:val="0"/>
          <w:sz w:val="28"/>
          <w:szCs w:val="28"/>
          <w:lang w:val="zh-CN"/>
        </w:rPr>
        <w:t>材料三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 </w:t>
      </w:r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吾将以教主尊孔子。……而教主不足以尽孔子。救主感化力所及，限于其信徒…举中国人，虽未尝读孔子之书者，而皆在孔子范围中也……吾将以教育家尊孔子。……而教育家不足以尽孔子。教育家之主义及方法，只能适用于</w:t>
      </w:r>
      <w:proofErr w:type="gramStart"/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一</w:t>
      </w:r>
      <w:proofErr w:type="gramEnd"/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时代、</w:t>
      </w:r>
      <w:proofErr w:type="gramStart"/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一</w:t>
      </w:r>
      <w:proofErr w:type="gramEnd"/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社会，而孔子之教育，则</w:t>
      </w:r>
      <w:proofErr w:type="gramStart"/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措</w:t>
      </w:r>
      <w:proofErr w:type="gramEnd"/>
      <w:r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四海而皆准，侠（等待）百世而不惑也</w:t>
      </w:r>
    </w:p>
    <w:p w14:paraId="226B6FC0" w14:textId="29003D03" w:rsidR="00F94B40" w:rsidRPr="00F94B40" w:rsidRDefault="00566C37" w:rsidP="00F94B40">
      <w:pPr>
        <w:autoSpaceDE w:val="0"/>
        <w:autoSpaceDN w:val="0"/>
        <w:adjustRightInd w:val="0"/>
        <w:spacing w:line="400" w:lineRule="exact"/>
        <w:ind w:firstLineChars="2000" w:firstLine="4800"/>
        <w:rPr>
          <w:rFonts w:ascii="仿宋" w:eastAsia="仿宋" w:hAnsi="仿宋" w:cs="Times New Roman"/>
          <w:kern w:val="0"/>
          <w:sz w:val="24"/>
          <w:szCs w:val="24"/>
          <w:lang w:val="zh-CN"/>
        </w:rPr>
      </w:pPr>
      <w:r>
        <w:rPr>
          <w:rFonts w:ascii="仿宋" w:eastAsia="仿宋" w:hAnsi="仿宋" w:cs="Times New Roman" w:hint="eastAsia"/>
          <w:kern w:val="0"/>
          <w:sz w:val="24"/>
          <w:szCs w:val="24"/>
          <w:lang w:val="zh-CN"/>
        </w:rPr>
        <w:t>-</w:t>
      </w:r>
      <w:r w:rsidR="00F94B40"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-梁启超</w:t>
      </w:r>
      <w:proofErr w:type="gramStart"/>
      <w:r w:rsidR="00F94B40"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《</w:t>
      </w:r>
      <w:proofErr w:type="gramEnd"/>
      <w:r w:rsidR="00F94B40" w:rsidRPr="00F94B40">
        <w:rPr>
          <w:rFonts w:ascii="仿宋" w:eastAsia="仿宋" w:hAnsi="仿宋" w:cs="Times New Roman"/>
          <w:kern w:val="0"/>
          <w:sz w:val="24"/>
          <w:szCs w:val="24"/>
          <w:lang w:val="zh-CN"/>
        </w:rPr>
        <w:t>世界伟人</w:t>
      </w:r>
    </w:p>
    <w:p w14:paraId="049FA18D" w14:textId="53C3CD63" w:rsidR="00566C37" w:rsidRPr="00566C37" w:rsidRDefault="00566C37" w:rsidP="00566C37">
      <w:pPr>
        <w:autoSpaceDE w:val="0"/>
        <w:autoSpaceDN w:val="0"/>
        <w:adjustRightInd w:val="0"/>
        <w:spacing w:line="400" w:lineRule="exact"/>
        <w:ind w:firstLineChars="100" w:firstLine="240"/>
        <w:rPr>
          <w:rFonts w:eastAsiaTheme="minorHAnsi" w:cs="Times New Roman"/>
          <w:kern w:val="0"/>
          <w:sz w:val="24"/>
          <w:szCs w:val="24"/>
        </w:rPr>
      </w:pPr>
      <w:r w:rsidRPr="00566C37">
        <w:rPr>
          <w:rFonts w:eastAsiaTheme="minorHAnsi" w:cs="Times New Roman" w:hint="eastAsia"/>
          <w:kern w:val="0"/>
          <w:sz w:val="24"/>
          <w:szCs w:val="24"/>
        </w:rPr>
        <w:t>（</w:t>
      </w:r>
      <w:r w:rsidRPr="00566C37">
        <w:rPr>
          <w:rFonts w:eastAsiaTheme="minorHAnsi" w:cs="Times New Roman"/>
          <w:kern w:val="0"/>
          <w:sz w:val="24"/>
          <w:szCs w:val="24"/>
        </w:rPr>
        <w:t>1）据材料</w:t>
      </w:r>
      <w:proofErr w:type="gramStart"/>
      <w:r w:rsidRPr="00566C37">
        <w:rPr>
          <w:rFonts w:eastAsiaTheme="minorHAnsi" w:cs="Times New Roman"/>
          <w:kern w:val="0"/>
          <w:sz w:val="24"/>
          <w:szCs w:val="24"/>
        </w:rPr>
        <w:t>一</w:t>
      </w:r>
      <w:proofErr w:type="gramEnd"/>
      <w:r w:rsidRPr="00566C37">
        <w:rPr>
          <w:rFonts w:eastAsiaTheme="minorHAnsi" w:cs="Times New Roman"/>
          <w:kern w:val="0"/>
          <w:sz w:val="24"/>
          <w:szCs w:val="24"/>
        </w:rPr>
        <w:t>，指出孔子的核心主张是什么？援引材料一中的一句原话说明如何来实现这一主张？</w:t>
      </w:r>
      <w:r w:rsidRPr="00566C37">
        <w:rPr>
          <w:rFonts w:eastAsiaTheme="minorHAnsi" w:cs="Times New Roman" w:hint="eastAsia"/>
          <w:kern w:val="0"/>
          <w:sz w:val="24"/>
          <w:szCs w:val="24"/>
        </w:rPr>
        <w:t>（</w:t>
      </w:r>
      <w:r w:rsidRPr="00566C37">
        <w:rPr>
          <w:rFonts w:eastAsiaTheme="minorHAnsi" w:cs="Times New Roman"/>
          <w:kern w:val="0"/>
          <w:sz w:val="24"/>
          <w:szCs w:val="24"/>
        </w:rPr>
        <w:t>2 分）</w:t>
      </w:r>
    </w:p>
    <w:p w14:paraId="225E20AA" w14:textId="77777777" w:rsidR="00566C37" w:rsidRDefault="00566C37" w:rsidP="00566C37">
      <w:pPr>
        <w:autoSpaceDE w:val="0"/>
        <w:autoSpaceDN w:val="0"/>
        <w:adjustRightInd w:val="0"/>
        <w:spacing w:line="400" w:lineRule="exact"/>
        <w:ind w:firstLineChars="100" w:firstLine="240"/>
        <w:rPr>
          <w:rFonts w:eastAsiaTheme="minorHAnsi" w:cs="Times New Roman"/>
          <w:kern w:val="0"/>
          <w:sz w:val="24"/>
          <w:szCs w:val="24"/>
        </w:rPr>
      </w:pPr>
    </w:p>
    <w:p w14:paraId="7B054C13" w14:textId="1017ECB5" w:rsidR="00566C37" w:rsidRDefault="00566C37" w:rsidP="00566C37">
      <w:pPr>
        <w:autoSpaceDE w:val="0"/>
        <w:autoSpaceDN w:val="0"/>
        <w:adjustRightInd w:val="0"/>
        <w:spacing w:line="400" w:lineRule="exact"/>
        <w:ind w:firstLineChars="100" w:firstLine="240"/>
        <w:rPr>
          <w:rFonts w:eastAsiaTheme="minorHAnsi" w:cs="Times New Roman"/>
          <w:kern w:val="0"/>
          <w:sz w:val="24"/>
          <w:szCs w:val="24"/>
        </w:rPr>
      </w:pPr>
      <w:r w:rsidRPr="00566C37">
        <w:rPr>
          <w:rFonts w:eastAsiaTheme="minorHAnsi" w:cs="Times New Roman" w:hint="eastAsia"/>
          <w:kern w:val="0"/>
          <w:sz w:val="24"/>
          <w:szCs w:val="24"/>
        </w:rPr>
        <w:t>（</w:t>
      </w:r>
      <w:r w:rsidRPr="00566C37">
        <w:rPr>
          <w:rFonts w:eastAsiaTheme="minorHAnsi" w:cs="Times New Roman"/>
          <w:kern w:val="0"/>
          <w:sz w:val="24"/>
          <w:szCs w:val="24"/>
        </w:rPr>
        <w:t>2）据材料二，结合所学知识指出董仲舒提出了什么主张？该主张产生了什么影响？（4分）</w:t>
      </w:r>
    </w:p>
    <w:p w14:paraId="00E09228" w14:textId="77777777" w:rsidR="00566C37" w:rsidRPr="00566C37" w:rsidRDefault="00566C37" w:rsidP="00566C37">
      <w:pPr>
        <w:autoSpaceDE w:val="0"/>
        <w:autoSpaceDN w:val="0"/>
        <w:adjustRightInd w:val="0"/>
        <w:spacing w:line="400" w:lineRule="exact"/>
        <w:ind w:firstLineChars="100" w:firstLine="240"/>
        <w:rPr>
          <w:rFonts w:eastAsiaTheme="minorHAnsi" w:cs="Times New Roman" w:hint="eastAsia"/>
          <w:kern w:val="0"/>
          <w:sz w:val="24"/>
          <w:szCs w:val="24"/>
        </w:rPr>
      </w:pPr>
    </w:p>
    <w:p w14:paraId="1CB6122D" w14:textId="4253B710" w:rsidR="00F94B40" w:rsidRDefault="00566C37" w:rsidP="00566C37">
      <w:pPr>
        <w:autoSpaceDE w:val="0"/>
        <w:autoSpaceDN w:val="0"/>
        <w:adjustRightInd w:val="0"/>
        <w:spacing w:line="400" w:lineRule="exact"/>
        <w:ind w:firstLineChars="100" w:firstLine="240"/>
        <w:rPr>
          <w:rFonts w:eastAsiaTheme="minorHAnsi" w:cs="Times New Roman"/>
          <w:kern w:val="0"/>
          <w:sz w:val="24"/>
          <w:szCs w:val="24"/>
        </w:rPr>
      </w:pPr>
      <w:r w:rsidRPr="00566C37">
        <w:rPr>
          <w:rFonts w:eastAsiaTheme="minorHAnsi" w:cs="Times New Roman" w:hint="eastAsia"/>
          <w:kern w:val="0"/>
          <w:sz w:val="24"/>
          <w:szCs w:val="24"/>
        </w:rPr>
        <w:t>（</w:t>
      </w:r>
      <w:r w:rsidRPr="00566C37">
        <w:rPr>
          <w:rFonts w:eastAsiaTheme="minorHAnsi" w:cs="Times New Roman"/>
          <w:kern w:val="0"/>
          <w:sz w:val="24"/>
          <w:szCs w:val="24"/>
        </w:rPr>
        <w:t>3）材料三中梁启超是怎样评价孔子的？概括指出其评价的主要依据。（4分）</w:t>
      </w:r>
    </w:p>
    <w:p w14:paraId="54699423" w14:textId="47A1C898" w:rsid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eastAsiaTheme="minorHAnsi" w:cs="Times New Roman"/>
          <w:kern w:val="0"/>
          <w:sz w:val="24"/>
          <w:szCs w:val="24"/>
        </w:rPr>
        <w:lastRenderedPageBreak/>
        <w:t>35.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唐朝时，中外文化交流频繁。阅读下列材料，回答问题。</w:t>
      </w:r>
    </w:p>
    <w:p w14:paraId="7164DF40" w14:textId="5AD7E683" w:rsid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 w:rsidRPr="00566C37">
        <w:rPr>
          <w:rFonts w:ascii="Times New Roman" w:hAnsi="Times New Roman" w:cs="Times New Roman"/>
          <w:b/>
          <w:bCs/>
          <w:kern w:val="0"/>
          <w:sz w:val="28"/>
          <w:szCs w:val="28"/>
          <w:lang w:val="zh-CN"/>
        </w:rPr>
        <w:t>材料</w:t>
      </w:r>
      <w:proofErr w:type="gramStart"/>
      <w:r>
        <w:rPr>
          <w:rFonts w:ascii="Times New Roman" w:hAnsi="Times New Roman" w:cs="Times New Roman" w:hint="eastAsia"/>
          <w:b/>
          <w:bCs/>
          <w:kern w:val="0"/>
          <w:sz w:val="28"/>
          <w:szCs w:val="28"/>
          <w:lang w:val="zh-CN"/>
        </w:rPr>
        <w:t>一</w:t>
      </w:r>
      <w:proofErr w:type="gramEnd"/>
      <w:r>
        <w:rPr>
          <w:rFonts w:ascii="Times New Roman" w:hAnsi="Times New Roman" w:cs="Times New Roman" w:hint="eastAsia"/>
          <w:b/>
          <w:bCs/>
          <w:kern w:val="0"/>
          <w:sz w:val="28"/>
          <w:szCs w:val="28"/>
          <w:lang w:val="zh-CN"/>
        </w:rPr>
        <w:t xml:space="preserve"> </w:t>
      </w:r>
      <w:r w:rsidRPr="00566C37">
        <w:rPr>
          <w:rFonts w:ascii="仿宋" w:eastAsia="仿宋" w:hAnsi="仿宋" w:cs="Times New Roman"/>
          <w:kern w:val="0"/>
          <w:sz w:val="24"/>
          <w:szCs w:val="24"/>
          <w:lang w:val="zh-CN"/>
        </w:rPr>
        <w:t>从天宝元年（742年）到天宝七年（748年），他接连五次东渡，均告失败。天宝十二年（753年），他以66岁高龄，率二十多人乘一艘回国的日本</w:t>
      </w:r>
      <w:proofErr w:type="gramStart"/>
      <w:r w:rsidRPr="00566C37">
        <w:rPr>
          <w:rFonts w:ascii="仿宋" w:eastAsia="仿宋" w:hAnsi="仿宋" w:cs="Times New Roman"/>
          <w:kern w:val="0"/>
          <w:sz w:val="24"/>
          <w:szCs w:val="24"/>
          <w:lang w:val="zh-CN"/>
        </w:rPr>
        <w:t>遗唐使</w:t>
      </w:r>
      <w:proofErr w:type="gramEnd"/>
      <w:r w:rsidRPr="00566C37">
        <w:rPr>
          <w:rFonts w:ascii="仿宋" w:eastAsia="仿宋" w:hAnsi="仿宋" w:cs="Times New Roman"/>
          <w:kern w:val="0"/>
          <w:sz w:val="24"/>
          <w:szCs w:val="24"/>
          <w:lang w:val="zh-CN"/>
        </w:rPr>
        <w:t>木船第6次东渡，终于到达九州，受到热烈欢迎。</w:t>
      </w:r>
    </w:p>
    <w:p w14:paraId="45D5809A" w14:textId="1FFD91BD" w:rsidR="00566C37" w:rsidRPr="00566C37" w:rsidRDefault="00566C37" w:rsidP="00566C37">
      <w:pPr>
        <w:pStyle w:val="a3"/>
        <w:numPr>
          <w:ilvl w:val="0"/>
          <w:numId w:val="3"/>
        </w:numPr>
        <w:autoSpaceDE w:val="0"/>
        <w:autoSpaceDN w:val="0"/>
        <w:adjustRightInd w:val="0"/>
        <w:spacing w:line="400" w:lineRule="exact"/>
        <w:ind w:firstLineChars="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 w:rsidRPr="00566C37">
        <w:rPr>
          <w:rFonts w:ascii="Times New Roman" w:hAnsi="Times New Roman" w:cs="Times New Roman"/>
          <w:kern w:val="0"/>
          <w:sz w:val="24"/>
          <w:szCs w:val="24"/>
          <w:lang w:val="zh-CN"/>
        </w:rPr>
        <w:t>材料一中的</w:t>
      </w:r>
      <w:r w:rsidRPr="00566C37"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 w:rsidRPr="00566C37">
        <w:rPr>
          <w:rFonts w:ascii="Times New Roman" w:hAnsi="Times New Roman" w:cs="Times New Roman"/>
          <w:kern w:val="0"/>
          <w:sz w:val="24"/>
          <w:szCs w:val="24"/>
          <w:lang w:val="zh-CN"/>
        </w:rPr>
        <w:t>他</w:t>
      </w:r>
      <w:r w:rsidRPr="00566C37"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 w:rsidRPr="00566C37">
        <w:rPr>
          <w:rFonts w:ascii="Times New Roman" w:hAnsi="Times New Roman" w:cs="Times New Roman"/>
          <w:kern w:val="0"/>
          <w:sz w:val="24"/>
          <w:szCs w:val="24"/>
          <w:lang w:val="zh-CN"/>
        </w:rPr>
        <w:t>指的是谁？他有</w:t>
      </w:r>
      <w:proofErr w:type="gramStart"/>
      <w:r w:rsidRPr="00566C37">
        <w:rPr>
          <w:rFonts w:ascii="Times New Roman" w:hAnsi="Times New Roman" w:cs="Times New Roman"/>
          <w:kern w:val="0"/>
          <w:sz w:val="24"/>
          <w:szCs w:val="24"/>
          <w:lang w:val="zh-CN"/>
        </w:rPr>
        <w:t>何历史</w:t>
      </w:r>
      <w:proofErr w:type="gramEnd"/>
      <w:r w:rsidRPr="00566C37">
        <w:rPr>
          <w:rFonts w:ascii="Times New Roman" w:hAnsi="Times New Roman" w:cs="Times New Roman"/>
          <w:kern w:val="0"/>
          <w:sz w:val="24"/>
          <w:szCs w:val="24"/>
          <w:lang w:val="zh-CN"/>
        </w:rPr>
        <w:t>贡献？（</w:t>
      </w:r>
      <w:r w:rsidRPr="00566C37">
        <w:rPr>
          <w:rFonts w:ascii="Times New Roman" w:hAnsi="Times New Roman" w:cs="Times New Roman"/>
          <w:kern w:val="0"/>
          <w:sz w:val="24"/>
          <w:szCs w:val="24"/>
          <w:lang w:val="zh-CN"/>
        </w:rPr>
        <w:t>2</w:t>
      </w:r>
      <w:r w:rsidRPr="00566C37">
        <w:rPr>
          <w:rFonts w:ascii="Times New Roman" w:hAnsi="Times New Roman" w:cs="Times New Roman"/>
          <w:kern w:val="0"/>
          <w:sz w:val="24"/>
          <w:szCs w:val="24"/>
          <w:lang w:val="zh-CN"/>
        </w:rPr>
        <w:t>分）</w:t>
      </w:r>
    </w:p>
    <w:p w14:paraId="5085E65E" w14:textId="77777777" w:rsid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</w:p>
    <w:p w14:paraId="2AB37295" w14:textId="3BE385B5" w:rsidR="00566C37" w:rsidRP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仿宋" w:eastAsia="仿宋" w:hAnsi="仿宋" w:cs="Times New Roman"/>
          <w:kern w:val="0"/>
          <w:sz w:val="24"/>
          <w:szCs w:val="24"/>
          <w:lang w:val="zh-CN"/>
        </w:rPr>
      </w:pPr>
      <w:r w:rsidRPr="00566C37">
        <w:rPr>
          <w:rFonts w:ascii="Times New Roman" w:hAnsi="Times New Roman" w:cs="Times New Roman"/>
          <w:b/>
          <w:bCs/>
          <w:kern w:val="0"/>
          <w:sz w:val="28"/>
          <w:szCs w:val="28"/>
          <w:lang w:val="zh-CN"/>
        </w:rPr>
        <w:t>材料二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 xml:space="preserve"> </w:t>
      </w:r>
      <w:r w:rsidRPr="00566C37">
        <w:rPr>
          <w:rFonts w:ascii="仿宋" w:eastAsia="仿宋" w:hAnsi="仿宋" w:cs="Times New Roman"/>
          <w:kern w:val="0"/>
          <w:sz w:val="24"/>
          <w:szCs w:val="24"/>
          <w:lang w:val="zh-CN"/>
        </w:rPr>
        <w:t>唐朝时中国文化由于印度文化的输入，获得了飞跃的发展，不但在中国文化史上已达到了登峰造极之境，在世界文化史上</w:t>
      </w:r>
      <w:proofErr w:type="gramStart"/>
      <w:r w:rsidRPr="00566C37">
        <w:rPr>
          <w:rFonts w:ascii="仿宋" w:eastAsia="仿宋" w:hAnsi="仿宋" w:cs="Times New Roman"/>
          <w:kern w:val="0"/>
          <w:sz w:val="24"/>
          <w:szCs w:val="24"/>
          <w:lang w:val="zh-CN"/>
        </w:rPr>
        <w:t>也罕与</w:t>
      </w:r>
      <w:proofErr w:type="gramEnd"/>
      <w:r w:rsidRPr="00566C37">
        <w:rPr>
          <w:rFonts w:ascii="仿宋" w:eastAsia="仿宋" w:hAnsi="仿宋" w:cs="Times New Roman"/>
          <w:kern w:val="0"/>
          <w:sz w:val="24"/>
          <w:szCs w:val="24"/>
          <w:lang w:val="zh-CN"/>
        </w:rPr>
        <w:t>伦比。最近有位美国外交官员参观了武后陵墓，看到峙立在两旁的各国使节的石像时，感慨地说：“当时我们美国在哪里？”千余年前中国国际交往已如此频繁，难怪后人要叹为观止了。</w:t>
      </w:r>
    </w:p>
    <w:p w14:paraId="413F816A" w14:textId="2E49293E" w:rsidR="00566C37" w:rsidRPr="00566C37" w:rsidRDefault="00566C37" w:rsidP="00566C37">
      <w:pPr>
        <w:autoSpaceDE w:val="0"/>
        <w:autoSpaceDN w:val="0"/>
        <w:adjustRightInd w:val="0"/>
        <w:spacing w:line="400" w:lineRule="exact"/>
        <w:ind w:firstLineChars="2000" w:firstLine="4800"/>
        <w:rPr>
          <w:rFonts w:ascii="仿宋" w:eastAsia="仿宋" w:hAnsi="仿宋" w:cs="Times New Roman"/>
          <w:kern w:val="0"/>
          <w:sz w:val="24"/>
          <w:szCs w:val="24"/>
          <w:lang w:val="zh-CN"/>
        </w:rPr>
      </w:pPr>
      <w:r w:rsidRPr="00566C37">
        <w:rPr>
          <w:rFonts w:ascii="仿宋" w:eastAsia="仿宋" w:hAnsi="仿宋" w:cs="Times New Roman"/>
          <w:kern w:val="0"/>
          <w:sz w:val="24"/>
          <w:szCs w:val="24"/>
          <w:lang w:val="zh-CN"/>
        </w:rPr>
        <w:t>--《文化冲突与时代选择》</w:t>
      </w:r>
    </w:p>
    <w:p w14:paraId="3C549DB1" w14:textId="47BFEDCA" w:rsid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）材料二认为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唐朝时中国文化由于印度文化的输入，获得了飞跃的发展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，与印度文化输入唐朝相关的历史事件是什么？（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分）</w:t>
      </w:r>
    </w:p>
    <w:p w14:paraId="2912360D" w14:textId="3AB05821" w:rsid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</w:p>
    <w:p w14:paraId="04474F4F" w14:textId="3A266EA2" w:rsid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 w:rsidRPr="00566C37">
        <w:rPr>
          <w:rFonts w:ascii="Times New Roman" w:hAnsi="Times New Roman" w:cs="Times New Roman"/>
          <w:kern w:val="0"/>
          <w:sz w:val="24"/>
          <w:szCs w:val="24"/>
          <w:lang w:val="zh-CN"/>
        </w:rPr>
        <w:t>（</w:t>
      </w:r>
      <w:r w:rsidRPr="00566C37">
        <w:rPr>
          <w:rFonts w:ascii="Times New Roman" w:hAnsi="Times New Roman" w:cs="Times New Roman"/>
          <w:kern w:val="0"/>
          <w:sz w:val="24"/>
          <w:szCs w:val="24"/>
          <w:lang w:val="zh-CN"/>
        </w:rPr>
        <w:t>3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）</w:t>
      </w:r>
      <w:r w:rsidRPr="00566C37">
        <w:rPr>
          <w:rFonts w:ascii="Times New Roman" w:hAnsi="Times New Roman" w:cs="Times New Roman"/>
          <w:kern w:val="0"/>
          <w:sz w:val="24"/>
          <w:szCs w:val="24"/>
          <w:lang w:val="zh-CN"/>
        </w:rPr>
        <w:t>材料一、二表明唐朝的对外交往具有怎样的特点？（</w:t>
      </w:r>
      <w:r w:rsidRPr="00566C37">
        <w:rPr>
          <w:rFonts w:ascii="Times New Roman" w:hAnsi="Times New Roman" w:cs="Times New Roman"/>
          <w:kern w:val="0"/>
          <w:sz w:val="24"/>
          <w:szCs w:val="24"/>
          <w:lang w:val="zh-CN"/>
        </w:rPr>
        <w:t>2</w:t>
      </w:r>
      <w:r w:rsidRPr="00566C37">
        <w:rPr>
          <w:rFonts w:ascii="Times New Roman" w:hAnsi="Times New Roman" w:cs="Times New Roman"/>
          <w:kern w:val="0"/>
          <w:sz w:val="24"/>
          <w:szCs w:val="24"/>
          <w:lang w:val="zh-CN"/>
        </w:rPr>
        <w:t>分）</w:t>
      </w:r>
    </w:p>
    <w:p w14:paraId="519D56DE" w14:textId="53B10C22" w:rsid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</w:p>
    <w:p w14:paraId="15E68611" w14:textId="36B5BE34" w:rsidR="00566C37" w:rsidRPr="00566C37" w:rsidRDefault="00566C37" w:rsidP="00566C37">
      <w:pPr>
        <w:ind w:firstLine="600"/>
        <w:rPr>
          <w:rFonts w:hint="eastAsia"/>
          <w:lang w:val="zh-CN"/>
        </w:rPr>
      </w:pPr>
    </w:p>
    <w:p w14:paraId="3EBA2C64" w14:textId="5F97D66B" w:rsid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4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）结合所学知识，分析唐朝时期文化昌盛的原因。（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4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分）</w:t>
      </w:r>
    </w:p>
    <w:p w14:paraId="4BE873F3" w14:textId="7C9F85BC" w:rsid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</w:p>
    <w:p w14:paraId="0EDA6E97" w14:textId="1B4574D5" w:rsid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</w:pPr>
    </w:p>
    <w:p w14:paraId="6C60E8C7" w14:textId="67F5C142" w:rsid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36.“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中国古代，丝绸之路在世界版图上延伸，诉说着沿途各国人民友好往来、互利互惠的动人故事；如今，一个新的战略构想在世界政经版图从容铺展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-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共建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·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丝绸之路经济带，和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"21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世纪海上丝绸之路。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阅读下列材料，回答问题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.</w:t>
      </w:r>
    </w:p>
    <w:p w14:paraId="27E1F0CA" w14:textId="53FA41C0" w:rsidR="00566C37" w:rsidRP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b/>
          <w:bCs/>
          <w:kern w:val="0"/>
          <w:sz w:val="32"/>
          <w:szCs w:val="32"/>
          <w:lang w:val="zh-CN"/>
        </w:rPr>
      </w:pPr>
      <w:r w:rsidRPr="00566C37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65408" behindDoc="0" locked="0" layoutInCell="1" allowOverlap="1" wp14:anchorId="248C7CD0" wp14:editId="79CAACFB">
            <wp:simplePos x="0" y="0"/>
            <wp:positionH relativeFrom="margin">
              <wp:posOffset>1173480</wp:posOffset>
            </wp:positionH>
            <wp:positionV relativeFrom="margin">
              <wp:posOffset>5836285</wp:posOffset>
            </wp:positionV>
            <wp:extent cx="4030980" cy="1369060"/>
            <wp:effectExtent l="0" t="0" r="7620" b="254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6C37">
        <w:rPr>
          <w:rFonts w:ascii="Times New Roman" w:hAnsi="Times New Roman" w:cs="Times New Roman" w:hint="eastAsia"/>
          <w:b/>
          <w:bCs/>
          <w:kern w:val="0"/>
          <w:sz w:val="32"/>
          <w:szCs w:val="32"/>
          <w:lang w:val="zh-CN"/>
        </w:rPr>
        <w:t>材料一</w:t>
      </w:r>
      <w:r>
        <w:rPr>
          <w:rFonts w:ascii="Times New Roman" w:hAnsi="Times New Roman" w:cs="Times New Roman" w:hint="eastAsia"/>
          <w:b/>
          <w:bCs/>
          <w:kern w:val="0"/>
          <w:sz w:val="32"/>
          <w:szCs w:val="32"/>
          <w:lang w:val="zh-CN"/>
        </w:rPr>
        <w:t xml:space="preserve"> </w:t>
      </w:r>
    </w:p>
    <w:p w14:paraId="0D37432B" w14:textId="77777777" w:rsid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</w:p>
    <w:p w14:paraId="74CD60B0" w14:textId="77777777" w:rsid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</w:p>
    <w:p w14:paraId="43E62C3D" w14:textId="77777777" w:rsid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</w:p>
    <w:p w14:paraId="4862BEA1" w14:textId="77777777" w:rsid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</w:p>
    <w:p w14:paraId="5ADCD5EB" w14:textId="77777777" w:rsid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</w:p>
    <w:p w14:paraId="196E5BF3" w14:textId="6B30C237" w:rsid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1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）写出材料一中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A.B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两点分别代表的地方。结合所学知识指出丝绸之路的重要历</w:t>
      </w:r>
      <w:r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  <w:t>史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作用。（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4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分）</w:t>
      </w:r>
    </w:p>
    <w:p w14:paraId="45733271" w14:textId="77777777" w:rsidR="00D46E65" w:rsidRDefault="00D46E65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b/>
          <w:bCs/>
          <w:kern w:val="0"/>
          <w:sz w:val="28"/>
          <w:szCs w:val="28"/>
          <w:lang w:val="zh-CN"/>
        </w:rPr>
      </w:pPr>
    </w:p>
    <w:p w14:paraId="116B240C" w14:textId="6B8416FF" w:rsidR="00566C37" w:rsidRPr="00D46E65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仿宋" w:eastAsia="仿宋" w:hAnsi="仿宋" w:cs="Times New Roman"/>
          <w:kern w:val="0"/>
          <w:sz w:val="24"/>
          <w:szCs w:val="24"/>
          <w:lang w:val="zh-CN"/>
        </w:rPr>
      </w:pPr>
      <w:r w:rsidRPr="00566C37">
        <w:rPr>
          <w:rFonts w:ascii="Times New Roman" w:hAnsi="Times New Roman" w:cs="Times New Roman"/>
          <w:b/>
          <w:bCs/>
          <w:kern w:val="0"/>
          <w:sz w:val="28"/>
          <w:szCs w:val="28"/>
          <w:lang w:val="zh-CN"/>
        </w:rPr>
        <w:lastRenderedPageBreak/>
        <w:t>材料二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 w:rsidRPr="00D46E65">
        <w:rPr>
          <w:rFonts w:ascii="仿宋" w:eastAsia="仿宋" w:hAnsi="仿宋" w:cs="Times New Roman"/>
          <w:kern w:val="0"/>
          <w:sz w:val="24"/>
          <w:szCs w:val="24"/>
          <w:lang w:val="zh-CN"/>
        </w:rPr>
        <w:t>海上丝绸之路最早可追溯至汉代。唐中后期，陆上丝绸之路因战乱受阻</w:t>
      </w:r>
      <w:proofErr w:type="gramStart"/>
      <w:r w:rsidRPr="00D46E65">
        <w:rPr>
          <w:rFonts w:ascii="仿宋" w:eastAsia="仿宋" w:hAnsi="仿宋" w:cs="Times New Roman"/>
          <w:kern w:val="0"/>
          <w:sz w:val="24"/>
          <w:szCs w:val="24"/>
          <w:lang w:val="zh-CN"/>
        </w:rPr>
        <w:t>加之同</w:t>
      </w:r>
      <w:proofErr w:type="gramEnd"/>
      <w:r w:rsidRPr="00D46E65">
        <w:rPr>
          <w:rFonts w:ascii="仿宋" w:eastAsia="仿宋" w:hAnsi="仿宋" w:cs="Times New Roman"/>
          <w:kern w:val="0"/>
          <w:sz w:val="24"/>
          <w:szCs w:val="24"/>
          <w:lang w:val="zh-CN"/>
        </w:rPr>
        <w:t>时期中国经济重心已向南方转移，而海路又远比陆路送量大、成本低、安全度高，海路便取代陆路成为中外贸易主通道。海上丝绸之路在宋朝达到空前繁盛，明朝海禁后衰落。</w:t>
      </w:r>
    </w:p>
    <w:p w14:paraId="56529269" w14:textId="697D6372" w:rsidR="00566C37" w:rsidRPr="00D46E65" w:rsidRDefault="00D46E65" w:rsidP="00D46E65">
      <w:pPr>
        <w:autoSpaceDE w:val="0"/>
        <w:autoSpaceDN w:val="0"/>
        <w:adjustRightInd w:val="0"/>
        <w:spacing w:line="400" w:lineRule="exact"/>
        <w:ind w:firstLineChars="2500" w:firstLine="6000"/>
        <w:rPr>
          <w:rFonts w:ascii="仿宋" w:eastAsia="仿宋" w:hAnsi="仿宋" w:cs="Times New Roman"/>
          <w:kern w:val="0"/>
          <w:sz w:val="24"/>
          <w:szCs w:val="24"/>
          <w:lang w:val="zh-CN"/>
        </w:rPr>
      </w:pPr>
      <w:r>
        <w:rPr>
          <w:rFonts w:ascii="仿宋" w:eastAsia="仿宋" w:hAnsi="仿宋" w:cs="Times New Roman" w:hint="eastAsia"/>
          <w:kern w:val="0"/>
          <w:sz w:val="24"/>
          <w:szCs w:val="24"/>
          <w:lang w:val="zh-CN"/>
        </w:rPr>
        <w:t>--</w:t>
      </w:r>
      <w:r w:rsidR="00566C37" w:rsidRPr="00D46E65">
        <w:rPr>
          <w:rFonts w:ascii="仿宋" w:eastAsia="仿宋" w:hAnsi="仿宋" w:cs="Times New Roman"/>
          <w:kern w:val="0"/>
          <w:sz w:val="24"/>
          <w:szCs w:val="24"/>
          <w:lang w:val="zh-CN"/>
        </w:rPr>
        <w:t>摘编自《海上丝绸之路》</w:t>
      </w:r>
    </w:p>
    <w:p w14:paraId="38C7ACDF" w14:textId="0A5CFAC9" w:rsid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）据材料二，结合所学知识分析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海上丝绸之路在宋朝达到空前繁盛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的因素。（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4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分）</w:t>
      </w:r>
    </w:p>
    <w:p w14:paraId="2C0DB9DA" w14:textId="259FA8F4" w:rsidR="00D46E65" w:rsidRDefault="00D46E65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</w:p>
    <w:p w14:paraId="79215A6D" w14:textId="77777777" w:rsidR="00D46E65" w:rsidRDefault="00D46E65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</w:pPr>
    </w:p>
    <w:p w14:paraId="5F3FC1F9" w14:textId="77777777" w:rsidR="00566C37" w:rsidRPr="00D46E65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仿宋" w:eastAsia="仿宋" w:hAnsi="仿宋" w:cs="Times New Roman"/>
          <w:kern w:val="0"/>
          <w:sz w:val="24"/>
          <w:szCs w:val="24"/>
          <w:lang w:val="zh-CN"/>
        </w:rPr>
      </w:pPr>
      <w:r w:rsidRPr="00D46E65">
        <w:rPr>
          <w:rFonts w:ascii="Times New Roman" w:hAnsi="Times New Roman" w:cs="Times New Roman"/>
          <w:b/>
          <w:bCs/>
          <w:kern w:val="0"/>
          <w:sz w:val="28"/>
          <w:szCs w:val="28"/>
          <w:lang w:val="zh-CN"/>
        </w:rPr>
        <w:t>材料三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 w:rsidRPr="00D46E65">
        <w:rPr>
          <w:rFonts w:ascii="仿宋" w:eastAsia="仿宋" w:hAnsi="仿宋" w:cs="Times New Roman"/>
          <w:kern w:val="0"/>
          <w:sz w:val="24"/>
          <w:szCs w:val="24"/>
          <w:lang w:val="zh-CN"/>
        </w:rPr>
        <w:t>这一跨越时空的宏伟构想，承接古今、连接中外，</w:t>
      </w:r>
      <w:proofErr w:type="gramStart"/>
      <w:r w:rsidRPr="00D46E65">
        <w:rPr>
          <w:rFonts w:ascii="仿宋" w:eastAsia="仿宋" w:hAnsi="仿宋" w:cs="Times New Roman"/>
          <w:kern w:val="0"/>
          <w:sz w:val="24"/>
          <w:szCs w:val="24"/>
          <w:lang w:val="zh-CN"/>
        </w:rPr>
        <w:t>赋子古老</w:t>
      </w:r>
      <w:proofErr w:type="gramEnd"/>
      <w:r w:rsidRPr="00D46E65">
        <w:rPr>
          <w:rFonts w:ascii="仿宋" w:eastAsia="仿宋" w:hAnsi="仿宋" w:cs="Times New Roman"/>
          <w:kern w:val="0"/>
          <w:sz w:val="24"/>
          <w:szCs w:val="24"/>
          <w:lang w:val="zh-CN"/>
        </w:rPr>
        <w:t>丝绸之路崭新的时代内涵….因为，它既传承以团结互信、平等互利、包容互鉴、合作共赢为核心的古丝绸之路精神，又顺应和平、发展、合作、共赢的21世纪时代潮流，将“中国梦”与“世界梦”进行有机地衔接，具有深远的战略意义和全球性影响力。</w:t>
      </w:r>
    </w:p>
    <w:p w14:paraId="2C015AEE" w14:textId="77777777" w:rsidR="00566C37" w:rsidRPr="00D46E65" w:rsidRDefault="00566C37" w:rsidP="00D46E65">
      <w:pPr>
        <w:autoSpaceDE w:val="0"/>
        <w:autoSpaceDN w:val="0"/>
        <w:adjustRightInd w:val="0"/>
        <w:spacing w:line="400" w:lineRule="exact"/>
        <w:ind w:firstLineChars="1100" w:firstLine="2640"/>
        <w:rPr>
          <w:rFonts w:ascii="仿宋" w:eastAsia="仿宋" w:hAnsi="仿宋" w:cs="Times New Roman"/>
          <w:kern w:val="0"/>
          <w:sz w:val="24"/>
          <w:szCs w:val="24"/>
          <w:lang w:val="zh-CN"/>
        </w:rPr>
      </w:pPr>
      <w:r w:rsidRPr="00D46E65">
        <w:rPr>
          <w:rFonts w:ascii="仿宋" w:eastAsia="仿宋" w:hAnsi="仿宋" w:cs="Times New Roman"/>
          <w:kern w:val="0"/>
          <w:sz w:val="24"/>
          <w:szCs w:val="24"/>
          <w:lang w:val="zh-CN"/>
        </w:rPr>
        <w:t>--陈凤英</w:t>
      </w:r>
      <w:proofErr w:type="gramStart"/>
      <w:r w:rsidRPr="00D46E65">
        <w:rPr>
          <w:rFonts w:ascii="仿宋" w:eastAsia="仿宋" w:hAnsi="仿宋" w:cs="Times New Roman"/>
          <w:kern w:val="0"/>
          <w:sz w:val="24"/>
          <w:szCs w:val="24"/>
          <w:lang w:val="zh-CN"/>
        </w:rPr>
        <w:t>《</w:t>
      </w:r>
      <w:proofErr w:type="gramEnd"/>
      <w:r w:rsidRPr="00D46E65">
        <w:rPr>
          <w:rFonts w:ascii="仿宋" w:eastAsia="仿宋" w:hAnsi="仿宋" w:cs="Times New Roman"/>
          <w:kern w:val="0"/>
          <w:sz w:val="24"/>
          <w:szCs w:val="24"/>
          <w:lang w:val="zh-CN"/>
        </w:rPr>
        <w:t>习近平“一带一路”构想战略意义深远）</w:t>
      </w:r>
    </w:p>
    <w:p w14:paraId="4B0A1E66" w14:textId="77777777" w:rsid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3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）据材料三，指出今天在共建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一带一路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的进程中应如何弘扬丝绸之路精神。（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分）</w:t>
      </w:r>
      <w:bookmarkStart w:id="0" w:name="_GoBack"/>
      <w:bookmarkEnd w:id="0"/>
    </w:p>
    <w:p w14:paraId="1A31C7CD" w14:textId="7B87B379" w:rsidR="00566C37" w:rsidRDefault="00566C37" w:rsidP="00566C37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 w:hint="eastAsia"/>
          <w:kern w:val="0"/>
          <w:sz w:val="24"/>
          <w:szCs w:val="24"/>
          <w:lang w:val="zh-CN"/>
        </w:rPr>
      </w:pPr>
    </w:p>
    <w:sectPr w:rsidR="00566C37" w:rsidSect="00566C37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794124"/>
    <w:multiLevelType w:val="hybridMultilevel"/>
    <w:tmpl w:val="8F043414"/>
    <w:lvl w:ilvl="0" w:tplc="6FA80282">
      <w:start w:val="1"/>
      <w:numFmt w:val="japaneseCounting"/>
      <w:lvlText w:val="第%1节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C86E93"/>
    <w:multiLevelType w:val="hybridMultilevel"/>
    <w:tmpl w:val="99D28110"/>
    <w:lvl w:ilvl="0" w:tplc="19123954">
      <w:start w:val="1"/>
      <w:numFmt w:val="upperLetter"/>
      <w:lvlText w:val="%1."/>
      <w:lvlJc w:val="left"/>
      <w:pPr>
        <w:ind w:left="828" w:hanging="2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2" w15:restartNumberingAfterBreak="0">
    <w:nsid w:val="5DCC1293"/>
    <w:multiLevelType w:val="hybridMultilevel"/>
    <w:tmpl w:val="D5C8E034"/>
    <w:lvl w:ilvl="0" w:tplc="DCB48842">
      <w:start w:val="1"/>
      <w:numFmt w:val="decimal"/>
      <w:lvlText w:val="（%1）"/>
      <w:lvlJc w:val="left"/>
      <w:pPr>
        <w:ind w:left="12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83"/>
    <w:rsid w:val="00112C15"/>
    <w:rsid w:val="00165DD8"/>
    <w:rsid w:val="00225F1A"/>
    <w:rsid w:val="0025420B"/>
    <w:rsid w:val="0032115B"/>
    <w:rsid w:val="003900A4"/>
    <w:rsid w:val="00392E0C"/>
    <w:rsid w:val="003C062E"/>
    <w:rsid w:val="00430EA4"/>
    <w:rsid w:val="00467E83"/>
    <w:rsid w:val="004C0612"/>
    <w:rsid w:val="004C0632"/>
    <w:rsid w:val="00566C37"/>
    <w:rsid w:val="006168EA"/>
    <w:rsid w:val="006B4962"/>
    <w:rsid w:val="0079791C"/>
    <w:rsid w:val="00871BAF"/>
    <w:rsid w:val="0095136C"/>
    <w:rsid w:val="00AA1BFE"/>
    <w:rsid w:val="00B779C4"/>
    <w:rsid w:val="00D46E65"/>
    <w:rsid w:val="00E84124"/>
    <w:rsid w:val="00F94B40"/>
    <w:rsid w:val="00FC3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2AF94"/>
  <w15:chartTrackingRefBased/>
  <w15:docId w15:val="{AA4C6739-1A9F-4B63-BD07-D06DE2ECE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79C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8</Pages>
  <Words>835</Words>
  <Characters>4765</Characters>
  <Application>Microsoft Office Word</Application>
  <DocSecurity>0</DocSecurity>
  <Lines>39</Lines>
  <Paragraphs>11</Paragraphs>
  <ScaleCrop>false</ScaleCrop>
  <Company/>
  <LinksUpToDate>false</LinksUpToDate>
  <CharactersWithSpaces>5589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会玲 郭</dc:creator>
  <cp:keywords/>
  <dc:description/>
  <cp:lastModifiedBy>会玲 郭</cp:lastModifiedBy>
  <cp:revision>6</cp:revision>
  <dcterms:created xsi:type="dcterms:W3CDTF">2020-03-15T01:02:00Z</dcterms:created>
  <dcterms:modified xsi:type="dcterms:W3CDTF">2020-03-15T04:35:00Z</dcterms:modified>
</cp:coreProperties>
</file>