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0ECCF" w14:textId="77777777" w:rsidR="0087507D" w:rsidRDefault="0087507D">
      <w:pPr>
        <w:spacing w:line="360" w:lineRule="auto"/>
        <w:ind w:firstLineChars="200" w:firstLine="1446"/>
        <w:rPr>
          <w:rFonts w:ascii="宋体" w:hAnsi="宋体"/>
          <w:b/>
          <w:sz w:val="72"/>
          <w:szCs w:val="72"/>
        </w:rPr>
      </w:pPr>
    </w:p>
    <w:p w14:paraId="7999B5C9" w14:textId="77777777" w:rsidR="0087507D" w:rsidRDefault="0097672B" w:rsidP="00D57781">
      <w:pPr>
        <w:spacing w:line="360" w:lineRule="auto"/>
        <w:jc w:val="center"/>
        <w:rPr>
          <w:rFonts w:ascii="宋体" w:hAnsi="宋体"/>
          <w:b/>
          <w:sz w:val="72"/>
          <w:szCs w:val="72"/>
        </w:rPr>
      </w:pPr>
      <w:r>
        <w:rPr>
          <w:rFonts w:ascii="宋体" w:hAnsi="宋体" w:hint="eastAsia"/>
          <w:b/>
          <w:sz w:val="72"/>
          <w:szCs w:val="72"/>
        </w:rPr>
        <w:t>学科教学计划</w:t>
      </w:r>
    </w:p>
    <w:p w14:paraId="18DFD223" w14:textId="77777777" w:rsidR="0087507D" w:rsidRDefault="0097672B" w:rsidP="00D57781">
      <w:pPr>
        <w:spacing w:line="360" w:lineRule="auto"/>
        <w:jc w:val="center"/>
        <w:rPr>
          <w:rFonts w:ascii="宋体" w:hAnsi="宋体"/>
          <w:sz w:val="36"/>
          <w:szCs w:val="36"/>
        </w:rPr>
      </w:pPr>
      <w:r>
        <w:rPr>
          <w:rFonts w:ascii="宋体" w:hAnsi="宋体" w:hint="eastAsia"/>
          <w:sz w:val="36"/>
          <w:szCs w:val="36"/>
        </w:rPr>
        <w:t>（2019—2020学年第二学期）</w:t>
      </w:r>
    </w:p>
    <w:p w14:paraId="5D8D54C4" w14:textId="77777777" w:rsidR="0087507D" w:rsidRDefault="0087507D">
      <w:pPr>
        <w:spacing w:line="360" w:lineRule="auto"/>
        <w:ind w:firstLineChars="200" w:firstLine="720"/>
        <w:rPr>
          <w:rFonts w:ascii="宋体" w:hAnsi="宋体"/>
          <w:sz w:val="36"/>
          <w:szCs w:val="36"/>
        </w:rPr>
      </w:pPr>
    </w:p>
    <w:p w14:paraId="11F9CB0F" w14:textId="77777777" w:rsidR="0087507D" w:rsidRDefault="0087507D">
      <w:pPr>
        <w:spacing w:line="360" w:lineRule="auto"/>
        <w:ind w:firstLineChars="200" w:firstLine="720"/>
        <w:rPr>
          <w:rFonts w:ascii="宋体" w:hAnsi="宋体"/>
          <w:sz w:val="36"/>
          <w:szCs w:val="36"/>
        </w:rPr>
      </w:pPr>
    </w:p>
    <w:p w14:paraId="36EFA87C" w14:textId="77777777" w:rsidR="0087507D" w:rsidRDefault="0087507D">
      <w:pPr>
        <w:spacing w:line="360" w:lineRule="auto"/>
        <w:ind w:firstLineChars="200" w:firstLine="720"/>
        <w:rPr>
          <w:rFonts w:ascii="宋体" w:hAnsi="宋体"/>
          <w:sz w:val="36"/>
          <w:szCs w:val="36"/>
        </w:rPr>
      </w:pPr>
    </w:p>
    <w:p w14:paraId="231F7311" w14:textId="77777777" w:rsidR="0087507D" w:rsidRDefault="0087507D">
      <w:pPr>
        <w:spacing w:line="360" w:lineRule="auto"/>
        <w:ind w:firstLineChars="200" w:firstLine="720"/>
        <w:rPr>
          <w:rFonts w:ascii="宋体" w:hAnsi="宋体"/>
          <w:sz w:val="36"/>
          <w:szCs w:val="36"/>
        </w:rPr>
      </w:pPr>
    </w:p>
    <w:p w14:paraId="088E1ABC" w14:textId="77777777" w:rsidR="0087507D" w:rsidRDefault="0087507D">
      <w:pPr>
        <w:spacing w:line="360" w:lineRule="auto"/>
        <w:ind w:firstLineChars="200" w:firstLine="720"/>
        <w:rPr>
          <w:rFonts w:ascii="宋体" w:hAnsi="宋体"/>
          <w:sz w:val="36"/>
          <w:szCs w:val="36"/>
        </w:rPr>
      </w:pPr>
    </w:p>
    <w:p w14:paraId="4EA463AE" w14:textId="77777777" w:rsidR="0087507D" w:rsidRDefault="0087507D">
      <w:pPr>
        <w:spacing w:line="360" w:lineRule="auto"/>
        <w:ind w:firstLineChars="200" w:firstLine="720"/>
        <w:rPr>
          <w:rFonts w:ascii="宋体" w:hAnsi="宋体"/>
          <w:sz w:val="36"/>
          <w:szCs w:val="36"/>
        </w:rPr>
      </w:pPr>
    </w:p>
    <w:p w14:paraId="1390EBB2" w14:textId="6FB6BE43" w:rsidR="0087507D" w:rsidRPr="00A91461" w:rsidRDefault="0097672B" w:rsidP="00D57781">
      <w:pPr>
        <w:spacing w:line="360" w:lineRule="auto"/>
        <w:jc w:val="center"/>
        <w:rPr>
          <w:rFonts w:ascii="宋体" w:hAnsi="宋体"/>
          <w:sz w:val="36"/>
          <w:szCs w:val="36"/>
          <w:u w:val="single"/>
        </w:rPr>
      </w:pPr>
      <w:r>
        <w:rPr>
          <w:rFonts w:ascii="宋体" w:hAnsi="宋体" w:hint="eastAsia"/>
          <w:sz w:val="36"/>
          <w:szCs w:val="36"/>
        </w:rPr>
        <w:t>任教学科</w:t>
      </w:r>
      <w:r w:rsidR="00EC5421" w:rsidRPr="00A91461">
        <w:rPr>
          <w:rFonts w:ascii="宋体" w:hAnsi="宋体" w:hint="eastAsia"/>
          <w:sz w:val="36"/>
          <w:szCs w:val="36"/>
          <w:u w:val="single"/>
        </w:rPr>
        <w:t xml:space="preserve"> </w:t>
      </w:r>
      <w:r w:rsidR="00A91461">
        <w:rPr>
          <w:rFonts w:ascii="宋体" w:hAnsi="宋体"/>
          <w:sz w:val="36"/>
          <w:szCs w:val="36"/>
          <w:u w:val="single"/>
        </w:rPr>
        <w:t xml:space="preserve">  </w:t>
      </w:r>
      <w:r w:rsidR="00942AE0" w:rsidRPr="00A91461">
        <w:rPr>
          <w:rFonts w:ascii="宋体" w:hAnsi="宋体" w:hint="eastAsia"/>
          <w:sz w:val="36"/>
          <w:szCs w:val="36"/>
          <w:u w:val="single"/>
        </w:rPr>
        <w:t>地理</w:t>
      </w:r>
      <w:r w:rsidR="00A91461">
        <w:rPr>
          <w:rFonts w:ascii="宋体" w:hAnsi="宋体" w:hint="eastAsia"/>
          <w:sz w:val="36"/>
          <w:szCs w:val="36"/>
          <w:u w:val="single"/>
        </w:rPr>
        <w:t xml:space="preserve"> </w:t>
      </w:r>
      <w:r w:rsidR="00A91461">
        <w:rPr>
          <w:rFonts w:ascii="宋体" w:hAnsi="宋体"/>
          <w:sz w:val="36"/>
          <w:szCs w:val="36"/>
          <w:u w:val="single"/>
        </w:rPr>
        <w:t xml:space="preserve">  </w:t>
      </w:r>
    </w:p>
    <w:p w14:paraId="39AECB34" w14:textId="766FA620" w:rsidR="0087507D" w:rsidRDefault="0097672B" w:rsidP="00D57781">
      <w:pPr>
        <w:spacing w:line="360" w:lineRule="auto"/>
        <w:jc w:val="center"/>
        <w:rPr>
          <w:rFonts w:ascii="宋体" w:hAnsi="宋体"/>
          <w:bCs/>
          <w:sz w:val="36"/>
          <w:szCs w:val="36"/>
          <w:u w:val="single"/>
        </w:rPr>
      </w:pPr>
      <w:r>
        <w:rPr>
          <w:rFonts w:ascii="宋体" w:hAnsi="宋体" w:hint="eastAsia"/>
          <w:bCs/>
          <w:sz w:val="36"/>
          <w:szCs w:val="36"/>
        </w:rPr>
        <w:t>任教班级</w:t>
      </w:r>
      <w:r w:rsidR="00EC5421" w:rsidRPr="00A91461">
        <w:rPr>
          <w:rFonts w:ascii="宋体" w:hAnsi="宋体" w:hint="eastAsia"/>
          <w:bCs/>
          <w:sz w:val="36"/>
          <w:szCs w:val="36"/>
          <w:u w:val="single"/>
        </w:rPr>
        <w:t xml:space="preserve"> </w:t>
      </w:r>
      <w:r w:rsidR="00A91461">
        <w:rPr>
          <w:rFonts w:ascii="宋体" w:hAnsi="宋体"/>
          <w:bCs/>
          <w:sz w:val="36"/>
          <w:szCs w:val="36"/>
          <w:u w:val="single"/>
        </w:rPr>
        <w:t xml:space="preserve">  </w:t>
      </w:r>
      <w:r w:rsidR="00EC5421" w:rsidRPr="00A91461">
        <w:rPr>
          <w:rFonts w:ascii="宋体" w:hAnsi="宋体" w:hint="eastAsia"/>
          <w:bCs/>
          <w:sz w:val="36"/>
          <w:szCs w:val="36"/>
          <w:u w:val="single"/>
        </w:rPr>
        <w:t>高二</w:t>
      </w:r>
      <w:r w:rsidR="00A91461">
        <w:rPr>
          <w:rFonts w:ascii="宋体" w:hAnsi="宋体" w:hint="eastAsia"/>
          <w:bCs/>
          <w:sz w:val="36"/>
          <w:szCs w:val="36"/>
          <w:u w:val="single"/>
        </w:rPr>
        <w:t xml:space="preserve"> </w:t>
      </w:r>
      <w:r w:rsidR="00A91461">
        <w:rPr>
          <w:rFonts w:ascii="宋体" w:hAnsi="宋体"/>
          <w:bCs/>
          <w:sz w:val="36"/>
          <w:szCs w:val="36"/>
          <w:u w:val="single"/>
        </w:rPr>
        <w:t xml:space="preserve">  </w:t>
      </w:r>
    </w:p>
    <w:p w14:paraId="01B664EF" w14:textId="3DEC433B" w:rsidR="0087507D" w:rsidRDefault="00A91461" w:rsidP="00D57781">
      <w:pPr>
        <w:spacing w:line="360" w:lineRule="auto"/>
        <w:jc w:val="center"/>
        <w:rPr>
          <w:rFonts w:ascii="宋体" w:hAnsi="宋体"/>
          <w:bCs/>
          <w:sz w:val="36"/>
          <w:szCs w:val="36"/>
          <w:u w:val="single"/>
        </w:rPr>
      </w:pPr>
      <w:r>
        <w:rPr>
          <w:rFonts w:ascii="宋体" w:hAnsi="宋体" w:hint="eastAsia"/>
          <w:bCs/>
          <w:sz w:val="36"/>
          <w:szCs w:val="36"/>
        </w:rPr>
        <w:t xml:space="preserve"> </w:t>
      </w:r>
      <w:r w:rsidR="0097672B">
        <w:rPr>
          <w:rFonts w:ascii="宋体" w:hAnsi="宋体" w:hint="eastAsia"/>
          <w:bCs/>
          <w:sz w:val="36"/>
          <w:szCs w:val="36"/>
        </w:rPr>
        <w:t>任课教师</w:t>
      </w:r>
      <w:r w:rsidR="00EC5421" w:rsidRPr="00A91461">
        <w:rPr>
          <w:rFonts w:ascii="宋体" w:hAnsi="宋体" w:hint="eastAsia"/>
          <w:bCs/>
          <w:sz w:val="36"/>
          <w:szCs w:val="36"/>
          <w:u w:val="single"/>
        </w:rPr>
        <w:t xml:space="preserve"> </w:t>
      </w:r>
      <w:r>
        <w:rPr>
          <w:rFonts w:ascii="宋体" w:hAnsi="宋体"/>
          <w:bCs/>
          <w:sz w:val="36"/>
          <w:szCs w:val="36"/>
          <w:u w:val="single"/>
        </w:rPr>
        <w:t xml:space="preserve"> </w:t>
      </w:r>
      <w:r w:rsidR="00D57781" w:rsidRPr="00A91461">
        <w:rPr>
          <w:rFonts w:ascii="宋体" w:hAnsi="宋体" w:hint="eastAsia"/>
          <w:bCs/>
          <w:sz w:val="36"/>
          <w:szCs w:val="36"/>
          <w:u w:val="single"/>
        </w:rPr>
        <w:t>郭会玲</w:t>
      </w:r>
      <w:r>
        <w:rPr>
          <w:rFonts w:ascii="宋体" w:hAnsi="宋体" w:hint="eastAsia"/>
          <w:bCs/>
          <w:sz w:val="36"/>
          <w:szCs w:val="36"/>
          <w:u w:val="single"/>
        </w:rPr>
        <w:t xml:space="preserve"> </w:t>
      </w:r>
      <w:r>
        <w:rPr>
          <w:rFonts w:ascii="宋体" w:hAnsi="宋体"/>
          <w:bCs/>
          <w:sz w:val="36"/>
          <w:szCs w:val="36"/>
          <w:u w:val="single"/>
        </w:rPr>
        <w:t xml:space="preserve"> </w:t>
      </w:r>
    </w:p>
    <w:p w14:paraId="4D4ACC89" w14:textId="77777777" w:rsidR="0087507D" w:rsidRDefault="0087507D">
      <w:pPr>
        <w:spacing w:line="360" w:lineRule="auto"/>
        <w:ind w:firstLineChars="200" w:firstLine="720"/>
        <w:rPr>
          <w:rFonts w:ascii="宋体" w:hAnsi="宋体"/>
          <w:bCs/>
          <w:sz w:val="36"/>
          <w:szCs w:val="36"/>
          <w:u w:val="single"/>
        </w:rPr>
      </w:pPr>
    </w:p>
    <w:p w14:paraId="499587F3" w14:textId="77777777" w:rsidR="0087507D" w:rsidRDefault="0087507D">
      <w:pPr>
        <w:spacing w:line="360" w:lineRule="auto"/>
        <w:ind w:firstLineChars="200" w:firstLine="720"/>
        <w:rPr>
          <w:rFonts w:ascii="宋体" w:hAnsi="宋体"/>
          <w:bCs/>
          <w:sz w:val="36"/>
          <w:szCs w:val="36"/>
          <w:u w:val="single"/>
        </w:rPr>
      </w:pPr>
    </w:p>
    <w:p w14:paraId="088D6081" w14:textId="77777777" w:rsidR="0087507D" w:rsidRDefault="0087507D">
      <w:pPr>
        <w:spacing w:line="360" w:lineRule="auto"/>
        <w:ind w:firstLineChars="200" w:firstLine="720"/>
        <w:rPr>
          <w:rFonts w:ascii="宋体" w:hAnsi="宋体"/>
          <w:bCs/>
          <w:sz w:val="36"/>
          <w:szCs w:val="36"/>
          <w:u w:val="single"/>
        </w:rPr>
      </w:pPr>
    </w:p>
    <w:p w14:paraId="32BBE591" w14:textId="04A76CB9" w:rsidR="0087507D" w:rsidRDefault="00DA2517">
      <w:pPr>
        <w:spacing w:line="360" w:lineRule="auto"/>
        <w:ind w:firstLineChars="200" w:firstLine="720"/>
        <w:jc w:val="center"/>
        <w:rPr>
          <w:rFonts w:ascii="宋体" w:hAnsi="宋体"/>
          <w:bCs/>
          <w:sz w:val="36"/>
          <w:szCs w:val="36"/>
        </w:rPr>
      </w:pPr>
      <w:r>
        <w:rPr>
          <w:rFonts w:ascii="宋体" w:hAnsi="宋体" w:hint="eastAsia"/>
          <w:bCs/>
          <w:sz w:val="36"/>
          <w:szCs w:val="36"/>
        </w:rPr>
        <w:t xml:space="preserve"> </w:t>
      </w:r>
      <w:r>
        <w:rPr>
          <w:rFonts w:ascii="宋体" w:hAnsi="宋体"/>
          <w:bCs/>
          <w:sz w:val="36"/>
          <w:szCs w:val="36"/>
        </w:rPr>
        <w:t xml:space="preserve">                  </w:t>
      </w:r>
      <w:r w:rsidR="0097672B">
        <w:rPr>
          <w:rFonts w:ascii="宋体" w:hAnsi="宋体" w:hint="eastAsia"/>
          <w:bCs/>
          <w:sz w:val="36"/>
          <w:szCs w:val="36"/>
        </w:rPr>
        <w:t>银河学校中学部</w:t>
      </w:r>
    </w:p>
    <w:p w14:paraId="6D62C80F" w14:textId="67AC8C0C" w:rsidR="0087507D" w:rsidRDefault="00DA2517">
      <w:pPr>
        <w:spacing w:line="360" w:lineRule="auto"/>
        <w:ind w:firstLineChars="200" w:firstLine="720"/>
        <w:jc w:val="center"/>
        <w:rPr>
          <w:rFonts w:ascii="宋体" w:hAnsi="宋体"/>
          <w:bCs/>
          <w:sz w:val="36"/>
          <w:szCs w:val="36"/>
        </w:rPr>
      </w:pPr>
      <w:r>
        <w:rPr>
          <w:rFonts w:ascii="宋体" w:hAnsi="宋体"/>
          <w:bCs/>
          <w:sz w:val="36"/>
          <w:szCs w:val="36"/>
        </w:rPr>
        <w:t xml:space="preserve">                   </w:t>
      </w:r>
      <w:r w:rsidR="0097672B">
        <w:rPr>
          <w:rFonts w:ascii="宋体" w:hAnsi="宋体" w:hint="eastAsia"/>
          <w:bCs/>
          <w:sz w:val="36"/>
          <w:szCs w:val="36"/>
        </w:rPr>
        <w:t>2020年2月10日</w:t>
      </w:r>
    </w:p>
    <w:p w14:paraId="01A1E63B" w14:textId="77777777" w:rsidR="0087507D" w:rsidRDefault="0087507D">
      <w:pPr>
        <w:spacing w:line="360" w:lineRule="auto"/>
        <w:ind w:firstLineChars="200" w:firstLine="720"/>
        <w:jc w:val="center"/>
        <w:rPr>
          <w:rFonts w:ascii="宋体" w:hAnsi="宋体"/>
          <w:bCs/>
          <w:sz w:val="36"/>
          <w:szCs w:val="36"/>
        </w:rPr>
      </w:pPr>
    </w:p>
    <w:p w14:paraId="3B0A25CC" w14:textId="77777777" w:rsidR="0087507D" w:rsidRDefault="0087507D">
      <w:pPr>
        <w:spacing w:line="360" w:lineRule="auto"/>
        <w:ind w:firstLineChars="200" w:firstLine="480"/>
        <w:rPr>
          <w:rFonts w:ascii="宋体" w:hAnsi="宋体"/>
          <w:bCs/>
          <w:sz w:val="24"/>
          <w:szCs w:val="24"/>
        </w:rPr>
      </w:pPr>
    </w:p>
    <w:p w14:paraId="0F58DE14" w14:textId="77777777" w:rsidR="0087507D" w:rsidRDefault="0087507D">
      <w:pPr>
        <w:spacing w:line="360" w:lineRule="auto"/>
        <w:ind w:firstLineChars="200" w:firstLine="480"/>
        <w:rPr>
          <w:rFonts w:ascii="宋体" w:hAnsi="宋体"/>
          <w:bCs/>
          <w:sz w:val="24"/>
          <w:szCs w:val="24"/>
        </w:rPr>
      </w:pPr>
    </w:p>
    <w:p w14:paraId="5F4C5179" w14:textId="77777777" w:rsidR="00106800" w:rsidRDefault="00106800">
      <w:pPr>
        <w:spacing w:line="360" w:lineRule="auto"/>
        <w:ind w:firstLineChars="200" w:firstLine="480"/>
        <w:rPr>
          <w:rFonts w:ascii="宋体" w:hAnsi="宋体"/>
          <w:bCs/>
          <w:sz w:val="24"/>
          <w:szCs w:val="24"/>
        </w:rPr>
      </w:pPr>
    </w:p>
    <w:p w14:paraId="0DDE6F3E" w14:textId="77777777" w:rsidR="0087507D" w:rsidRDefault="0087507D">
      <w:pPr>
        <w:spacing w:line="360" w:lineRule="auto"/>
        <w:rPr>
          <w:rFonts w:ascii="宋体" w:hAnsi="宋体"/>
          <w:bCs/>
          <w:sz w:val="24"/>
          <w:szCs w:val="24"/>
        </w:rPr>
      </w:pPr>
    </w:p>
    <w:p w14:paraId="295E60A9"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学情分析</w:t>
      </w:r>
    </w:p>
    <w:p w14:paraId="24AF03A5" w14:textId="77777777" w:rsidR="0087507D" w:rsidRPr="00792097" w:rsidRDefault="00792097" w:rsidP="00792097">
      <w:pPr>
        <w:spacing w:line="540" w:lineRule="exact"/>
        <w:ind w:firstLineChars="200" w:firstLine="560"/>
        <w:rPr>
          <w:rFonts w:ascii="宋体" w:hAnsi="宋体"/>
          <w:bCs/>
          <w:sz w:val="28"/>
          <w:szCs w:val="28"/>
        </w:rPr>
      </w:pPr>
      <w:r w:rsidRPr="00792097">
        <w:rPr>
          <w:kern w:val="0"/>
          <w:sz w:val="28"/>
          <w:szCs w:val="28"/>
          <w:lang w:val="zh-CN"/>
        </w:rPr>
        <w:t>学生经过高二上学期的地理学习，基本掌握了高中地理必修三册和选修五的基本内容，对高中地理知识已经有了初步的全面了解，掌握了高中地理的基础知识，初步掌握了一些学习地理的基本方法，具备了一定的识图、读</w:t>
      </w:r>
      <w:proofErr w:type="gramStart"/>
      <w:r w:rsidRPr="00792097">
        <w:rPr>
          <w:kern w:val="0"/>
          <w:sz w:val="28"/>
          <w:szCs w:val="28"/>
          <w:lang w:val="zh-CN"/>
        </w:rPr>
        <w:t>图能力</w:t>
      </w:r>
      <w:proofErr w:type="gramEnd"/>
      <w:r w:rsidRPr="00792097">
        <w:rPr>
          <w:kern w:val="0"/>
          <w:sz w:val="28"/>
          <w:szCs w:val="28"/>
          <w:lang w:val="zh-CN"/>
        </w:rPr>
        <w:t>和分析地理现象、地理事物的能力，具有简单的地理思维能力这为现阶段的地理学习与复习打下了一定的基础。但学生在地理空间概念方面、读</w:t>
      </w:r>
      <w:proofErr w:type="gramStart"/>
      <w:r w:rsidRPr="00792097">
        <w:rPr>
          <w:kern w:val="0"/>
          <w:sz w:val="28"/>
          <w:szCs w:val="28"/>
          <w:lang w:val="zh-CN"/>
        </w:rPr>
        <w:t>图能力</w:t>
      </w:r>
      <w:proofErr w:type="gramEnd"/>
      <w:r w:rsidRPr="00792097">
        <w:rPr>
          <w:kern w:val="0"/>
          <w:sz w:val="28"/>
          <w:szCs w:val="28"/>
          <w:lang w:val="zh-CN"/>
        </w:rPr>
        <w:t>方面都有一定的局限性，初中地理基础知识严重缺乏，读图识图的基本方法欠缺。好在经过高二上学期后期的地球地图部分的复习学生具有了一定的解决地理问题的能力和读图识图能力，这也为今后的教学减轻了</w:t>
      </w:r>
      <w:r w:rsidRPr="00792097">
        <w:rPr>
          <w:rFonts w:hint="eastAsia"/>
          <w:kern w:val="0"/>
          <w:sz w:val="28"/>
          <w:szCs w:val="28"/>
          <w:lang w:val="zh-CN"/>
        </w:rPr>
        <w:t>一些难度</w:t>
      </w:r>
      <w:r w:rsidRPr="00792097">
        <w:rPr>
          <w:rFonts w:asciiTheme="minorEastAsia" w:eastAsiaTheme="minorEastAsia" w:hAnsiTheme="minorEastAsia"/>
          <w:kern w:val="0"/>
          <w:sz w:val="28"/>
          <w:szCs w:val="28"/>
          <w:lang w:val="zh-CN"/>
        </w:rPr>
        <w:t>。</w:t>
      </w:r>
    </w:p>
    <w:p w14:paraId="692B9905"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教材分析</w:t>
      </w:r>
    </w:p>
    <w:p w14:paraId="489A4AFA" w14:textId="77777777" w:rsidR="006F76D8" w:rsidRDefault="00942AE0" w:rsidP="00792097">
      <w:pPr>
        <w:spacing w:line="540" w:lineRule="exact"/>
        <w:ind w:firstLineChars="200" w:firstLine="560"/>
        <w:rPr>
          <w:rFonts w:ascii="宋体" w:hAnsi="宋体"/>
          <w:bCs/>
          <w:sz w:val="28"/>
          <w:szCs w:val="28"/>
        </w:rPr>
      </w:pPr>
      <w:r w:rsidRPr="00792097">
        <w:rPr>
          <w:kern w:val="0"/>
          <w:sz w:val="28"/>
          <w:szCs w:val="28"/>
          <w:lang w:val="zh-CN"/>
        </w:rPr>
        <w:t>本学期主要教学任务是区域地理、选修</w:t>
      </w:r>
      <w:r w:rsidRPr="00792097">
        <w:rPr>
          <w:kern w:val="0"/>
          <w:sz w:val="28"/>
          <w:szCs w:val="28"/>
          <w:lang w:val="zh-CN"/>
        </w:rPr>
        <w:t>6</w:t>
      </w:r>
      <w:r w:rsidRPr="00792097">
        <w:rPr>
          <w:kern w:val="0"/>
          <w:sz w:val="28"/>
          <w:szCs w:val="28"/>
          <w:lang w:val="zh-CN"/>
        </w:rPr>
        <w:t>（环境保护）、选修</w:t>
      </w:r>
      <w:r w:rsidRPr="00792097">
        <w:rPr>
          <w:kern w:val="0"/>
          <w:sz w:val="28"/>
          <w:szCs w:val="28"/>
          <w:lang w:val="zh-CN"/>
        </w:rPr>
        <w:t>3</w:t>
      </w:r>
      <w:r w:rsidRPr="00792097">
        <w:rPr>
          <w:kern w:val="0"/>
          <w:sz w:val="28"/>
          <w:szCs w:val="28"/>
          <w:lang w:val="zh-CN"/>
        </w:rPr>
        <w:t>（旅游地理），目的在于使学生能够了解世界主要国家和地区的自然和人文特征，并且能够进行区域定位、区域分析，了解</w:t>
      </w:r>
      <w:proofErr w:type="gramStart"/>
      <w:r w:rsidRPr="00792097">
        <w:rPr>
          <w:kern w:val="0"/>
          <w:sz w:val="28"/>
          <w:szCs w:val="28"/>
          <w:lang w:val="zh-CN"/>
        </w:rPr>
        <w:t>主要主要</w:t>
      </w:r>
      <w:proofErr w:type="gramEnd"/>
      <w:r w:rsidRPr="00792097">
        <w:rPr>
          <w:kern w:val="0"/>
          <w:sz w:val="28"/>
          <w:szCs w:val="28"/>
          <w:lang w:val="zh-CN"/>
        </w:rPr>
        <w:t>环境问题的形成、分布规律、治理措施，最终使人类与地理环境协调发展。因此教学内容和教学过程不能局限在面上拓展的过程，更要注重理论应用于实践，以及对学生地理素养的培养。</w:t>
      </w:r>
    </w:p>
    <w:p w14:paraId="623B43D1"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教学目标</w:t>
      </w:r>
    </w:p>
    <w:p w14:paraId="16A59174" w14:textId="77777777" w:rsidR="00792097" w:rsidRPr="00792097" w:rsidRDefault="00792097" w:rsidP="00792097">
      <w:pPr>
        <w:spacing w:line="540" w:lineRule="exact"/>
        <w:ind w:firstLineChars="200" w:firstLine="560"/>
        <w:rPr>
          <w:kern w:val="0"/>
          <w:sz w:val="28"/>
          <w:szCs w:val="28"/>
          <w:lang w:val="zh-CN"/>
        </w:rPr>
      </w:pPr>
      <w:r w:rsidRPr="00792097">
        <w:rPr>
          <w:kern w:val="0"/>
          <w:sz w:val="28"/>
          <w:szCs w:val="28"/>
          <w:lang w:val="zh-CN"/>
        </w:rPr>
        <w:t>1</w:t>
      </w:r>
      <w:r w:rsidRPr="00792097">
        <w:rPr>
          <w:kern w:val="0"/>
          <w:sz w:val="28"/>
          <w:szCs w:val="28"/>
          <w:lang w:val="zh-CN"/>
        </w:rPr>
        <w:t>、复习初中世界地理知识，重点使学生认识各大洲各国的地理位置及优势特点，并能分析认识形成特色的原因。</w:t>
      </w:r>
    </w:p>
    <w:p w14:paraId="68C9D186" w14:textId="77777777" w:rsidR="00792097" w:rsidRPr="00792097" w:rsidRDefault="00792097" w:rsidP="00792097">
      <w:pPr>
        <w:spacing w:line="540" w:lineRule="exact"/>
        <w:ind w:firstLineChars="200" w:firstLine="560"/>
        <w:rPr>
          <w:kern w:val="0"/>
          <w:sz w:val="28"/>
          <w:szCs w:val="28"/>
          <w:lang w:val="zh-CN"/>
        </w:rPr>
      </w:pPr>
      <w:r w:rsidRPr="00792097">
        <w:rPr>
          <w:kern w:val="0"/>
          <w:sz w:val="28"/>
          <w:szCs w:val="28"/>
          <w:lang w:val="zh-CN"/>
        </w:rPr>
        <w:t>2</w:t>
      </w:r>
      <w:r w:rsidRPr="00792097">
        <w:rPr>
          <w:kern w:val="0"/>
          <w:sz w:val="28"/>
          <w:szCs w:val="28"/>
          <w:lang w:val="zh-CN"/>
        </w:rPr>
        <w:t>、学习高中地理选修三和选修六，通过案例教学使学生学会分析区域形成的基本方法和规律；</w:t>
      </w:r>
    </w:p>
    <w:p w14:paraId="2177FF56" w14:textId="77777777" w:rsidR="006F76D8" w:rsidRPr="00792097" w:rsidRDefault="00792097" w:rsidP="00792097">
      <w:pPr>
        <w:spacing w:line="540" w:lineRule="exact"/>
        <w:ind w:firstLineChars="200" w:firstLine="560"/>
        <w:rPr>
          <w:rFonts w:asciiTheme="minorEastAsia" w:eastAsiaTheme="minorEastAsia" w:hAnsiTheme="minorEastAsia"/>
          <w:b/>
          <w:bCs/>
          <w:sz w:val="28"/>
          <w:szCs w:val="28"/>
        </w:rPr>
      </w:pPr>
      <w:r w:rsidRPr="00792097">
        <w:rPr>
          <w:kern w:val="0"/>
          <w:sz w:val="28"/>
          <w:szCs w:val="28"/>
          <w:lang w:val="zh-CN"/>
        </w:rPr>
        <w:t>3</w:t>
      </w:r>
      <w:r w:rsidRPr="00792097">
        <w:rPr>
          <w:kern w:val="0"/>
          <w:sz w:val="28"/>
          <w:szCs w:val="28"/>
          <w:lang w:val="zh-CN"/>
        </w:rPr>
        <w:t>、教会学生阅读和分析运用地理图表，地理数据，地理事实材料去认识实际问题的能力，全面提高学生的综合运用能力。</w:t>
      </w:r>
    </w:p>
    <w:p w14:paraId="138B512C"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教学措施</w:t>
      </w:r>
    </w:p>
    <w:p w14:paraId="62B5D109"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lastRenderedPageBreak/>
        <w:t>1</w:t>
      </w:r>
      <w:r w:rsidRPr="00792097">
        <w:rPr>
          <w:kern w:val="0"/>
          <w:sz w:val="28"/>
          <w:szCs w:val="28"/>
          <w:lang w:val="zh-CN"/>
        </w:rPr>
        <w:t>、继续搞好集体备课</w:t>
      </w:r>
    </w:p>
    <w:p w14:paraId="74212E1E"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第一步，个人自备，形成初始教案。</w:t>
      </w:r>
    </w:p>
    <w:p w14:paraId="37F32BA9"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在集体备课之前认真钻研教学内容，结合学生实际，设计自己的教学方案，列出自己感到困惑的问题，及时交流、研讨。</w:t>
      </w:r>
    </w:p>
    <w:p w14:paraId="06DEC87E"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第二步，个人精细备课，形成个人课堂教案。</w:t>
      </w:r>
    </w:p>
    <w:p w14:paraId="2BBE31F0"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2</w:t>
      </w:r>
      <w:r w:rsidRPr="00792097">
        <w:rPr>
          <w:kern w:val="0"/>
          <w:sz w:val="28"/>
          <w:szCs w:val="28"/>
          <w:lang w:val="zh-CN"/>
        </w:rPr>
        <w:t>、继续规范上课环节，提高课堂效益。</w:t>
      </w:r>
    </w:p>
    <w:p w14:paraId="3A8E8573"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重视基础知识、基本方法的学习和基本能力的培养，不盲目拔高，确保课堂教学扎实推进，稳步滚动。按照</w:t>
      </w:r>
      <w:r w:rsidRPr="00792097">
        <w:rPr>
          <w:kern w:val="0"/>
          <w:sz w:val="28"/>
          <w:szCs w:val="28"/>
          <w:lang w:val="zh-CN"/>
        </w:rPr>
        <w:t>“</w:t>
      </w:r>
      <w:r w:rsidRPr="00792097">
        <w:rPr>
          <w:kern w:val="0"/>
          <w:sz w:val="28"/>
          <w:szCs w:val="28"/>
          <w:lang w:val="zh-CN"/>
        </w:rPr>
        <w:t>先学后教，当堂训练</w:t>
      </w:r>
      <w:r w:rsidRPr="00792097">
        <w:rPr>
          <w:kern w:val="0"/>
          <w:sz w:val="28"/>
          <w:szCs w:val="28"/>
          <w:lang w:val="zh-CN"/>
        </w:rPr>
        <w:t>”</w:t>
      </w:r>
      <w:r w:rsidRPr="00792097">
        <w:rPr>
          <w:kern w:val="0"/>
          <w:sz w:val="28"/>
          <w:szCs w:val="28"/>
          <w:lang w:val="zh-CN"/>
        </w:rPr>
        <w:t>的课堂教学模式，向课堂</w:t>
      </w:r>
      <w:r w:rsidRPr="00792097">
        <w:rPr>
          <w:kern w:val="0"/>
          <w:sz w:val="28"/>
          <w:szCs w:val="28"/>
          <w:lang w:val="zh-CN"/>
        </w:rPr>
        <w:t>45</w:t>
      </w:r>
      <w:r w:rsidRPr="00792097">
        <w:rPr>
          <w:kern w:val="0"/>
          <w:sz w:val="28"/>
          <w:szCs w:val="28"/>
          <w:lang w:val="zh-CN"/>
        </w:rPr>
        <w:t>分钟要质量、要效率。</w:t>
      </w:r>
    </w:p>
    <w:p w14:paraId="08A26EA3"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3</w:t>
      </w:r>
      <w:r w:rsidRPr="00792097">
        <w:rPr>
          <w:kern w:val="0"/>
          <w:sz w:val="28"/>
          <w:szCs w:val="28"/>
          <w:lang w:val="zh-CN"/>
        </w:rPr>
        <w:t>、继续加强听课，取长补短</w:t>
      </w:r>
    </w:p>
    <w:p w14:paraId="5A7B1F3B"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认真进行课堂观察，发现问题，吸取经验，减少失误。</w:t>
      </w:r>
    </w:p>
    <w:p w14:paraId="406A073B"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4</w:t>
      </w:r>
      <w:r w:rsidRPr="00792097">
        <w:rPr>
          <w:kern w:val="0"/>
          <w:sz w:val="28"/>
          <w:szCs w:val="28"/>
          <w:lang w:val="zh-CN"/>
        </w:rPr>
        <w:t>、继续规范作业要求，提高作业质量</w:t>
      </w:r>
    </w:p>
    <w:p w14:paraId="3EA43262"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精选作业内容，严格控制作业量，并做到分不同层次教学班提出不同要求。认真批改作业并及时进行反馈，加强师生间的交流，倾听学生对作业的意见和建议，定期进行作业的检查活动和优秀作业的展评活动，促进学生作业、训练、答题的规范。</w:t>
      </w:r>
    </w:p>
    <w:p w14:paraId="3C2DAC2C" w14:textId="77777777" w:rsidR="00942AE0" w:rsidRPr="00792097" w:rsidRDefault="00942AE0" w:rsidP="00792097">
      <w:pPr>
        <w:spacing w:line="540" w:lineRule="exact"/>
        <w:ind w:firstLineChars="200" w:firstLine="560"/>
        <w:rPr>
          <w:kern w:val="0"/>
          <w:sz w:val="28"/>
          <w:szCs w:val="28"/>
          <w:lang w:val="zh-CN"/>
        </w:rPr>
      </w:pPr>
      <w:r w:rsidRPr="00792097">
        <w:rPr>
          <w:kern w:val="0"/>
          <w:sz w:val="28"/>
          <w:szCs w:val="28"/>
          <w:lang w:val="zh-CN"/>
        </w:rPr>
        <w:t>5</w:t>
      </w:r>
      <w:r w:rsidRPr="00792097">
        <w:rPr>
          <w:kern w:val="0"/>
          <w:sz w:val="28"/>
          <w:szCs w:val="28"/>
          <w:lang w:val="zh-CN"/>
        </w:rPr>
        <w:t>、继续加强对学生管理</w:t>
      </w:r>
    </w:p>
    <w:p w14:paraId="3F32F445" w14:textId="77777777" w:rsidR="0087507D" w:rsidRPr="00EB2926" w:rsidRDefault="00942AE0" w:rsidP="00792097">
      <w:pPr>
        <w:spacing w:line="540" w:lineRule="exact"/>
        <w:ind w:firstLineChars="200" w:firstLine="560"/>
        <w:rPr>
          <w:szCs w:val="21"/>
        </w:rPr>
      </w:pPr>
      <w:r w:rsidRPr="00792097">
        <w:rPr>
          <w:kern w:val="0"/>
          <w:sz w:val="28"/>
          <w:szCs w:val="28"/>
          <w:lang w:val="zh-CN"/>
        </w:rPr>
        <w:t>要求学生积极参与课堂教学、认真完成作业，总结所学知识体系，提炼学习方法、掌握学习规律；对违反课堂纪律的同学予以批评适当惩罚，对不能认真参与课堂学习、不能认真完成作业、不注意总结提炼的同学给予必要的督导并责成按规定完成教学要求。关心爱护学生，培养其良好学习习惯、掌握科学学习方法，最终完成教学任务、提高学生学习成绩，形成学习技能和健全人格。</w:t>
      </w:r>
    </w:p>
    <w:p w14:paraId="20D1BE34" w14:textId="77777777" w:rsidR="0087507D" w:rsidRDefault="0097672B">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课时计划表（附）</w:t>
      </w:r>
    </w:p>
    <w:tbl>
      <w:tblPr>
        <w:tblStyle w:val="a7"/>
        <w:tblW w:w="9277" w:type="dxa"/>
        <w:tblLook w:val="04A0" w:firstRow="1" w:lastRow="0" w:firstColumn="1" w:lastColumn="0" w:noHBand="0" w:noVBand="1"/>
      </w:tblPr>
      <w:tblGrid>
        <w:gridCol w:w="1410"/>
        <w:gridCol w:w="1059"/>
        <w:gridCol w:w="3093"/>
        <w:gridCol w:w="1212"/>
        <w:gridCol w:w="957"/>
        <w:gridCol w:w="1546"/>
      </w:tblGrid>
      <w:tr w:rsidR="00C547D7" w14:paraId="104C90BD" w14:textId="77777777" w:rsidTr="00407E5E">
        <w:trPr>
          <w:trHeight w:val="1419"/>
        </w:trPr>
        <w:tc>
          <w:tcPr>
            <w:tcW w:w="1410" w:type="dxa"/>
            <w:vAlign w:val="center"/>
          </w:tcPr>
          <w:p w14:paraId="297AA124" w14:textId="77777777" w:rsidR="00C547D7" w:rsidRDefault="00C547D7" w:rsidP="00407E5E">
            <w:pPr>
              <w:jc w:val="center"/>
              <w:rPr>
                <w:rFonts w:ascii="宋体" w:hAnsi="宋体" w:cs="宋体"/>
                <w:sz w:val="28"/>
                <w:szCs w:val="28"/>
              </w:rPr>
            </w:pPr>
            <w:r>
              <w:rPr>
                <w:rFonts w:ascii="宋体" w:hAnsi="宋体" w:cs="宋体" w:hint="eastAsia"/>
                <w:sz w:val="28"/>
                <w:szCs w:val="28"/>
              </w:rPr>
              <w:lastRenderedPageBreak/>
              <w:t>时段</w:t>
            </w:r>
          </w:p>
        </w:tc>
        <w:tc>
          <w:tcPr>
            <w:tcW w:w="1059" w:type="dxa"/>
            <w:vAlign w:val="center"/>
          </w:tcPr>
          <w:p w14:paraId="6084AA28" w14:textId="77777777" w:rsidR="00C547D7" w:rsidRDefault="00C547D7" w:rsidP="00407E5E">
            <w:pPr>
              <w:jc w:val="center"/>
              <w:rPr>
                <w:rFonts w:ascii="宋体" w:hAnsi="宋体" w:cs="宋体"/>
                <w:sz w:val="28"/>
                <w:szCs w:val="28"/>
              </w:rPr>
            </w:pPr>
            <w:r>
              <w:rPr>
                <w:rFonts w:ascii="宋体" w:hAnsi="宋体" w:cs="宋体" w:hint="eastAsia"/>
                <w:sz w:val="28"/>
                <w:szCs w:val="28"/>
              </w:rPr>
              <w:t>教学</w:t>
            </w:r>
          </w:p>
        </w:tc>
        <w:tc>
          <w:tcPr>
            <w:tcW w:w="3093" w:type="dxa"/>
            <w:vAlign w:val="center"/>
          </w:tcPr>
          <w:p w14:paraId="5C80B6B1" w14:textId="77777777" w:rsidR="00C547D7" w:rsidRDefault="00C547D7" w:rsidP="00407E5E">
            <w:pPr>
              <w:jc w:val="center"/>
              <w:rPr>
                <w:rFonts w:ascii="宋体" w:hAnsi="宋体" w:cs="宋体"/>
                <w:sz w:val="28"/>
                <w:szCs w:val="28"/>
              </w:rPr>
            </w:pPr>
            <w:r>
              <w:rPr>
                <w:rFonts w:ascii="宋体" w:hAnsi="宋体" w:cs="宋体" w:hint="eastAsia"/>
                <w:sz w:val="28"/>
                <w:szCs w:val="28"/>
              </w:rPr>
              <w:t>教学内容</w:t>
            </w:r>
          </w:p>
        </w:tc>
        <w:tc>
          <w:tcPr>
            <w:tcW w:w="1212" w:type="dxa"/>
            <w:vAlign w:val="center"/>
          </w:tcPr>
          <w:p w14:paraId="50ED8F4C" w14:textId="77777777" w:rsidR="00C547D7" w:rsidRDefault="00C547D7" w:rsidP="00407E5E">
            <w:pPr>
              <w:jc w:val="center"/>
              <w:rPr>
                <w:rFonts w:ascii="宋体" w:hAnsi="宋体" w:cs="宋体"/>
                <w:sz w:val="28"/>
                <w:szCs w:val="28"/>
              </w:rPr>
            </w:pPr>
            <w:r>
              <w:rPr>
                <w:rFonts w:ascii="宋体" w:hAnsi="宋体" w:cs="宋体" w:hint="eastAsia"/>
                <w:sz w:val="28"/>
                <w:szCs w:val="28"/>
              </w:rPr>
              <w:t>课时</w:t>
            </w:r>
          </w:p>
        </w:tc>
        <w:tc>
          <w:tcPr>
            <w:tcW w:w="957" w:type="dxa"/>
            <w:vAlign w:val="center"/>
          </w:tcPr>
          <w:p w14:paraId="449F3F22" w14:textId="77777777" w:rsidR="00C547D7" w:rsidRDefault="00C547D7" w:rsidP="00407E5E">
            <w:pPr>
              <w:jc w:val="center"/>
              <w:rPr>
                <w:rFonts w:ascii="宋体" w:hAnsi="宋体" w:cs="宋体"/>
                <w:sz w:val="28"/>
                <w:szCs w:val="28"/>
              </w:rPr>
            </w:pPr>
            <w:r>
              <w:rPr>
                <w:rFonts w:ascii="宋体" w:hAnsi="宋体" w:cs="宋体" w:hint="eastAsia"/>
                <w:sz w:val="28"/>
                <w:szCs w:val="28"/>
              </w:rPr>
              <w:t>总课时数</w:t>
            </w:r>
          </w:p>
        </w:tc>
        <w:tc>
          <w:tcPr>
            <w:tcW w:w="1546" w:type="dxa"/>
            <w:vAlign w:val="center"/>
          </w:tcPr>
          <w:p w14:paraId="2C45E41A" w14:textId="77777777" w:rsidR="00C547D7" w:rsidRDefault="00C547D7" w:rsidP="00407E5E">
            <w:pPr>
              <w:jc w:val="center"/>
              <w:rPr>
                <w:rFonts w:ascii="宋体" w:hAnsi="宋体" w:cs="宋体"/>
                <w:sz w:val="28"/>
                <w:szCs w:val="28"/>
              </w:rPr>
            </w:pPr>
            <w:r>
              <w:rPr>
                <w:rFonts w:ascii="宋体" w:hAnsi="宋体" w:cs="宋体" w:hint="eastAsia"/>
                <w:sz w:val="28"/>
                <w:szCs w:val="28"/>
              </w:rPr>
              <w:t>备注</w:t>
            </w:r>
          </w:p>
        </w:tc>
      </w:tr>
      <w:tr w:rsidR="00942AE0" w14:paraId="19837836" w14:textId="77777777" w:rsidTr="00407E5E">
        <w:trPr>
          <w:trHeight w:val="715"/>
        </w:trPr>
        <w:tc>
          <w:tcPr>
            <w:tcW w:w="1410" w:type="dxa"/>
            <w:vMerge w:val="restart"/>
            <w:vAlign w:val="center"/>
          </w:tcPr>
          <w:p w14:paraId="64596D96" w14:textId="77777777" w:rsidR="00942AE0" w:rsidRDefault="00942AE0" w:rsidP="00407E5E">
            <w:pPr>
              <w:jc w:val="center"/>
              <w:rPr>
                <w:rFonts w:ascii="宋体" w:hAnsi="宋体" w:cs="宋体"/>
                <w:sz w:val="28"/>
                <w:szCs w:val="28"/>
              </w:rPr>
            </w:pPr>
            <w:r>
              <w:rPr>
                <w:rFonts w:ascii="宋体" w:hAnsi="宋体" w:cs="宋体" w:hint="eastAsia"/>
                <w:sz w:val="28"/>
                <w:szCs w:val="28"/>
              </w:rPr>
              <w:t>上半学期（课时）</w:t>
            </w:r>
          </w:p>
        </w:tc>
        <w:tc>
          <w:tcPr>
            <w:tcW w:w="1059" w:type="dxa"/>
            <w:vMerge w:val="restart"/>
            <w:vAlign w:val="center"/>
          </w:tcPr>
          <w:p w14:paraId="55CE05E8" w14:textId="77777777" w:rsidR="00942AE0" w:rsidRDefault="00942AE0" w:rsidP="00407E5E">
            <w:pPr>
              <w:jc w:val="center"/>
              <w:rPr>
                <w:rFonts w:ascii="宋体" w:hAnsi="宋体" w:cs="宋体"/>
                <w:sz w:val="28"/>
                <w:szCs w:val="28"/>
              </w:rPr>
            </w:pPr>
            <w:r>
              <w:rPr>
                <w:rFonts w:ascii="宋体" w:hAnsi="宋体" w:cs="宋体" w:hint="eastAsia"/>
                <w:sz w:val="28"/>
                <w:szCs w:val="28"/>
              </w:rPr>
              <w:t>新授</w:t>
            </w:r>
          </w:p>
          <w:p w14:paraId="5BC57D21" w14:textId="77777777" w:rsidR="00942AE0" w:rsidRDefault="00942AE0" w:rsidP="00407E5E">
            <w:pPr>
              <w:jc w:val="center"/>
              <w:rPr>
                <w:rFonts w:ascii="宋体" w:hAnsi="宋体" w:cs="宋体"/>
                <w:sz w:val="28"/>
                <w:szCs w:val="28"/>
              </w:rPr>
            </w:pPr>
          </w:p>
        </w:tc>
        <w:tc>
          <w:tcPr>
            <w:tcW w:w="3093" w:type="dxa"/>
            <w:vAlign w:val="center"/>
          </w:tcPr>
          <w:p w14:paraId="425E51C0" w14:textId="77777777" w:rsidR="00942AE0" w:rsidRDefault="00942AE0" w:rsidP="00407E5E">
            <w:pPr>
              <w:jc w:val="center"/>
              <w:rPr>
                <w:rFonts w:ascii="宋体" w:hAnsi="宋体" w:cs="宋体"/>
                <w:sz w:val="28"/>
                <w:szCs w:val="28"/>
              </w:rPr>
            </w:pPr>
            <w:r>
              <w:rPr>
                <w:rFonts w:ascii="宋体" w:hAnsi="宋体" w:cs="宋体" w:hint="eastAsia"/>
                <w:sz w:val="28"/>
                <w:szCs w:val="28"/>
              </w:rPr>
              <w:t>环境保护第一章</w:t>
            </w:r>
          </w:p>
        </w:tc>
        <w:tc>
          <w:tcPr>
            <w:tcW w:w="1212" w:type="dxa"/>
            <w:vAlign w:val="center"/>
          </w:tcPr>
          <w:p w14:paraId="377308C5" w14:textId="77777777" w:rsidR="00942AE0" w:rsidRDefault="00942AE0" w:rsidP="00407E5E">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5324351F" w14:textId="77777777" w:rsidR="00942AE0" w:rsidRDefault="00942AE0" w:rsidP="00407E5E">
            <w:pPr>
              <w:jc w:val="center"/>
              <w:rPr>
                <w:rFonts w:ascii="宋体" w:hAnsi="宋体" w:cs="宋体"/>
                <w:sz w:val="28"/>
                <w:szCs w:val="28"/>
              </w:rPr>
            </w:pPr>
            <w:r>
              <w:rPr>
                <w:rFonts w:ascii="宋体" w:hAnsi="宋体" w:cs="宋体" w:hint="eastAsia"/>
                <w:sz w:val="28"/>
                <w:szCs w:val="28"/>
              </w:rPr>
              <w:t>2</w:t>
            </w:r>
          </w:p>
        </w:tc>
        <w:tc>
          <w:tcPr>
            <w:tcW w:w="1546" w:type="dxa"/>
            <w:vAlign w:val="center"/>
          </w:tcPr>
          <w:p w14:paraId="2F16D203" w14:textId="77777777" w:rsidR="00942AE0" w:rsidRDefault="00942AE0" w:rsidP="00407E5E">
            <w:pPr>
              <w:jc w:val="center"/>
              <w:rPr>
                <w:rFonts w:ascii="宋体" w:hAnsi="宋体" w:cs="宋体"/>
                <w:sz w:val="28"/>
                <w:szCs w:val="28"/>
              </w:rPr>
            </w:pPr>
          </w:p>
        </w:tc>
      </w:tr>
      <w:tr w:rsidR="00942AE0" w14:paraId="6B340E74" w14:textId="77777777" w:rsidTr="00407E5E">
        <w:trPr>
          <w:trHeight w:val="715"/>
        </w:trPr>
        <w:tc>
          <w:tcPr>
            <w:tcW w:w="1410" w:type="dxa"/>
            <w:vMerge/>
            <w:vAlign w:val="center"/>
          </w:tcPr>
          <w:p w14:paraId="63A76F28" w14:textId="77777777" w:rsidR="00942AE0" w:rsidRDefault="00942AE0" w:rsidP="00407E5E">
            <w:pPr>
              <w:jc w:val="center"/>
              <w:rPr>
                <w:rFonts w:ascii="宋体" w:hAnsi="宋体" w:cs="宋体"/>
                <w:sz w:val="28"/>
                <w:szCs w:val="28"/>
              </w:rPr>
            </w:pPr>
          </w:p>
        </w:tc>
        <w:tc>
          <w:tcPr>
            <w:tcW w:w="1059" w:type="dxa"/>
            <w:vMerge/>
            <w:vAlign w:val="center"/>
          </w:tcPr>
          <w:p w14:paraId="29602C92" w14:textId="77777777" w:rsidR="00942AE0" w:rsidRDefault="00942AE0" w:rsidP="00407E5E">
            <w:pPr>
              <w:jc w:val="center"/>
              <w:rPr>
                <w:rFonts w:ascii="宋体" w:hAnsi="宋体" w:cs="宋体"/>
                <w:sz w:val="28"/>
                <w:szCs w:val="28"/>
              </w:rPr>
            </w:pPr>
          </w:p>
        </w:tc>
        <w:tc>
          <w:tcPr>
            <w:tcW w:w="3093" w:type="dxa"/>
            <w:vAlign w:val="center"/>
          </w:tcPr>
          <w:p w14:paraId="699AAB1D" w14:textId="77777777" w:rsidR="00942AE0" w:rsidRDefault="00942AE0" w:rsidP="00407E5E">
            <w:pPr>
              <w:jc w:val="center"/>
              <w:rPr>
                <w:rFonts w:ascii="宋体" w:hAnsi="宋体" w:cs="宋体"/>
                <w:sz w:val="28"/>
                <w:szCs w:val="28"/>
              </w:rPr>
            </w:pPr>
            <w:r>
              <w:rPr>
                <w:rFonts w:ascii="宋体" w:hAnsi="宋体" w:cs="宋体" w:hint="eastAsia"/>
                <w:sz w:val="28"/>
                <w:szCs w:val="28"/>
              </w:rPr>
              <w:t>环境保护第二章</w:t>
            </w:r>
          </w:p>
        </w:tc>
        <w:tc>
          <w:tcPr>
            <w:tcW w:w="1212" w:type="dxa"/>
            <w:vAlign w:val="center"/>
          </w:tcPr>
          <w:p w14:paraId="6DA35BB6" w14:textId="77777777" w:rsidR="00942AE0" w:rsidRDefault="00942AE0" w:rsidP="00407E5E">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2F024FB4" w14:textId="77777777" w:rsidR="00942AE0" w:rsidRDefault="00942AE0" w:rsidP="00407E5E">
            <w:pPr>
              <w:jc w:val="center"/>
              <w:rPr>
                <w:rFonts w:ascii="宋体" w:hAnsi="宋体" w:cs="宋体"/>
                <w:sz w:val="28"/>
                <w:szCs w:val="28"/>
              </w:rPr>
            </w:pPr>
            <w:r>
              <w:rPr>
                <w:rFonts w:ascii="宋体" w:hAnsi="宋体" w:cs="宋体" w:hint="eastAsia"/>
                <w:sz w:val="28"/>
                <w:szCs w:val="28"/>
              </w:rPr>
              <w:t>4</w:t>
            </w:r>
          </w:p>
        </w:tc>
        <w:tc>
          <w:tcPr>
            <w:tcW w:w="1546" w:type="dxa"/>
            <w:vAlign w:val="center"/>
          </w:tcPr>
          <w:p w14:paraId="06B8662A" w14:textId="77777777" w:rsidR="00942AE0" w:rsidRDefault="00942AE0" w:rsidP="00407E5E">
            <w:pPr>
              <w:jc w:val="center"/>
              <w:rPr>
                <w:rFonts w:ascii="宋体" w:hAnsi="宋体" w:cs="宋体"/>
                <w:sz w:val="28"/>
                <w:szCs w:val="28"/>
              </w:rPr>
            </w:pPr>
          </w:p>
        </w:tc>
      </w:tr>
      <w:tr w:rsidR="00942AE0" w14:paraId="35F208F7" w14:textId="77777777" w:rsidTr="00407E5E">
        <w:trPr>
          <w:trHeight w:val="715"/>
        </w:trPr>
        <w:tc>
          <w:tcPr>
            <w:tcW w:w="1410" w:type="dxa"/>
            <w:vMerge/>
            <w:vAlign w:val="center"/>
          </w:tcPr>
          <w:p w14:paraId="471B76FE" w14:textId="77777777" w:rsidR="00942AE0" w:rsidRDefault="00942AE0" w:rsidP="00407E5E">
            <w:pPr>
              <w:jc w:val="center"/>
              <w:rPr>
                <w:rFonts w:ascii="宋体" w:hAnsi="宋体" w:cs="宋体"/>
                <w:sz w:val="28"/>
                <w:szCs w:val="28"/>
              </w:rPr>
            </w:pPr>
          </w:p>
        </w:tc>
        <w:tc>
          <w:tcPr>
            <w:tcW w:w="1059" w:type="dxa"/>
            <w:vMerge/>
            <w:vAlign w:val="center"/>
          </w:tcPr>
          <w:p w14:paraId="03B0DC0C" w14:textId="77777777" w:rsidR="00942AE0" w:rsidRDefault="00942AE0" w:rsidP="00407E5E">
            <w:pPr>
              <w:jc w:val="center"/>
              <w:rPr>
                <w:rFonts w:ascii="宋体" w:hAnsi="宋体" w:cs="宋体"/>
                <w:sz w:val="28"/>
                <w:szCs w:val="28"/>
              </w:rPr>
            </w:pPr>
          </w:p>
        </w:tc>
        <w:tc>
          <w:tcPr>
            <w:tcW w:w="3093" w:type="dxa"/>
            <w:vAlign w:val="center"/>
          </w:tcPr>
          <w:p w14:paraId="32F66FCF" w14:textId="77777777" w:rsidR="00942AE0" w:rsidRDefault="00942AE0" w:rsidP="00407E5E">
            <w:pPr>
              <w:jc w:val="center"/>
              <w:rPr>
                <w:rFonts w:ascii="宋体" w:hAnsi="宋体" w:cs="宋体"/>
                <w:sz w:val="28"/>
                <w:szCs w:val="28"/>
              </w:rPr>
            </w:pPr>
            <w:r>
              <w:rPr>
                <w:rFonts w:ascii="宋体" w:hAnsi="宋体" w:cs="宋体" w:hint="eastAsia"/>
                <w:sz w:val="28"/>
                <w:szCs w:val="28"/>
              </w:rPr>
              <w:t>环境保护第三章</w:t>
            </w:r>
          </w:p>
        </w:tc>
        <w:tc>
          <w:tcPr>
            <w:tcW w:w="1212" w:type="dxa"/>
            <w:vAlign w:val="center"/>
          </w:tcPr>
          <w:p w14:paraId="332C1B90"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3E2A221A" w14:textId="77777777" w:rsidR="00942AE0" w:rsidRDefault="00942AE0" w:rsidP="00407E5E">
            <w:pPr>
              <w:jc w:val="center"/>
              <w:rPr>
                <w:rFonts w:ascii="宋体" w:hAnsi="宋体" w:cs="宋体"/>
                <w:sz w:val="28"/>
                <w:szCs w:val="28"/>
              </w:rPr>
            </w:pPr>
            <w:r>
              <w:rPr>
                <w:rFonts w:ascii="宋体" w:hAnsi="宋体" w:cs="宋体" w:hint="eastAsia"/>
                <w:sz w:val="28"/>
                <w:szCs w:val="28"/>
              </w:rPr>
              <w:t>6</w:t>
            </w:r>
          </w:p>
        </w:tc>
        <w:tc>
          <w:tcPr>
            <w:tcW w:w="1546" w:type="dxa"/>
            <w:vAlign w:val="center"/>
          </w:tcPr>
          <w:p w14:paraId="716B2186" w14:textId="77777777" w:rsidR="00942AE0" w:rsidRDefault="00942AE0" w:rsidP="00407E5E">
            <w:pPr>
              <w:jc w:val="center"/>
              <w:rPr>
                <w:rFonts w:ascii="宋体" w:hAnsi="宋体" w:cs="宋体"/>
                <w:sz w:val="28"/>
                <w:szCs w:val="28"/>
              </w:rPr>
            </w:pPr>
          </w:p>
        </w:tc>
      </w:tr>
      <w:tr w:rsidR="00942AE0" w14:paraId="3907013F" w14:textId="77777777" w:rsidTr="00407E5E">
        <w:trPr>
          <w:trHeight w:val="715"/>
        </w:trPr>
        <w:tc>
          <w:tcPr>
            <w:tcW w:w="1410" w:type="dxa"/>
            <w:vMerge/>
            <w:vAlign w:val="center"/>
          </w:tcPr>
          <w:p w14:paraId="214ECC2A" w14:textId="77777777" w:rsidR="00942AE0" w:rsidRDefault="00942AE0" w:rsidP="00407E5E">
            <w:pPr>
              <w:jc w:val="center"/>
              <w:rPr>
                <w:rFonts w:ascii="宋体" w:hAnsi="宋体" w:cs="宋体"/>
                <w:sz w:val="28"/>
                <w:szCs w:val="28"/>
              </w:rPr>
            </w:pPr>
          </w:p>
        </w:tc>
        <w:tc>
          <w:tcPr>
            <w:tcW w:w="1059" w:type="dxa"/>
            <w:vMerge/>
            <w:vAlign w:val="center"/>
          </w:tcPr>
          <w:p w14:paraId="66FB3854" w14:textId="77777777" w:rsidR="00942AE0" w:rsidRDefault="00942AE0" w:rsidP="00407E5E">
            <w:pPr>
              <w:jc w:val="center"/>
              <w:rPr>
                <w:rFonts w:ascii="宋体" w:hAnsi="宋体" w:cs="宋体"/>
                <w:sz w:val="28"/>
                <w:szCs w:val="28"/>
              </w:rPr>
            </w:pPr>
          </w:p>
        </w:tc>
        <w:tc>
          <w:tcPr>
            <w:tcW w:w="3093" w:type="dxa"/>
            <w:vAlign w:val="center"/>
          </w:tcPr>
          <w:p w14:paraId="4EACDCE2" w14:textId="77777777" w:rsidR="00942AE0" w:rsidRDefault="00942AE0" w:rsidP="00407E5E">
            <w:pPr>
              <w:jc w:val="center"/>
              <w:rPr>
                <w:rFonts w:ascii="宋体" w:hAnsi="宋体" w:cs="宋体"/>
                <w:sz w:val="28"/>
                <w:szCs w:val="28"/>
              </w:rPr>
            </w:pPr>
            <w:r>
              <w:rPr>
                <w:rFonts w:ascii="宋体" w:hAnsi="宋体" w:cs="宋体" w:hint="eastAsia"/>
                <w:sz w:val="28"/>
                <w:szCs w:val="28"/>
              </w:rPr>
              <w:t>环境保护第四章</w:t>
            </w:r>
          </w:p>
        </w:tc>
        <w:tc>
          <w:tcPr>
            <w:tcW w:w="1212" w:type="dxa"/>
            <w:vAlign w:val="center"/>
          </w:tcPr>
          <w:p w14:paraId="58A2B94B"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75AB615D" w14:textId="77777777" w:rsidR="00942AE0" w:rsidRDefault="00942AE0" w:rsidP="00407E5E">
            <w:pPr>
              <w:jc w:val="center"/>
              <w:rPr>
                <w:rFonts w:ascii="宋体" w:hAnsi="宋体" w:cs="宋体"/>
                <w:sz w:val="28"/>
                <w:szCs w:val="28"/>
              </w:rPr>
            </w:pPr>
            <w:r>
              <w:rPr>
                <w:rFonts w:ascii="宋体" w:hAnsi="宋体" w:cs="宋体" w:hint="eastAsia"/>
                <w:sz w:val="28"/>
                <w:szCs w:val="28"/>
              </w:rPr>
              <w:t>8</w:t>
            </w:r>
          </w:p>
        </w:tc>
        <w:tc>
          <w:tcPr>
            <w:tcW w:w="1546" w:type="dxa"/>
            <w:vAlign w:val="center"/>
          </w:tcPr>
          <w:p w14:paraId="4AC314EF" w14:textId="77777777" w:rsidR="00942AE0" w:rsidRDefault="00942AE0" w:rsidP="00407E5E">
            <w:pPr>
              <w:jc w:val="center"/>
              <w:rPr>
                <w:rFonts w:ascii="宋体" w:hAnsi="宋体" w:cs="宋体"/>
                <w:sz w:val="28"/>
                <w:szCs w:val="28"/>
              </w:rPr>
            </w:pPr>
          </w:p>
        </w:tc>
      </w:tr>
      <w:tr w:rsidR="00942AE0" w14:paraId="715D7C05" w14:textId="77777777" w:rsidTr="00407E5E">
        <w:trPr>
          <w:trHeight w:val="715"/>
        </w:trPr>
        <w:tc>
          <w:tcPr>
            <w:tcW w:w="1410" w:type="dxa"/>
            <w:vMerge/>
            <w:vAlign w:val="center"/>
          </w:tcPr>
          <w:p w14:paraId="5CC7A15B" w14:textId="77777777" w:rsidR="00942AE0" w:rsidRDefault="00942AE0" w:rsidP="00407E5E">
            <w:pPr>
              <w:jc w:val="center"/>
              <w:rPr>
                <w:rFonts w:ascii="宋体" w:hAnsi="宋体" w:cs="宋体"/>
                <w:sz w:val="28"/>
                <w:szCs w:val="28"/>
              </w:rPr>
            </w:pPr>
          </w:p>
        </w:tc>
        <w:tc>
          <w:tcPr>
            <w:tcW w:w="1059" w:type="dxa"/>
            <w:vMerge/>
            <w:vAlign w:val="center"/>
          </w:tcPr>
          <w:p w14:paraId="7186073B" w14:textId="77777777" w:rsidR="00942AE0" w:rsidRDefault="00942AE0" w:rsidP="00407E5E">
            <w:pPr>
              <w:jc w:val="center"/>
              <w:rPr>
                <w:rFonts w:ascii="宋体" w:hAnsi="宋体" w:cs="宋体"/>
                <w:sz w:val="28"/>
                <w:szCs w:val="28"/>
              </w:rPr>
            </w:pPr>
          </w:p>
        </w:tc>
        <w:tc>
          <w:tcPr>
            <w:tcW w:w="3093" w:type="dxa"/>
            <w:vAlign w:val="center"/>
          </w:tcPr>
          <w:p w14:paraId="3DD06735" w14:textId="77777777" w:rsidR="00942AE0" w:rsidRDefault="00942AE0" w:rsidP="008759FE">
            <w:pPr>
              <w:rPr>
                <w:rFonts w:ascii="宋体" w:hAnsi="宋体" w:cs="宋体"/>
                <w:sz w:val="28"/>
                <w:szCs w:val="28"/>
              </w:rPr>
            </w:pPr>
            <w:r>
              <w:rPr>
                <w:rFonts w:ascii="宋体" w:hAnsi="宋体" w:cs="宋体" w:hint="eastAsia"/>
                <w:sz w:val="28"/>
                <w:szCs w:val="28"/>
              </w:rPr>
              <w:t>环境保护第六章</w:t>
            </w:r>
          </w:p>
        </w:tc>
        <w:tc>
          <w:tcPr>
            <w:tcW w:w="1212" w:type="dxa"/>
            <w:vAlign w:val="center"/>
          </w:tcPr>
          <w:p w14:paraId="7F1430FF"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44A8912F" w14:textId="77777777" w:rsidR="00942AE0" w:rsidRDefault="00942AE0" w:rsidP="00407E5E">
            <w:pPr>
              <w:jc w:val="center"/>
              <w:rPr>
                <w:rFonts w:ascii="宋体" w:hAnsi="宋体" w:cs="宋体"/>
                <w:sz w:val="28"/>
                <w:szCs w:val="28"/>
              </w:rPr>
            </w:pPr>
            <w:r>
              <w:rPr>
                <w:rFonts w:ascii="宋体" w:hAnsi="宋体" w:cs="宋体" w:hint="eastAsia"/>
                <w:sz w:val="28"/>
                <w:szCs w:val="28"/>
              </w:rPr>
              <w:t>10</w:t>
            </w:r>
          </w:p>
        </w:tc>
        <w:tc>
          <w:tcPr>
            <w:tcW w:w="1546" w:type="dxa"/>
            <w:vAlign w:val="center"/>
          </w:tcPr>
          <w:p w14:paraId="11D69D4E" w14:textId="77777777" w:rsidR="00942AE0" w:rsidRDefault="00942AE0" w:rsidP="00407E5E">
            <w:pPr>
              <w:jc w:val="center"/>
              <w:rPr>
                <w:rFonts w:ascii="宋体" w:hAnsi="宋体" w:cs="宋体"/>
                <w:sz w:val="28"/>
                <w:szCs w:val="28"/>
              </w:rPr>
            </w:pPr>
          </w:p>
        </w:tc>
      </w:tr>
      <w:tr w:rsidR="00942AE0" w14:paraId="3F768912" w14:textId="77777777" w:rsidTr="00407E5E">
        <w:trPr>
          <w:trHeight w:val="715"/>
        </w:trPr>
        <w:tc>
          <w:tcPr>
            <w:tcW w:w="1410" w:type="dxa"/>
            <w:vMerge/>
            <w:vAlign w:val="center"/>
          </w:tcPr>
          <w:p w14:paraId="2A6BBEFC" w14:textId="77777777" w:rsidR="00942AE0" w:rsidRDefault="00942AE0" w:rsidP="00407E5E">
            <w:pPr>
              <w:jc w:val="center"/>
              <w:rPr>
                <w:rFonts w:ascii="宋体" w:hAnsi="宋体" w:cs="宋体"/>
                <w:sz w:val="28"/>
                <w:szCs w:val="28"/>
              </w:rPr>
            </w:pPr>
          </w:p>
        </w:tc>
        <w:tc>
          <w:tcPr>
            <w:tcW w:w="1059" w:type="dxa"/>
            <w:vMerge/>
            <w:vAlign w:val="center"/>
          </w:tcPr>
          <w:p w14:paraId="028A8412" w14:textId="77777777" w:rsidR="00942AE0" w:rsidRDefault="00942AE0" w:rsidP="00407E5E">
            <w:pPr>
              <w:jc w:val="center"/>
              <w:rPr>
                <w:rFonts w:ascii="宋体" w:hAnsi="宋体" w:cs="宋体"/>
                <w:sz w:val="28"/>
                <w:szCs w:val="28"/>
              </w:rPr>
            </w:pPr>
          </w:p>
        </w:tc>
        <w:tc>
          <w:tcPr>
            <w:tcW w:w="3093" w:type="dxa"/>
            <w:vAlign w:val="center"/>
          </w:tcPr>
          <w:p w14:paraId="16F954B3" w14:textId="77777777" w:rsidR="00942AE0" w:rsidRDefault="00942AE0" w:rsidP="00942AE0">
            <w:pPr>
              <w:rPr>
                <w:rFonts w:ascii="宋体" w:hAnsi="宋体" w:cs="宋体"/>
                <w:sz w:val="28"/>
                <w:szCs w:val="28"/>
              </w:rPr>
            </w:pPr>
            <w:r>
              <w:rPr>
                <w:rFonts w:ascii="宋体" w:hAnsi="宋体" w:cs="宋体" w:hint="eastAsia"/>
                <w:sz w:val="28"/>
                <w:szCs w:val="28"/>
              </w:rPr>
              <w:t>世界地理概况</w:t>
            </w:r>
          </w:p>
        </w:tc>
        <w:tc>
          <w:tcPr>
            <w:tcW w:w="1212" w:type="dxa"/>
            <w:vAlign w:val="center"/>
          </w:tcPr>
          <w:p w14:paraId="7633064E"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1E85E6C8" w14:textId="77777777" w:rsidR="00942AE0" w:rsidRDefault="00942AE0" w:rsidP="00407E5E">
            <w:pPr>
              <w:jc w:val="center"/>
              <w:rPr>
                <w:rFonts w:ascii="宋体" w:hAnsi="宋体" w:cs="宋体"/>
                <w:sz w:val="28"/>
                <w:szCs w:val="28"/>
              </w:rPr>
            </w:pPr>
            <w:r>
              <w:rPr>
                <w:rFonts w:ascii="宋体" w:hAnsi="宋体" w:cs="宋体" w:hint="eastAsia"/>
                <w:sz w:val="28"/>
                <w:szCs w:val="28"/>
              </w:rPr>
              <w:t>12</w:t>
            </w:r>
          </w:p>
        </w:tc>
        <w:tc>
          <w:tcPr>
            <w:tcW w:w="1546" w:type="dxa"/>
            <w:vAlign w:val="center"/>
          </w:tcPr>
          <w:p w14:paraId="11F357A8" w14:textId="77777777" w:rsidR="00942AE0" w:rsidRDefault="00942AE0" w:rsidP="00407E5E">
            <w:pPr>
              <w:jc w:val="center"/>
              <w:rPr>
                <w:rFonts w:ascii="宋体" w:hAnsi="宋体" w:cs="宋体"/>
                <w:sz w:val="28"/>
                <w:szCs w:val="28"/>
              </w:rPr>
            </w:pPr>
          </w:p>
        </w:tc>
      </w:tr>
      <w:tr w:rsidR="00942AE0" w14:paraId="43DAB027" w14:textId="77777777" w:rsidTr="00407E5E">
        <w:trPr>
          <w:trHeight w:val="715"/>
        </w:trPr>
        <w:tc>
          <w:tcPr>
            <w:tcW w:w="1410" w:type="dxa"/>
            <w:vMerge/>
            <w:vAlign w:val="center"/>
          </w:tcPr>
          <w:p w14:paraId="4175447E" w14:textId="77777777" w:rsidR="00942AE0" w:rsidRDefault="00942AE0" w:rsidP="00407E5E">
            <w:pPr>
              <w:jc w:val="center"/>
              <w:rPr>
                <w:rFonts w:ascii="宋体" w:hAnsi="宋体" w:cs="宋体"/>
                <w:sz w:val="28"/>
                <w:szCs w:val="28"/>
              </w:rPr>
            </w:pPr>
          </w:p>
        </w:tc>
        <w:tc>
          <w:tcPr>
            <w:tcW w:w="1059" w:type="dxa"/>
            <w:vMerge/>
            <w:vAlign w:val="center"/>
          </w:tcPr>
          <w:p w14:paraId="4AD15E27" w14:textId="77777777" w:rsidR="00942AE0" w:rsidRDefault="00942AE0" w:rsidP="00407E5E">
            <w:pPr>
              <w:jc w:val="center"/>
              <w:rPr>
                <w:rFonts w:ascii="宋体" w:hAnsi="宋体" w:cs="宋体"/>
                <w:sz w:val="28"/>
                <w:szCs w:val="28"/>
              </w:rPr>
            </w:pPr>
          </w:p>
        </w:tc>
        <w:tc>
          <w:tcPr>
            <w:tcW w:w="3093" w:type="dxa"/>
            <w:vAlign w:val="center"/>
          </w:tcPr>
          <w:p w14:paraId="5D15E9D7" w14:textId="77777777" w:rsidR="00942AE0" w:rsidRDefault="00942AE0" w:rsidP="00407E5E">
            <w:pPr>
              <w:jc w:val="center"/>
              <w:rPr>
                <w:rFonts w:ascii="宋体" w:hAnsi="宋体" w:cs="宋体"/>
                <w:sz w:val="28"/>
                <w:szCs w:val="28"/>
              </w:rPr>
            </w:pPr>
            <w:r>
              <w:rPr>
                <w:rFonts w:ascii="宋体" w:hAnsi="宋体" w:cs="宋体" w:hint="eastAsia"/>
                <w:sz w:val="28"/>
                <w:szCs w:val="28"/>
              </w:rPr>
              <w:t>地图知识</w:t>
            </w:r>
          </w:p>
        </w:tc>
        <w:tc>
          <w:tcPr>
            <w:tcW w:w="1212" w:type="dxa"/>
            <w:vAlign w:val="center"/>
          </w:tcPr>
          <w:p w14:paraId="2CB8B79F"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4569126C" w14:textId="77777777" w:rsidR="00942AE0" w:rsidRDefault="00942AE0" w:rsidP="00407E5E">
            <w:pPr>
              <w:jc w:val="center"/>
              <w:rPr>
                <w:rFonts w:ascii="宋体" w:hAnsi="宋体" w:cs="宋体"/>
                <w:sz w:val="28"/>
                <w:szCs w:val="28"/>
              </w:rPr>
            </w:pPr>
            <w:r>
              <w:rPr>
                <w:rFonts w:ascii="宋体" w:hAnsi="宋体" w:cs="宋体" w:hint="eastAsia"/>
                <w:sz w:val="28"/>
                <w:szCs w:val="28"/>
              </w:rPr>
              <w:t>14</w:t>
            </w:r>
          </w:p>
        </w:tc>
        <w:tc>
          <w:tcPr>
            <w:tcW w:w="1546" w:type="dxa"/>
            <w:vAlign w:val="center"/>
          </w:tcPr>
          <w:p w14:paraId="6AF493E5" w14:textId="77777777" w:rsidR="00942AE0" w:rsidRDefault="00942AE0" w:rsidP="00407E5E">
            <w:pPr>
              <w:jc w:val="center"/>
              <w:rPr>
                <w:rFonts w:ascii="宋体" w:hAnsi="宋体" w:cs="宋体"/>
                <w:sz w:val="28"/>
                <w:szCs w:val="28"/>
              </w:rPr>
            </w:pPr>
          </w:p>
        </w:tc>
      </w:tr>
      <w:tr w:rsidR="00942AE0" w14:paraId="03A0EB4F" w14:textId="77777777" w:rsidTr="00407E5E">
        <w:trPr>
          <w:trHeight w:val="715"/>
        </w:trPr>
        <w:tc>
          <w:tcPr>
            <w:tcW w:w="1410" w:type="dxa"/>
            <w:vMerge/>
            <w:vAlign w:val="center"/>
          </w:tcPr>
          <w:p w14:paraId="37A49AAA" w14:textId="77777777" w:rsidR="00942AE0" w:rsidRDefault="00942AE0" w:rsidP="00407E5E">
            <w:pPr>
              <w:jc w:val="center"/>
              <w:rPr>
                <w:rFonts w:ascii="宋体" w:hAnsi="宋体" w:cs="宋体"/>
                <w:sz w:val="28"/>
                <w:szCs w:val="28"/>
              </w:rPr>
            </w:pPr>
          </w:p>
        </w:tc>
        <w:tc>
          <w:tcPr>
            <w:tcW w:w="1059" w:type="dxa"/>
            <w:vMerge/>
            <w:vAlign w:val="center"/>
          </w:tcPr>
          <w:p w14:paraId="40CE4513" w14:textId="77777777" w:rsidR="00942AE0" w:rsidRDefault="00942AE0" w:rsidP="00407E5E">
            <w:pPr>
              <w:jc w:val="center"/>
              <w:rPr>
                <w:rFonts w:ascii="宋体" w:hAnsi="宋体" w:cs="宋体"/>
                <w:sz w:val="28"/>
                <w:szCs w:val="28"/>
              </w:rPr>
            </w:pPr>
          </w:p>
        </w:tc>
        <w:tc>
          <w:tcPr>
            <w:tcW w:w="3093" w:type="dxa"/>
            <w:vAlign w:val="center"/>
          </w:tcPr>
          <w:p w14:paraId="443CB129" w14:textId="77777777" w:rsidR="00942AE0" w:rsidRDefault="00942AE0" w:rsidP="00407E5E">
            <w:pPr>
              <w:jc w:val="center"/>
              <w:rPr>
                <w:rFonts w:ascii="宋体" w:hAnsi="宋体" w:cs="宋体"/>
                <w:sz w:val="28"/>
                <w:szCs w:val="28"/>
              </w:rPr>
            </w:pPr>
            <w:r>
              <w:rPr>
                <w:rFonts w:ascii="宋体" w:hAnsi="宋体" w:cs="宋体" w:hint="eastAsia"/>
                <w:sz w:val="28"/>
                <w:szCs w:val="28"/>
              </w:rPr>
              <w:t>世界地理:东亚 东南亚</w:t>
            </w:r>
          </w:p>
        </w:tc>
        <w:tc>
          <w:tcPr>
            <w:tcW w:w="1212" w:type="dxa"/>
            <w:vAlign w:val="center"/>
          </w:tcPr>
          <w:p w14:paraId="676541C4"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3298EE2C" w14:textId="77777777" w:rsidR="00942AE0" w:rsidRDefault="00942AE0" w:rsidP="00407E5E">
            <w:pPr>
              <w:jc w:val="center"/>
              <w:rPr>
                <w:rFonts w:ascii="宋体" w:hAnsi="宋体" w:cs="宋体"/>
                <w:sz w:val="28"/>
                <w:szCs w:val="28"/>
              </w:rPr>
            </w:pPr>
            <w:r>
              <w:rPr>
                <w:rFonts w:ascii="宋体" w:hAnsi="宋体" w:cs="宋体" w:hint="eastAsia"/>
                <w:sz w:val="28"/>
                <w:szCs w:val="28"/>
              </w:rPr>
              <w:t>16</w:t>
            </w:r>
          </w:p>
        </w:tc>
        <w:tc>
          <w:tcPr>
            <w:tcW w:w="1546" w:type="dxa"/>
            <w:vAlign w:val="center"/>
          </w:tcPr>
          <w:p w14:paraId="2FF5CC07" w14:textId="77777777" w:rsidR="00942AE0" w:rsidRDefault="00942AE0" w:rsidP="00407E5E">
            <w:pPr>
              <w:jc w:val="center"/>
              <w:rPr>
                <w:rFonts w:ascii="宋体" w:hAnsi="宋体" w:cs="宋体"/>
                <w:sz w:val="28"/>
                <w:szCs w:val="28"/>
              </w:rPr>
            </w:pPr>
          </w:p>
        </w:tc>
      </w:tr>
      <w:tr w:rsidR="00942AE0" w14:paraId="6A059120" w14:textId="77777777" w:rsidTr="00407E5E">
        <w:trPr>
          <w:trHeight w:val="715"/>
        </w:trPr>
        <w:tc>
          <w:tcPr>
            <w:tcW w:w="1410" w:type="dxa"/>
            <w:vAlign w:val="center"/>
          </w:tcPr>
          <w:p w14:paraId="4F6FE31B" w14:textId="77777777" w:rsidR="00942AE0" w:rsidRDefault="00942AE0" w:rsidP="00407E5E">
            <w:pPr>
              <w:jc w:val="center"/>
              <w:rPr>
                <w:rFonts w:ascii="宋体" w:hAnsi="宋体" w:cs="宋体"/>
                <w:sz w:val="28"/>
                <w:szCs w:val="28"/>
              </w:rPr>
            </w:pPr>
          </w:p>
        </w:tc>
        <w:tc>
          <w:tcPr>
            <w:tcW w:w="1059" w:type="dxa"/>
            <w:vMerge/>
            <w:vAlign w:val="center"/>
          </w:tcPr>
          <w:p w14:paraId="12685F7F" w14:textId="77777777" w:rsidR="00942AE0" w:rsidRDefault="00942AE0" w:rsidP="00407E5E">
            <w:pPr>
              <w:jc w:val="center"/>
              <w:rPr>
                <w:rFonts w:ascii="宋体" w:hAnsi="宋体" w:cs="宋体"/>
                <w:sz w:val="28"/>
                <w:szCs w:val="28"/>
              </w:rPr>
            </w:pPr>
          </w:p>
        </w:tc>
        <w:tc>
          <w:tcPr>
            <w:tcW w:w="3093" w:type="dxa"/>
            <w:vAlign w:val="center"/>
          </w:tcPr>
          <w:p w14:paraId="49245910" w14:textId="77777777" w:rsidR="00942AE0" w:rsidRDefault="00942AE0" w:rsidP="00407E5E">
            <w:pPr>
              <w:jc w:val="center"/>
              <w:rPr>
                <w:rFonts w:ascii="宋体" w:hAnsi="宋体" w:cs="宋体"/>
                <w:sz w:val="28"/>
                <w:szCs w:val="28"/>
              </w:rPr>
            </w:pPr>
            <w:r>
              <w:rPr>
                <w:rFonts w:ascii="宋体" w:hAnsi="宋体" w:cs="宋体" w:hint="eastAsia"/>
                <w:sz w:val="28"/>
                <w:szCs w:val="28"/>
              </w:rPr>
              <w:t>世界地理:南亚 中亚 西亚</w:t>
            </w:r>
          </w:p>
        </w:tc>
        <w:tc>
          <w:tcPr>
            <w:tcW w:w="1212" w:type="dxa"/>
            <w:vAlign w:val="center"/>
          </w:tcPr>
          <w:p w14:paraId="1279910F"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5CBEA28C" w14:textId="77777777" w:rsidR="00942AE0" w:rsidRDefault="00942AE0" w:rsidP="00407E5E">
            <w:pPr>
              <w:jc w:val="center"/>
              <w:rPr>
                <w:rFonts w:ascii="宋体" w:hAnsi="宋体" w:cs="宋体"/>
                <w:sz w:val="28"/>
                <w:szCs w:val="28"/>
              </w:rPr>
            </w:pPr>
            <w:r>
              <w:rPr>
                <w:rFonts w:ascii="宋体" w:hAnsi="宋体" w:cs="宋体" w:hint="eastAsia"/>
                <w:sz w:val="28"/>
                <w:szCs w:val="28"/>
              </w:rPr>
              <w:t>18</w:t>
            </w:r>
          </w:p>
        </w:tc>
        <w:tc>
          <w:tcPr>
            <w:tcW w:w="1546" w:type="dxa"/>
            <w:vAlign w:val="center"/>
          </w:tcPr>
          <w:p w14:paraId="186EB43F" w14:textId="77777777" w:rsidR="00942AE0" w:rsidRDefault="00942AE0" w:rsidP="00407E5E">
            <w:pPr>
              <w:jc w:val="center"/>
              <w:rPr>
                <w:rFonts w:ascii="宋体" w:hAnsi="宋体" w:cs="宋体"/>
                <w:sz w:val="28"/>
                <w:szCs w:val="28"/>
              </w:rPr>
            </w:pPr>
          </w:p>
        </w:tc>
      </w:tr>
      <w:tr w:rsidR="00942AE0" w14:paraId="0CF19A90" w14:textId="77777777" w:rsidTr="00407E5E">
        <w:trPr>
          <w:trHeight w:val="715"/>
        </w:trPr>
        <w:tc>
          <w:tcPr>
            <w:tcW w:w="1410" w:type="dxa"/>
            <w:vAlign w:val="center"/>
          </w:tcPr>
          <w:p w14:paraId="729D7A53" w14:textId="77777777" w:rsidR="00942AE0" w:rsidRDefault="00942AE0" w:rsidP="00407E5E">
            <w:pPr>
              <w:jc w:val="center"/>
              <w:rPr>
                <w:rFonts w:ascii="宋体" w:hAnsi="宋体" w:cs="宋体"/>
                <w:sz w:val="28"/>
                <w:szCs w:val="28"/>
              </w:rPr>
            </w:pPr>
          </w:p>
        </w:tc>
        <w:tc>
          <w:tcPr>
            <w:tcW w:w="1059" w:type="dxa"/>
            <w:vMerge/>
            <w:vAlign w:val="center"/>
          </w:tcPr>
          <w:p w14:paraId="1E6AAC1A" w14:textId="77777777" w:rsidR="00942AE0" w:rsidRDefault="00942AE0" w:rsidP="00407E5E">
            <w:pPr>
              <w:jc w:val="center"/>
              <w:rPr>
                <w:rFonts w:ascii="宋体" w:hAnsi="宋体" w:cs="宋体"/>
                <w:sz w:val="28"/>
                <w:szCs w:val="28"/>
              </w:rPr>
            </w:pPr>
          </w:p>
        </w:tc>
        <w:tc>
          <w:tcPr>
            <w:tcW w:w="3093" w:type="dxa"/>
            <w:vAlign w:val="center"/>
          </w:tcPr>
          <w:p w14:paraId="7D593549" w14:textId="77777777" w:rsidR="00942AE0" w:rsidRDefault="00942AE0" w:rsidP="00407E5E">
            <w:pPr>
              <w:jc w:val="center"/>
              <w:rPr>
                <w:rFonts w:ascii="宋体" w:hAnsi="宋体" w:cs="宋体"/>
                <w:sz w:val="28"/>
                <w:szCs w:val="28"/>
              </w:rPr>
            </w:pPr>
            <w:r>
              <w:rPr>
                <w:rFonts w:ascii="宋体" w:hAnsi="宋体" w:cs="宋体" w:hint="eastAsia"/>
                <w:sz w:val="28"/>
                <w:szCs w:val="28"/>
              </w:rPr>
              <w:t>非洲与埃及 欧洲西部与德国</w:t>
            </w:r>
          </w:p>
        </w:tc>
        <w:tc>
          <w:tcPr>
            <w:tcW w:w="1212" w:type="dxa"/>
            <w:vAlign w:val="center"/>
          </w:tcPr>
          <w:p w14:paraId="625E3B89"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541EE716" w14:textId="77777777" w:rsidR="00942AE0" w:rsidRDefault="00942AE0" w:rsidP="00407E5E">
            <w:pPr>
              <w:jc w:val="center"/>
              <w:rPr>
                <w:rFonts w:ascii="宋体" w:hAnsi="宋体" w:cs="宋体"/>
                <w:sz w:val="28"/>
                <w:szCs w:val="28"/>
              </w:rPr>
            </w:pPr>
            <w:r>
              <w:rPr>
                <w:rFonts w:ascii="宋体" w:hAnsi="宋体" w:cs="宋体" w:hint="eastAsia"/>
                <w:sz w:val="28"/>
                <w:szCs w:val="28"/>
              </w:rPr>
              <w:t>20</w:t>
            </w:r>
          </w:p>
        </w:tc>
        <w:tc>
          <w:tcPr>
            <w:tcW w:w="1546" w:type="dxa"/>
            <w:vAlign w:val="center"/>
          </w:tcPr>
          <w:p w14:paraId="40941B8C" w14:textId="77777777" w:rsidR="00942AE0" w:rsidRDefault="00942AE0" w:rsidP="00407E5E">
            <w:pPr>
              <w:jc w:val="center"/>
              <w:rPr>
                <w:rFonts w:ascii="宋体" w:hAnsi="宋体" w:cs="宋体"/>
                <w:sz w:val="28"/>
                <w:szCs w:val="28"/>
              </w:rPr>
            </w:pPr>
          </w:p>
        </w:tc>
      </w:tr>
      <w:tr w:rsidR="00942AE0" w14:paraId="40E70FE1" w14:textId="77777777" w:rsidTr="00407E5E">
        <w:trPr>
          <w:trHeight w:val="715"/>
        </w:trPr>
        <w:tc>
          <w:tcPr>
            <w:tcW w:w="1410" w:type="dxa"/>
            <w:vAlign w:val="center"/>
          </w:tcPr>
          <w:p w14:paraId="2BC32B7A" w14:textId="77777777" w:rsidR="00942AE0" w:rsidRDefault="00942AE0" w:rsidP="00407E5E">
            <w:pPr>
              <w:jc w:val="center"/>
              <w:rPr>
                <w:rFonts w:ascii="宋体" w:hAnsi="宋体" w:cs="宋体"/>
                <w:sz w:val="28"/>
                <w:szCs w:val="28"/>
              </w:rPr>
            </w:pPr>
          </w:p>
        </w:tc>
        <w:tc>
          <w:tcPr>
            <w:tcW w:w="1059" w:type="dxa"/>
            <w:vMerge/>
            <w:vAlign w:val="center"/>
          </w:tcPr>
          <w:p w14:paraId="7967C4C1" w14:textId="77777777" w:rsidR="00942AE0" w:rsidRDefault="00942AE0" w:rsidP="00407E5E">
            <w:pPr>
              <w:jc w:val="center"/>
              <w:rPr>
                <w:rFonts w:ascii="宋体" w:hAnsi="宋体" w:cs="宋体"/>
                <w:sz w:val="28"/>
                <w:szCs w:val="28"/>
              </w:rPr>
            </w:pPr>
          </w:p>
        </w:tc>
        <w:tc>
          <w:tcPr>
            <w:tcW w:w="3093" w:type="dxa"/>
            <w:vAlign w:val="center"/>
          </w:tcPr>
          <w:p w14:paraId="1CF40D5C" w14:textId="77777777" w:rsidR="00942AE0" w:rsidRDefault="00942AE0" w:rsidP="00407E5E">
            <w:pPr>
              <w:jc w:val="center"/>
              <w:rPr>
                <w:rFonts w:ascii="宋体" w:hAnsi="宋体" w:cs="宋体"/>
                <w:sz w:val="28"/>
                <w:szCs w:val="28"/>
              </w:rPr>
            </w:pPr>
            <w:r>
              <w:rPr>
                <w:rFonts w:ascii="宋体" w:hAnsi="宋体" w:cs="宋体" w:hint="eastAsia"/>
                <w:sz w:val="28"/>
                <w:szCs w:val="28"/>
              </w:rPr>
              <w:t>欧洲东部与北亚 俄罗斯 北美与美国</w:t>
            </w:r>
          </w:p>
        </w:tc>
        <w:tc>
          <w:tcPr>
            <w:tcW w:w="1212" w:type="dxa"/>
            <w:vAlign w:val="center"/>
          </w:tcPr>
          <w:p w14:paraId="59B155F7"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033BD2E1" w14:textId="77777777" w:rsidR="00942AE0" w:rsidRDefault="00942AE0" w:rsidP="00407E5E">
            <w:pPr>
              <w:jc w:val="center"/>
              <w:rPr>
                <w:rFonts w:ascii="宋体" w:hAnsi="宋体" w:cs="宋体"/>
                <w:sz w:val="28"/>
                <w:szCs w:val="28"/>
              </w:rPr>
            </w:pPr>
            <w:r>
              <w:rPr>
                <w:rFonts w:ascii="宋体" w:hAnsi="宋体" w:cs="宋体" w:hint="eastAsia"/>
                <w:sz w:val="28"/>
                <w:szCs w:val="28"/>
              </w:rPr>
              <w:t>22</w:t>
            </w:r>
          </w:p>
        </w:tc>
        <w:tc>
          <w:tcPr>
            <w:tcW w:w="1546" w:type="dxa"/>
            <w:vAlign w:val="center"/>
          </w:tcPr>
          <w:p w14:paraId="2915B5AA" w14:textId="77777777" w:rsidR="00942AE0" w:rsidRDefault="00942AE0" w:rsidP="00407E5E">
            <w:pPr>
              <w:jc w:val="center"/>
              <w:rPr>
                <w:rFonts w:ascii="宋体" w:hAnsi="宋体" w:cs="宋体"/>
                <w:sz w:val="28"/>
                <w:szCs w:val="28"/>
              </w:rPr>
            </w:pPr>
          </w:p>
        </w:tc>
      </w:tr>
      <w:tr w:rsidR="00942AE0" w14:paraId="7167CD96" w14:textId="77777777" w:rsidTr="00407E5E">
        <w:trPr>
          <w:trHeight w:val="715"/>
        </w:trPr>
        <w:tc>
          <w:tcPr>
            <w:tcW w:w="1410" w:type="dxa"/>
            <w:vAlign w:val="center"/>
          </w:tcPr>
          <w:p w14:paraId="7B590267" w14:textId="77777777" w:rsidR="00942AE0" w:rsidRDefault="00942AE0" w:rsidP="00407E5E">
            <w:pPr>
              <w:jc w:val="center"/>
              <w:rPr>
                <w:rFonts w:ascii="宋体" w:hAnsi="宋体" w:cs="宋体"/>
                <w:sz w:val="28"/>
                <w:szCs w:val="28"/>
              </w:rPr>
            </w:pPr>
          </w:p>
        </w:tc>
        <w:tc>
          <w:tcPr>
            <w:tcW w:w="1059" w:type="dxa"/>
            <w:vMerge/>
            <w:vAlign w:val="center"/>
          </w:tcPr>
          <w:p w14:paraId="20BE1731" w14:textId="77777777" w:rsidR="00942AE0" w:rsidRDefault="00942AE0" w:rsidP="00407E5E">
            <w:pPr>
              <w:jc w:val="center"/>
              <w:rPr>
                <w:rFonts w:ascii="宋体" w:hAnsi="宋体" w:cs="宋体"/>
                <w:sz w:val="28"/>
                <w:szCs w:val="28"/>
              </w:rPr>
            </w:pPr>
          </w:p>
        </w:tc>
        <w:tc>
          <w:tcPr>
            <w:tcW w:w="3093" w:type="dxa"/>
            <w:vAlign w:val="center"/>
          </w:tcPr>
          <w:p w14:paraId="378C6A53" w14:textId="77777777" w:rsidR="00942AE0" w:rsidRDefault="00942AE0" w:rsidP="00407E5E">
            <w:pPr>
              <w:jc w:val="center"/>
              <w:rPr>
                <w:rFonts w:ascii="宋体" w:hAnsi="宋体" w:cs="宋体"/>
                <w:sz w:val="28"/>
                <w:szCs w:val="28"/>
              </w:rPr>
            </w:pPr>
            <w:r>
              <w:rPr>
                <w:rFonts w:ascii="宋体" w:hAnsi="宋体" w:cs="宋体" w:hint="eastAsia"/>
                <w:sz w:val="28"/>
                <w:szCs w:val="28"/>
              </w:rPr>
              <w:t>大洋洲与澳大利亚 拉丁美洲与巴西</w:t>
            </w:r>
          </w:p>
        </w:tc>
        <w:tc>
          <w:tcPr>
            <w:tcW w:w="1212" w:type="dxa"/>
            <w:vAlign w:val="center"/>
          </w:tcPr>
          <w:p w14:paraId="20D7BC7C"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0F669BB8" w14:textId="77777777" w:rsidR="00942AE0" w:rsidRDefault="00942AE0" w:rsidP="00407E5E">
            <w:pPr>
              <w:jc w:val="center"/>
              <w:rPr>
                <w:rFonts w:ascii="宋体" w:hAnsi="宋体" w:cs="宋体"/>
                <w:sz w:val="28"/>
                <w:szCs w:val="28"/>
              </w:rPr>
            </w:pPr>
            <w:r>
              <w:rPr>
                <w:rFonts w:ascii="宋体" w:hAnsi="宋体" w:cs="宋体" w:hint="eastAsia"/>
                <w:sz w:val="28"/>
                <w:szCs w:val="28"/>
              </w:rPr>
              <w:t>24</w:t>
            </w:r>
          </w:p>
        </w:tc>
        <w:tc>
          <w:tcPr>
            <w:tcW w:w="1546" w:type="dxa"/>
            <w:vAlign w:val="center"/>
          </w:tcPr>
          <w:p w14:paraId="6E709DEF" w14:textId="77777777" w:rsidR="00942AE0" w:rsidRDefault="00942AE0" w:rsidP="00407E5E">
            <w:pPr>
              <w:jc w:val="center"/>
              <w:rPr>
                <w:rFonts w:ascii="宋体" w:hAnsi="宋体" w:cs="宋体"/>
                <w:sz w:val="28"/>
                <w:szCs w:val="28"/>
              </w:rPr>
            </w:pPr>
          </w:p>
        </w:tc>
      </w:tr>
      <w:tr w:rsidR="00942AE0" w14:paraId="7100931A" w14:textId="77777777" w:rsidTr="00407E5E">
        <w:trPr>
          <w:trHeight w:val="715"/>
        </w:trPr>
        <w:tc>
          <w:tcPr>
            <w:tcW w:w="1410" w:type="dxa"/>
            <w:vAlign w:val="center"/>
          </w:tcPr>
          <w:p w14:paraId="3646E5C2" w14:textId="77777777" w:rsidR="00942AE0" w:rsidRDefault="00942AE0" w:rsidP="00407E5E">
            <w:pPr>
              <w:jc w:val="center"/>
              <w:rPr>
                <w:rFonts w:ascii="宋体" w:hAnsi="宋体" w:cs="宋体"/>
                <w:sz w:val="28"/>
                <w:szCs w:val="28"/>
              </w:rPr>
            </w:pPr>
          </w:p>
        </w:tc>
        <w:tc>
          <w:tcPr>
            <w:tcW w:w="1059" w:type="dxa"/>
            <w:vMerge/>
            <w:vAlign w:val="center"/>
          </w:tcPr>
          <w:p w14:paraId="58E91D77" w14:textId="77777777" w:rsidR="00942AE0" w:rsidRDefault="00942AE0" w:rsidP="00407E5E">
            <w:pPr>
              <w:jc w:val="center"/>
              <w:rPr>
                <w:rFonts w:ascii="宋体" w:hAnsi="宋体" w:cs="宋体"/>
                <w:sz w:val="28"/>
                <w:szCs w:val="28"/>
              </w:rPr>
            </w:pPr>
          </w:p>
        </w:tc>
        <w:tc>
          <w:tcPr>
            <w:tcW w:w="3093" w:type="dxa"/>
            <w:vAlign w:val="center"/>
          </w:tcPr>
          <w:p w14:paraId="021C3DD8" w14:textId="77777777" w:rsidR="00942AE0" w:rsidRDefault="00942AE0" w:rsidP="00407E5E">
            <w:pPr>
              <w:jc w:val="center"/>
              <w:rPr>
                <w:rFonts w:ascii="宋体" w:hAnsi="宋体" w:cs="宋体"/>
                <w:sz w:val="28"/>
                <w:szCs w:val="28"/>
              </w:rPr>
            </w:pPr>
            <w:r>
              <w:rPr>
                <w:rFonts w:ascii="宋体" w:hAnsi="宋体" w:cs="宋体" w:hint="eastAsia"/>
                <w:sz w:val="28"/>
                <w:szCs w:val="28"/>
              </w:rPr>
              <w:t>南极地区</w:t>
            </w:r>
          </w:p>
        </w:tc>
        <w:tc>
          <w:tcPr>
            <w:tcW w:w="1212" w:type="dxa"/>
            <w:vAlign w:val="center"/>
          </w:tcPr>
          <w:p w14:paraId="107D3242"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2DFDB697" w14:textId="77777777" w:rsidR="00942AE0" w:rsidRDefault="00942AE0" w:rsidP="00407E5E">
            <w:pPr>
              <w:jc w:val="center"/>
              <w:rPr>
                <w:rFonts w:ascii="宋体" w:hAnsi="宋体" w:cs="宋体"/>
                <w:sz w:val="28"/>
                <w:szCs w:val="28"/>
              </w:rPr>
            </w:pPr>
            <w:r>
              <w:rPr>
                <w:rFonts w:ascii="宋体" w:hAnsi="宋体" w:cs="宋体" w:hint="eastAsia"/>
                <w:sz w:val="28"/>
                <w:szCs w:val="28"/>
              </w:rPr>
              <w:t>26</w:t>
            </w:r>
          </w:p>
        </w:tc>
        <w:tc>
          <w:tcPr>
            <w:tcW w:w="1546" w:type="dxa"/>
            <w:vAlign w:val="center"/>
          </w:tcPr>
          <w:p w14:paraId="79529A91" w14:textId="77777777" w:rsidR="00942AE0" w:rsidRDefault="00942AE0" w:rsidP="00407E5E">
            <w:pPr>
              <w:jc w:val="center"/>
              <w:rPr>
                <w:rFonts w:ascii="宋体" w:hAnsi="宋体" w:cs="宋体"/>
                <w:sz w:val="28"/>
                <w:szCs w:val="28"/>
              </w:rPr>
            </w:pPr>
          </w:p>
        </w:tc>
      </w:tr>
      <w:tr w:rsidR="00942AE0" w14:paraId="34427061" w14:textId="77777777" w:rsidTr="00407E5E">
        <w:trPr>
          <w:trHeight w:val="715"/>
        </w:trPr>
        <w:tc>
          <w:tcPr>
            <w:tcW w:w="1410" w:type="dxa"/>
            <w:vAlign w:val="center"/>
          </w:tcPr>
          <w:p w14:paraId="3E1831F9" w14:textId="77777777" w:rsidR="00942AE0" w:rsidRDefault="00942AE0" w:rsidP="00407E5E">
            <w:pPr>
              <w:jc w:val="center"/>
              <w:rPr>
                <w:rFonts w:ascii="宋体" w:hAnsi="宋体" w:cs="宋体"/>
                <w:sz w:val="28"/>
                <w:szCs w:val="28"/>
              </w:rPr>
            </w:pPr>
          </w:p>
        </w:tc>
        <w:tc>
          <w:tcPr>
            <w:tcW w:w="1059" w:type="dxa"/>
            <w:vMerge/>
            <w:vAlign w:val="center"/>
          </w:tcPr>
          <w:p w14:paraId="4141FC17" w14:textId="77777777" w:rsidR="00942AE0" w:rsidRDefault="00942AE0" w:rsidP="00407E5E">
            <w:pPr>
              <w:jc w:val="center"/>
              <w:rPr>
                <w:rFonts w:ascii="宋体" w:hAnsi="宋体" w:cs="宋体"/>
                <w:sz w:val="28"/>
                <w:szCs w:val="28"/>
              </w:rPr>
            </w:pPr>
          </w:p>
        </w:tc>
        <w:tc>
          <w:tcPr>
            <w:tcW w:w="3093" w:type="dxa"/>
            <w:vAlign w:val="center"/>
          </w:tcPr>
          <w:p w14:paraId="1B70E802" w14:textId="77777777" w:rsidR="00942AE0" w:rsidRDefault="00942AE0" w:rsidP="00407E5E">
            <w:pPr>
              <w:jc w:val="center"/>
              <w:rPr>
                <w:rFonts w:ascii="宋体" w:hAnsi="宋体" w:cs="宋体"/>
                <w:sz w:val="28"/>
                <w:szCs w:val="28"/>
              </w:rPr>
            </w:pPr>
            <w:r>
              <w:rPr>
                <w:rFonts w:ascii="宋体" w:hAnsi="宋体" w:cs="宋体" w:hint="eastAsia"/>
                <w:sz w:val="28"/>
                <w:szCs w:val="28"/>
              </w:rPr>
              <w:t>旅游地理第一讲</w:t>
            </w:r>
          </w:p>
        </w:tc>
        <w:tc>
          <w:tcPr>
            <w:tcW w:w="1212" w:type="dxa"/>
            <w:vAlign w:val="center"/>
          </w:tcPr>
          <w:p w14:paraId="55814C8C" w14:textId="77777777" w:rsidR="00942AE0" w:rsidRDefault="00942AE0" w:rsidP="002D5D02">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5C627D0F" w14:textId="77777777" w:rsidR="00942AE0" w:rsidRDefault="00942AE0" w:rsidP="002D5D02">
            <w:pPr>
              <w:jc w:val="center"/>
              <w:rPr>
                <w:rFonts w:ascii="宋体" w:hAnsi="宋体" w:cs="宋体"/>
                <w:sz w:val="28"/>
                <w:szCs w:val="28"/>
              </w:rPr>
            </w:pPr>
            <w:r>
              <w:rPr>
                <w:rFonts w:ascii="宋体" w:hAnsi="宋体" w:cs="宋体" w:hint="eastAsia"/>
                <w:sz w:val="28"/>
                <w:szCs w:val="28"/>
              </w:rPr>
              <w:t>28</w:t>
            </w:r>
          </w:p>
        </w:tc>
        <w:tc>
          <w:tcPr>
            <w:tcW w:w="1546" w:type="dxa"/>
            <w:vAlign w:val="center"/>
          </w:tcPr>
          <w:p w14:paraId="49649F5C" w14:textId="77777777" w:rsidR="00942AE0" w:rsidRDefault="00942AE0" w:rsidP="00407E5E">
            <w:pPr>
              <w:jc w:val="center"/>
              <w:rPr>
                <w:rFonts w:ascii="宋体" w:hAnsi="宋体" w:cs="宋体"/>
                <w:sz w:val="28"/>
                <w:szCs w:val="28"/>
              </w:rPr>
            </w:pPr>
          </w:p>
        </w:tc>
      </w:tr>
      <w:tr w:rsidR="00942AE0" w14:paraId="12B56E86" w14:textId="77777777" w:rsidTr="00407E5E">
        <w:trPr>
          <w:trHeight w:val="715"/>
        </w:trPr>
        <w:tc>
          <w:tcPr>
            <w:tcW w:w="1410" w:type="dxa"/>
            <w:vAlign w:val="center"/>
          </w:tcPr>
          <w:p w14:paraId="73DDF88D" w14:textId="77777777" w:rsidR="00942AE0" w:rsidRDefault="00942AE0" w:rsidP="00407E5E">
            <w:pPr>
              <w:jc w:val="center"/>
              <w:rPr>
                <w:rFonts w:ascii="宋体" w:hAnsi="宋体" w:cs="宋体"/>
                <w:sz w:val="28"/>
                <w:szCs w:val="28"/>
              </w:rPr>
            </w:pPr>
          </w:p>
        </w:tc>
        <w:tc>
          <w:tcPr>
            <w:tcW w:w="1059" w:type="dxa"/>
            <w:vMerge/>
            <w:vAlign w:val="center"/>
          </w:tcPr>
          <w:p w14:paraId="259525B9" w14:textId="77777777" w:rsidR="00942AE0" w:rsidRDefault="00942AE0" w:rsidP="00407E5E">
            <w:pPr>
              <w:jc w:val="center"/>
              <w:rPr>
                <w:rFonts w:ascii="宋体" w:hAnsi="宋体" w:cs="宋体"/>
                <w:sz w:val="28"/>
                <w:szCs w:val="28"/>
              </w:rPr>
            </w:pPr>
          </w:p>
        </w:tc>
        <w:tc>
          <w:tcPr>
            <w:tcW w:w="3093" w:type="dxa"/>
            <w:vAlign w:val="center"/>
          </w:tcPr>
          <w:p w14:paraId="65D4DE48" w14:textId="77777777" w:rsidR="00942AE0" w:rsidRDefault="00942AE0" w:rsidP="00407E5E">
            <w:pPr>
              <w:jc w:val="center"/>
              <w:rPr>
                <w:rFonts w:ascii="宋体" w:hAnsi="宋体" w:cs="宋体"/>
                <w:sz w:val="28"/>
                <w:szCs w:val="28"/>
              </w:rPr>
            </w:pPr>
            <w:r>
              <w:rPr>
                <w:rFonts w:ascii="宋体" w:hAnsi="宋体" w:cs="宋体" w:hint="eastAsia"/>
                <w:sz w:val="28"/>
                <w:szCs w:val="28"/>
              </w:rPr>
              <w:t>旅游地理第二讲</w:t>
            </w:r>
          </w:p>
        </w:tc>
        <w:tc>
          <w:tcPr>
            <w:tcW w:w="1212" w:type="dxa"/>
            <w:vAlign w:val="center"/>
          </w:tcPr>
          <w:p w14:paraId="32605336" w14:textId="77777777" w:rsidR="00942AE0" w:rsidRDefault="00942AE0" w:rsidP="002D5D02">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34651D67" w14:textId="77777777" w:rsidR="00942AE0" w:rsidRDefault="00942AE0" w:rsidP="002D5D02">
            <w:pPr>
              <w:jc w:val="center"/>
              <w:rPr>
                <w:rFonts w:ascii="宋体" w:hAnsi="宋体" w:cs="宋体"/>
                <w:sz w:val="28"/>
                <w:szCs w:val="28"/>
              </w:rPr>
            </w:pPr>
            <w:r>
              <w:rPr>
                <w:rFonts w:ascii="宋体" w:hAnsi="宋体" w:cs="宋体" w:hint="eastAsia"/>
                <w:sz w:val="28"/>
                <w:szCs w:val="28"/>
              </w:rPr>
              <w:t>30</w:t>
            </w:r>
          </w:p>
        </w:tc>
        <w:tc>
          <w:tcPr>
            <w:tcW w:w="1546" w:type="dxa"/>
            <w:vAlign w:val="center"/>
          </w:tcPr>
          <w:p w14:paraId="2625C9A4" w14:textId="77777777" w:rsidR="00942AE0" w:rsidRDefault="00942AE0" w:rsidP="00407E5E">
            <w:pPr>
              <w:jc w:val="center"/>
              <w:rPr>
                <w:rFonts w:ascii="宋体" w:hAnsi="宋体" w:cs="宋体"/>
                <w:sz w:val="28"/>
                <w:szCs w:val="28"/>
              </w:rPr>
            </w:pPr>
          </w:p>
        </w:tc>
      </w:tr>
      <w:tr w:rsidR="00942AE0" w14:paraId="7A72752E" w14:textId="77777777" w:rsidTr="00407E5E">
        <w:trPr>
          <w:trHeight w:val="715"/>
        </w:trPr>
        <w:tc>
          <w:tcPr>
            <w:tcW w:w="1410" w:type="dxa"/>
            <w:vAlign w:val="center"/>
          </w:tcPr>
          <w:p w14:paraId="555DCB44" w14:textId="77777777" w:rsidR="00942AE0" w:rsidRDefault="00942AE0" w:rsidP="00407E5E">
            <w:pPr>
              <w:jc w:val="center"/>
              <w:rPr>
                <w:rFonts w:ascii="宋体" w:hAnsi="宋体" w:cs="宋体"/>
                <w:sz w:val="28"/>
                <w:szCs w:val="28"/>
              </w:rPr>
            </w:pPr>
          </w:p>
        </w:tc>
        <w:tc>
          <w:tcPr>
            <w:tcW w:w="1059" w:type="dxa"/>
            <w:vMerge/>
            <w:vAlign w:val="center"/>
          </w:tcPr>
          <w:p w14:paraId="0A4BDF93" w14:textId="77777777" w:rsidR="00942AE0" w:rsidRDefault="00942AE0" w:rsidP="00407E5E">
            <w:pPr>
              <w:jc w:val="center"/>
              <w:rPr>
                <w:rFonts w:ascii="宋体" w:hAnsi="宋体" w:cs="宋体"/>
                <w:sz w:val="28"/>
                <w:szCs w:val="28"/>
              </w:rPr>
            </w:pPr>
          </w:p>
        </w:tc>
        <w:tc>
          <w:tcPr>
            <w:tcW w:w="3093" w:type="dxa"/>
            <w:vAlign w:val="center"/>
          </w:tcPr>
          <w:p w14:paraId="1BCCC526" w14:textId="77777777" w:rsidR="00942AE0" w:rsidRDefault="00942AE0" w:rsidP="00407E5E">
            <w:pPr>
              <w:jc w:val="center"/>
              <w:rPr>
                <w:rFonts w:ascii="宋体" w:hAnsi="宋体" w:cs="宋体"/>
                <w:sz w:val="28"/>
                <w:szCs w:val="28"/>
              </w:rPr>
            </w:pPr>
            <w:r>
              <w:rPr>
                <w:rFonts w:ascii="宋体" w:hAnsi="宋体" w:cs="宋体" w:hint="eastAsia"/>
                <w:sz w:val="28"/>
                <w:szCs w:val="28"/>
              </w:rPr>
              <w:t>旅游地理第三讲</w:t>
            </w:r>
          </w:p>
        </w:tc>
        <w:tc>
          <w:tcPr>
            <w:tcW w:w="1212" w:type="dxa"/>
            <w:vAlign w:val="center"/>
          </w:tcPr>
          <w:p w14:paraId="19B405DE" w14:textId="77777777" w:rsidR="00942AE0" w:rsidRDefault="00942AE0" w:rsidP="00911C0C">
            <w:pPr>
              <w:jc w:val="center"/>
              <w:rPr>
                <w:rFonts w:ascii="宋体" w:hAnsi="宋体" w:cs="宋体"/>
                <w:sz w:val="28"/>
                <w:szCs w:val="28"/>
              </w:rPr>
            </w:pPr>
            <w:r>
              <w:rPr>
                <w:rFonts w:ascii="宋体" w:hAnsi="宋体" w:cs="宋体" w:hint="eastAsia"/>
                <w:sz w:val="28"/>
                <w:szCs w:val="28"/>
              </w:rPr>
              <w:t>2</w:t>
            </w:r>
          </w:p>
        </w:tc>
        <w:tc>
          <w:tcPr>
            <w:tcW w:w="957" w:type="dxa"/>
            <w:vAlign w:val="center"/>
          </w:tcPr>
          <w:p w14:paraId="2A51DEEE" w14:textId="77777777" w:rsidR="00942AE0" w:rsidRDefault="00942AE0" w:rsidP="00407E5E">
            <w:pPr>
              <w:jc w:val="center"/>
              <w:rPr>
                <w:rFonts w:ascii="宋体" w:hAnsi="宋体" w:cs="宋体"/>
                <w:sz w:val="28"/>
                <w:szCs w:val="28"/>
              </w:rPr>
            </w:pPr>
            <w:r>
              <w:rPr>
                <w:rFonts w:ascii="宋体" w:hAnsi="宋体" w:cs="宋体" w:hint="eastAsia"/>
                <w:sz w:val="28"/>
                <w:szCs w:val="28"/>
              </w:rPr>
              <w:t>32</w:t>
            </w:r>
          </w:p>
        </w:tc>
        <w:tc>
          <w:tcPr>
            <w:tcW w:w="1546" w:type="dxa"/>
            <w:vAlign w:val="center"/>
          </w:tcPr>
          <w:p w14:paraId="21E21CAA" w14:textId="77777777" w:rsidR="00942AE0" w:rsidRDefault="00942AE0" w:rsidP="00407E5E">
            <w:pPr>
              <w:jc w:val="center"/>
              <w:rPr>
                <w:rFonts w:ascii="宋体" w:hAnsi="宋体" w:cs="宋体"/>
                <w:sz w:val="28"/>
                <w:szCs w:val="28"/>
              </w:rPr>
            </w:pPr>
          </w:p>
        </w:tc>
      </w:tr>
      <w:tr w:rsidR="00942AE0" w14:paraId="0F183A8E" w14:textId="77777777" w:rsidTr="00407E5E">
        <w:trPr>
          <w:trHeight w:val="715"/>
        </w:trPr>
        <w:tc>
          <w:tcPr>
            <w:tcW w:w="1410" w:type="dxa"/>
            <w:vAlign w:val="center"/>
          </w:tcPr>
          <w:p w14:paraId="1406543C" w14:textId="77777777" w:rsidR="00942AE0" w:rsidRDefault="00942AE0" w:rsidP="00407E5E">
            <w:pPr>
              <w:jc w:val="center"/>
              <w:rPr>
                <w:rFonts w:ascii="宋体" w:hAnsi="宋体" w:cs="宋体"/>
                <w:sz w:val="28"/>
                <w:szCs w:val="28"/>
              </w:rPr>
            </w:pPr>
          </w:p>
        </w:tc>
        <w:tc>
          <w:tcPr>
            <w:tcW w:w="1059" w:type="dxa"/>
            <w:vMerge/>
            <w:vAlign w:val="center"/>
          </w:tcPr>
          <w:p w14:paraId="51DA3246" w14:textId="77777777" w:rsidR="00942AE0" w:rsidRDefault="00942AE0" w:rsidP="00407E5E">
            <w:pPr>
              <w:jc w:val="center"/>
              <w:rPr>
                <w:rFonts w:ascii="宋体" w:hAnsi="宋体" w:cs="宋体"/>
                <w:sz w:val="28"/>
                <w:szCs w:val="28"/>
              </w:rPr>
            </w:pPr>
          </w:p>
        </w:tc>
        <w:tc>
          <w:tcPr>
            <w:tcW w:w="3093" w:type="dxa"/>
            <w:vAlign w:val="center"/>
          </w:tcPr>
          <w:p w14:paraId="3AC79546" w14:textId="77777777" w:rsidR="00942AE0" w:rsidRDefault="00942AE0" w:rsidP="00407E5E">
            <w:pPr>
              <w:jc w:val="center"/>
              <w:rPr>
                <w:rFonts w:ascii="宋体" w:hAnsi="宋体" w:cs="宋体"/>
                <w:sz w:val="28"/>
                <w:szCs w:val="28"/>
              </w:rPr>
            </w:pPr>
            <w:r>
              <w:rPr>
                <w:rFonts w:ascii="宋体" w:hAnsi="宋体" w:cs="宋体" w:hint="eastAsia"/>
                <w:sz w:val="28"/>
                <w:szCs w:val="28"/>
              </w:rPr>
              <w:t>世界地理,环境保护总复习</w:t>
            </w:r>
          </w:p>
        </w:tc>
        <w:tc>
          <w:tcPr>
            <w:tcW w:w="1212" w:type="dxa"/>
            <w:vAlign w:val="center"/>
          </w:tcPr>
          <w:p w14:paraId="15B68336" w14:textId="77777777" w:rsidR="00942AE0" w:rsidRDefault="00942AE0" w:rsidP="00911C0C">
            <w:pPr>
              <w:jc w:val="center"/>
              <w:rPr>
                <w:rFonts w:ascii="宋体" w:hAnsi="宋体" w:cs="宋体"/>
                <w:sz w:val="28"/>
                <w:szCs w:val="28"/>
              </w:rPr>
            </w:pPr>
            <w:r>
              <w:rPr>
                <w:rFonts w:ascii="宋体" w:hAnsi="宋体" w:cs="宋体"/>
                <w:sz w:val="28"/>
                <w:szCs w:val="28"/>
              </w:rPr>
              <w:t>2</w:t>
            </w:r>
          </w:p>
        </w:tc>
        <w:tc>
          <w:tcPr>
            <w:tcW w:w="957" w:type="dxa"/>
            <w:vAlign w:val="center"/>
          </w:tcPr>
          <w:p w14:paraId="15D46DDC" w14:textId="77777777" w:rsidR="00942AE0" w:rsidRDefault="00942AE0" w:rsidP="00407E5E">
            <w:pPr>
              <w:jc w:val="center"/>
              <w:rPr>
                <w:rFonts w:ascii="宋体" w:hAnsi="宋体" w:cs="宋体"/>
                <w:sz w:val="28"/>
                <w:szCs w:val="28"/>
              </w:rPr>
            </w:pPr>
            <w:r>
              <w:rPr>
                <w:rFonts w:ascii="宋体" w:hAnsi="宋体" w:cs="宋体" w:hint="eastAsia"/>
                <w:sz w:val="28"/>
                <w:szCs w:val="28"/>
              </w:rPr>
              <w:t>34</w:t>
            </w:r>
          </w:p>
        </w:tc>
        <w:tc>
          <w:tcPr>
            <w:tcW w:w="1546" w:type="dxa"/>
            <w:vAlign w:val="center"/>
          </w:tcPr>
          <w:p w14:paraId="11875017" w14:textId="77777777" w:rsidR="00942AE0" w:rsidRDefault="00942AE0" w:rsidP="00407E5E">
            <w:pPr>
              <w:jc w:val="center"/>
              <w:rPr>
                <w:rFonts w:ascii="宋体" w:hAnsi="宋体" w:cs="宋体"/>
                <w:sz w:val="28"/>
                <w:szCs w:val="28"/>
              </w:rPr>
            </w:pPr>
          </w:p>
        </w:tc>
      </w:tr>
      <w:tr w:rsidR="00942AE0" w14:paraId="0FE7C0E8" w14:textId="77777777" w:rsidTr="00407E5E">
        <w:trPr>
          <w:trHeight w:val="715"/>
        </w:trPr>
        <w:tc>
          <w:tcPr>
            <w:tcW w:w="1410" w:type="dxa"/>
            <w:vAlign w:val="center"/>
          </w:tcPr>
          <w:p w14:paraId="2F8B15E8" w14:textId="77777777" w:rsidR="00942AE0" w:rsidRDefault="00942AE0" w:rsidP="00407E5E">
            <w:pPr>
              <w:jc w:val="center"/>
              <w:rPr>
                <w:rFonts w:ascii="宋体" w:hAnsi="宋体" w:cs="宋体"/>
                <w:sz w:val="28"/>
                <w:szCs w:val="28"/>
              </w:rPr>
            </w:pPr>
          </w:p>
        </w:tc>
        <w:tc>
          <w:tcPr>
            <w:tcW w:w="1059" w:type="dxa"/>
            <w:vAlign w:val="center"/>
          </w:tcPr>
          <w:p w14:paraId="05D4213A" w14:textId="77777777" w:rsidR="00942AE0" w:rsidRDefault="00792097" w:rsidP="00407E5E">
            <w:pPr>
              <w:jc w:val="center"/>
              <w:rPr>
                <w:rFonts w:ascii="宋体" w:hAnsi="宋体" w:cs="宋体"/>
                <w:sz w:val="28"/>
                <w:szCs w:val="28"/>
              </w:rPr>
            </w:pPr>
            <w:r>
              <w:rPr>
                <w:rFonts w:ascii="宋体" w:hAnsi="宋体" w:cs="宋体" w:hint="eastAsia"/>
                <w:sz w:val="28"/>
                <w:szCs w:val="28"/>
              </w:rPr>
              <w:t>复习</w:t>
            </w:r>
          </w:p>
        </w:tc>
        <w:tc>
          <w:tcPr>
            <w:tcW w:w="3093" w:type="dxa"/>
            <w:vAlign w:val="center"/>
          </w:tcPr>
          <w:p w14:paraId="360B6D89" w14:textId="77777777" w:rsidR="00942AE0" w:rsidRDefault="00942AE0" w:rsidP="00407E5E">
            <w:pPr>
              <w:jc w:val="center"/>
              <w:rPr>
                <w:rFonts w:ascii="宋体" w:hAnsi="宋体" w:cs="宋体"/>
                <w:sz w:val="28"/>
                <w:szCs w:val="28"/>
              </w:rPr>
            </w:pPr>
            <w:r>
              <w:rPr>
                <w:rFonts w:ascii="宋体" w:hAnsi="宋体" w:cs="宋体" w:hint="eastAsia"/>
                <w:sz w:val="28"/>
                <w:szCs w:val="28"/>
              </w:rPr>
              <w:t>期末中复习</w:t>
            </w:r>
          </w:p>
        </w:tc>
        <w:tc>
          <w:tcPr>
            <w:tcW w:w="1212" w:type="dxa"/>
            <w:vAlign w:val="center"/>
          </w:tcPr>
          <w:p w14:paraId="6F75F4D6" w14:textId="77777777" w:rsidR="00942AE0" w:rsidRDefault="00942AE0" w:rsidP="00911C0C">
            <w:pPr>
              <w:jc w:val="center"/>
              <w:rPr>
                <w:rFonts w:ascii="宋体" w:hAnsi="宋体" w:cs="宋体"/>
                <w:sz w:val="28"/>
                <w:szCs w:val="28"/>
              </w:rPr>
            </w:pPr>
            <w:r>
              <w:rPr>
                <w:rFonts w:ascii="宋体" w:hAnsi="宋体" w:cs="宋体"/>
                <w:sz w:val="28"/>
                <w:szCs w:val="28"/>
              </w:rPr>
              <w:t>4</w:t>
            </w:r>
          </w:p>
        </w:tc>
        <w:tc>
          <w:tcPr>
            <w:tcW w:w="957" w:type="dxa"/>
            <w:vAlign w:val="center"/>
          </w:tcPr>
          <w:p w14:paraId="1B3EAE4E" w14:textId="77777777" w:rsidR="00942AE0" w:rsidRDefault="00942AE0" w:rsidP="00407E5E">
            <w:pPr>
              <w:jc w:val="center"/>
              <w:rPr>
                <w:rFonts w:ascii="宋体" w:hAnsi="宋体" w:cs="宋体"/>
                <w:sz w:val="28"/>
                <w:szCs w:val="28"/>
              </w:rPr>
            </w:pPr>
            <w:r>
              <w:rPr>
                <w:rFonts w:ascii="宋体" w:hAnsi="宋体" w:cs="宋体" w:hint="eastAsia"/>
                <w:sz w:val="28"/>
                <w:szCs w:val="28"/>
              </w:rPr>
              <w:t>38</w:t>
            </w:r>
          </w:p>
        </w:tc>
        <w:tc>
          <w:tcPr>
            <w:tcW w:w="1546" w:type="dxa"/>
            <w:vAlign w:val="center"/>
          </w:tcPr>
          <w:p w14:paraId="4EB1A3DA" w14:textId="77777777" w:rsidR="00942AE0" w:rsidRDefault="00942AE0" w:rsidP="00407E5E">
            <w:pPr>
              <w:jc w:val="center"/>
              <w:rPr>
                <w:rFonts w:ascii="宋体" w:hAnsi="宋体" w:cs="宋体"/>
                <w:sz w:val="28"/>
                <w:szCs w:val="28"/>
              </w:rPr>
            </w:pPr>
          </w:p>
        </w:tc>
      </w:tr>
    </w:tbl>
    <w:p w14:paraId="48E04E89" w14:textId="77777777" w:rsidR="0087507D" w:rsidRDefault="0087507D" w:rsidP="000B30EB">
      <w:pPr>
        <w:tabs>
          <w:tab w:val="left" w:pos="960"/>
        </w:tabs>
        <w:spacing w:line="360" w:lineRule="auto"/>
        <w:rPr>
          <w:rFonts w:ascii="宋体" w:hAnsi="宋体"/>
          <w:b/>
          <w:bCs/>
          <w:sz w:val="28"/>
          <w:szCs w:val="28"/>
        </w:rPr>
      </w:pPr>
    </w:p>
    <w:sectPr w:rsidR="0087507D" w:rsidSect="00160FBC">
      <w:footerReference w:type="even" r:id="rId8"/>
      <w:footerReference w:type="default" r:id="rId9"/>
      <w:pgSz w:w="11906" w:h="16838"/>
      <w:pgMar w:top="1418" w:right="1418"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238B8" w14:textId="77777777" w:rsidR="005D0CEE" w:rsidRDefault="005D0CEE">
      <w:r>
        <w:separator/>
      </w:r>
    </w:p>
  </w:endnote>
  <w:endnote w:type="continuationSeparator" w:id="0">
    <w:p w14:paraId="28F512A6" w14:textId="77777777" w:rsidR="005D0CEE" w:rsidRDefault="005D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D8EED" w14:textId="77777777" w:rsidR="0087507D" w:rsidRDefault="00FA3F8E">
    <w:pPr>
      <w:pStyle w:val="a3"/>
      <w:framePr w:wrap="around" w:vAnchor="text" w:hAnchor="margin" w:xAlign="center" w:y="1"/>
      <w:rPr>
        <w:rStyle w:val="a8"/>
      </w:rPr>
    </w:pPr>
    <w:r>
      <w:fldChar w:fldCharType="begin"/>
    </w:r>
    <w:r w:rsidR="0097672B">
      <w:rPr>
        <w:rStyle w:val="a8"/>
      </w:rPr>
      <w:instrText xml:space="preserve">PAGE  </w:instrText>
    </w:r>
    <w:r>
      <w:fldChar w:fldCharType="separate"/>
    </w:r>
    <w:r w:rsidR="0097672B">
      <w:rPr>
        <w:rStyle w:val="a8"/>
      </w:rPr>
      <w:t>6</w:t>
    </w:r>
    <w:r>
      <w:fldChar w:fldCharType="end"/>
    </w:r>
  </w:p>
  <w:p w14:paraId="6BB10146" w14:textId="77777777" w:rsidR="0087507D" w:rsidRDefault="0087507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E4D9" w14:textId="77777777" w:rsidR="0087507D" w:rsidRDefault="00FA3F8E">
    <w:pPr>
      <w:pStyle w:val="a3"/>
      <w:framePr w:wrap="around" w:vAnchor="text" w:hAnchor="margin" w:xAlign="center" w:y="1"/>
      <w:rPr>
        <w:rStyle w:val="a8"/>
      </w:rPr>
    </w:pPr>
    <w:r>
      <w:fldChar w:fldCharType="begin"/>
    </w:r>
    <w:r w:rsidR="0097672B">
      <w:rPr>
        <w:rStyle w:val="a8"/>
      </w:rPr>
      <w:instrText xml:space="preserve">PAGE  </w:instrText>
    </w:r>
    <w:r>
      <w:fldChar w:fldCharType="separate"/>
    </w:r>
    <w:r w:rsidR="00792097">
      <w:rPr>
        <w:rStyle w:val="a8"/>
        <w:noProof/>
      </w:rPr>
      <w:t>5</w:t>
    </w:r>
    <w:r>
      <w:fldChar w:fldCharType="end"/>
    </w:r>
  </w:p>
  <w:p w14:paraId="49154362" w14:textId="77777777" w:rsidR="0087507D" w:rsidRDefault="0087507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B1279" w14:textId="77777777" w:rsidR="005D0CEE" w:rsidRDefault="005D0CEE">
      <w:r>
        <w:separator/>
      </w:r>
    </w:p>
  </w:footnote>
  <w:footnote w:type="continuationSeparator" w:id="0">
    <w:p w14:paraId="35931C67" w14:textId="77777777" w:rsidR="005D0CEE" w:rsidRDefault="005D0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91CAF"/>
    <w:multiLevelType w:val="multilevel"/>
    <w:tmpl w:val="66A91CAF"/>
    <w:lvl w:ilvl="0">
      <w:start w:val="1"/>
      <w:numFmt w:val="japaneseCounting"/>
      <w:lvlText w:val="%1、"/>
      <w:lvlJc w:val="left"/>
      <w:pPr>
        <w:tabs>
          <w:tab w:val="left" w:pos="960"/>
        </w:tabs>
        <w:ind w:left="960" w:hanging="48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61B1A"/>
    <w:rsid w:val="0002458C"/>
    <w:rsid w:val="00050649"/>
    <w:rsid w:val="000B161D"/>
    <w:rsid w:val="000B30EB"/>
    <w:rsid w:val="000D296A"/>
    <w:rsid w:val="000E0A56"/>
    <w:rsid w:val="00106113"/>
    <w:rsid w:val="00106800"/>
    <w:rsid w:val="0011405E"/>
    <w:rsid w:val="0013130E"/>
    <w:rsid w:val="00160FBC"/>
    <w:rsid w:val="001C6833"/>
    <w:rsid w:val="00204DF9"/>
    <w:rsid w:val="0020673D"/>
    <w:rsid w:val="0022267A"/>
    <w:rsid w:val="00282E79"/>
    <w:rsid w:val="002C356F"/>
    <w:rsid w:val="002D6FA4"/>
    <w:rsid w:val="003152B8"/>
    <w:rsid w:val="0032766A"/>
    <w:rsid w:val="0037002D"/>
    <w:rsid w:val="003C21F4"/>
    <w:rsid w:val="003D0937"/>
    <w:rsid w:val="00414D73"/>
    <w:rsid w:val="00434E8B"/>
    <w:rsid w:val="004471F7"/>
    <w:rsid w:val="004517E0"/>
    <w:rsid w:val="004747B0"/>
    <w:rsid w:val="00485299"/>
    <w:rsid w:val="004A57DC"/>
    <w:rsid w:val="004A7EDB"/>
    <w:rsid w:val="004E2C15"/>
    <w:rsid w:val="004E4CA7"/>
    <w:rsid w:val="004F2F79"/>
    <w:rsid w:val="00500E8E"/>
    <w:rsid w:val="00501E6F"/>
    <w:rsid w:val="00555E00"/>
    <w:rsid w:val="005C1EA7"/>
    <w:rsid w:val="005D0CEE"/>
    <w:rsid w:val="005D3F41"/>
    <w:rsid w:val="00607CF5"/>
    <w:rsid w:val="00645B48"/>
    <w:rsid w:val="00647605"/>
    <w:rsid w:val="006F76D8"/>
    <w:rsid w:val="00707B5E"/>
    <w:rsid w:val="00742040"/>
    <w:rsid w:val="00792097"/>
    <w:rsid w:val="007D2EE6"/>
    <w:rsid w:val="007E419E"/>
    <w:rsid w:val="00811559"/>
    <w:rsid w:val="0081259A"/>
    <w:rsid w:val="00853EA9"/>
    <w:rsid w:val="00866F87"/>
    <w:rsid w:val="00870CF6"/>
    <w:rsid w:val="0087507D"/>
    <w:rsid w:val="008759FE"/>
    <w:rsid w:val="008A0A15"/>
    <w:rsid w:val="008D2B34"/>
    <w:rsid w:val="008F6A74"/>
    <w:rsid w:val="00910C37"/>
    <w:rsid w:val="009246D9"/>
    <w:rsid w:val="00934D77"/>
    <w:rsid w:val="00942AE0"/>
    <w:rsid w:val="0094595C"/>
    <w:rsid w:val="0094691E"/>
    <w:rsid w:val="0095105A"/>
    <w:rsid w:val="00951D7A"/>
    <w:rsid w:val="00955D9C"/>
    <w:rsid w:val="0096520E"/>
    <w:rsid w:val="0097672B"/>
    <w:rsid w:val="00995983"/>
    <w:rsid w:val="00996F15"/>
    <w:rsid w:val="009B744C"/>
    <w:rsid w:val="009C7587"/>
    <w:rsid w:val="009F1B85"/>
    <w:rsid w:val="009F3D33"/>
    <w:rsid w:val="00A15073"/>
    <w:rsid w:val="00A33069"/>
    <w:rsid w:val="00A42956"/>
    <w:rsid w:val="00A91461"/>
    <w:rsid w:val="00AB36AF"/>
    <w:rsid w:val="00AD057E"/>
    <w:rsid w:val="00B05731"/>
    <w:rsid w:val="00B21E2E"/>
    <w:rsid w:val="00B45BA3"/>
    <w:rsid w:val="00B65A67"/>
    <w:rsid w:val="00B7654A"/>
    <w:rsid w:val="00B9345A"/>
    <w:rsid w:val="00BB0F4E"/>
    <w:rsid w:val="00BF24BF"/>
    <w:rsid w:val="00C0781D"/>
    <w:rsid w:val="00C11040"/>
    <w:rsid w:val="00C547D7"/>
    <w:rsid w:val="00C85B0A"/>
    <w:rsid w:val="00CA0DB5"/>
    <w:rsid w:val="00CC6F65"/>
    <w:rsid w:val="00CF32CA"/>
    <w:rsid w:val="00D17158"/>
    <w:rsid w:val="00D220EF"/>
    <w:rsid w:val="00D57781"/>
    <w:rsid w:val="00D8314D"/>
    <w:rsid w:val="00D90F25"/>
    <w:rsid w:val="00D91B40"/>
    <w:rsid w:val="00DA2517"/>
    <w:rsid w:val="00E0209F"/>
    <w:rsid w:val="00E34B21"/>
    <w:rsid w:val="00E61B1A"/>
    <w:rsid w:val="00E77AAB"/>
    <w:rsid w:val="00EA06C1"/>
    <w:rsid w:val="00EB159E"/>
    <w:rsid w:val="00EB2926"/>
    <w:rsid w:val="00EC5421"/>
    <w:rsid w:val="00F221DC"/>
    <w:rsid w:val="00F47FB2"/>
    <w:rsid w:val="00F507D7"/>
    <w:rsid w:val="00F577E3"/>
    <w:rsid w:val="00F820E0"/>
    <w:rsid w:val="00FA12FD"/>
    <w:rsid w:val="00FA3F8E"/>
    <w:rsid w:val="00FB3122"/>
    <w:rsid w:val="0B61543F"/>
    <w:rsid w:val="535A4F9B"/>
    <w:rsid w:val="564B1A23"/>
    <w:rsid w:val="6F262AE2"/>
    <w:rsid w:val="78312B9F"/>
    <w:rsid w:val="7D9C27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B6D"/>
  <w15:docId w15:val="{FADEBCFD-5054-42CC-8622-BCC64C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A6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B65A67"/>
    <w:pPr>
      <w:tabs>
        <w:tab w:val="center" w:pos="4153"/>
        <w:tab w:val="right" w:pos="8306"/>
      </w:tabs>
      <w:snapToGrid w:val="0"/>
      <w:jc w:val="left"/>
    </w:pPr>
    <w:rPr>
      <w:sz w:val="18"/>
      <w:szCs w:val="18"/>
    </w:rPr>
  </w:style>
  <w:style w:type="paragraph" w:styleId="a5">
    <w:name w:val="header"/>
    <w:basedOn w:val="a"/>
    <w:link w:val="a6"/>
    <w:uiPriority w:val="99"/>
    <w:unhideWhenUsed/>
    <w:qFormat/>
    <w:rsid w:val="00B65A67"/>
    <w:pPr>
      <w:pBdr>
        <w:bottom w:val="single" w:sz="6" w:space="1" w:color="auto"/>
      </w:pBdr>
      <w:tabs>
        <w:tab w:val="center" w:pos="4153"/>
        <w:tab w:val="right" w:pos="8306"/>
      </w:tabs>
      <w:snapToGrid w:val="0"/>
      <w:jc w:val="center"/>
    </w:pPr>
    <w:rPr>
      <w:sz w:val="18"/>
      <w:szCs w:val="18"/>
    </w:rPr>
  </w:style>
  <w:style w:type="table" w:styleId="a7">
    <w:name w:val="Table Grid"/>
    <w:basedOn w:val="a1"/>
    <w:qFormat/>
    <w:rsid w:val="00B65A67"/>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rsid w:val="00B65A67"/>
  </w:style>
  <w:style w:type="character" w:customStyle="1" w:styleId="a6">
    <w:name w:val="页眉 字符"/>
    <w:basedOn w:val="a0"/>
    <w:link w:val="a5"/>
    <w:uiPriority w:val="99"/>
    <w:qFormat/>
    <w:rsid w:val="00B65A67"/>
    <w:rPr>
      <w:sz w:val="18"/>
      <w:szCs w:val="18"/>
    </w:rPr>
  </w:style>
  <w:style w:type="character" w:customStyle="1" w:styleId="a4">
    <w:name w:val="页脚 字符"/>
    <w:basedOn w:val="a0"/>
    <w:link w:val="a3"/>
    <w:qFormat/>
    <w:rsid w:val="00B65A67"/>
    <w:rPr>
      <w:sz w:val="18"/>
      <w:szCs w:val="18"/>
    </w:rPr>
  </w:style>
  <w:style w:type="paragraph" w:styleId="a9">
    <w:name w:val="List Paragraph"/>
    <w:basedOn w:val="a"/>
    <w:uiPriority w:val="34"/>
    <w:qFormat/>
    <w:rsid w:val="00B65A67"/>
    <w:pPr>
      <w:ind w:firstLineChars="200" w:firstLine="420"/>
    </w:pPr>
  </w:style>
  <w:style w:type="paragraph" w:styleId="aa">
    <w:name w:val="Normal (Web)"/>
    <w:basedOn w:val="a"/>
    <w:uiPriority w:val="99"/>
    <w:unhideWhenUsed/>
    <w:rsid w:val="00EC5421"/>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uiPriority w:val="99"/>
    <w:semiHidden/>
    <w:unhideWhenUsed/>
    <w:rsid w:val="00DA2517"/>
    <w:rPr>
      <w:sz w:val="18"/>
      <w:szCs w:val="18"/>
    </w:rPr>
  </w:style>
  <w:style w:type="character" w:customStyle="1" w:styleId="ac">
    <w:name w:val="批注框文本 字符"/>
    <w:basedOn w:val="a0"/>
    <w:link w:val="ab"/>
    <w:uiPriority w:val="99"/>
    <w:semiHidden/>
    <w:rsid w:val="00DA25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93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249</Words>
  <Characters>1421</Characters>
  <Application>Microsoft Office Word</Application>
  <DocSecurity>0</DocSecurity>
  <Lines>11</Lines>
  <Paragraphs>3</Paragraphs>
  <ScaleCrop>false</ScaleCrop>
  <Company>中国石油大学</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admm</dc:creator>
  <cp:lastModifiedBy>会玲 郭</cp:lastModifiedBy>
  <cp:revision>8</cp:revision>
  <cp:lastPrinted>2020-05-20T01:02:00Z</cp:lastPrinted>
  <dcterms:created xsi:type="dcterms:W3CDTF">2020-05-19T13:01:00Z</dcterms:created>
  <dcterms:modified xsi:type="dcterms:W3CDTF">2020-05-20T01:03:00Z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