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drawing>
          <wp:anchor distT="0" distB="0" distL="114300" distR="114300" simplePos="0" relativeHeight="251658240" behindDoc="0" locked="0" layoutInCell="1" allowOverlap="1">
            <wp:simplePos x="0" y="0"/>
            <wp:positionH relativeFrom="page">
              <wp:posOffset>11226800</wp:posOffset>
            </wp:positionH>
            <wp:positionV relativeFrom="topMargin">
              <wp:posOffset>10693400</wp:posOffset>
            </wp:positionV>
            <wp:extent cx="355600" cy="304800"/>
            <wp:effectExtent l="0" t="0" r="6350" b="0"/>
            <wp:wrapNone/>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4"/>
                    <a:stretch>
                      <a:fillRect/>
                    </a:stretch>
                  </pic:blipFill>
                  <pic:spPr>
                    <a:xfrm>
                      <a:off x="0" y="0"/>
                      <a:ext cx="355600" cy="304800"/>
                    </a:xfrm>
                    <a:prstGeom prst="rect">
                      <a:avLst/>
                    </a:prstGeom>
                  </pic:spPr>
                </pic:pic>
              </a:graphicData>
            </a:graphic>
          </wp:anchor>
        </w:drawing>
      </w:r>
      <w:r>
        <w:rPr>
          <w:rFonts w:hint="eastAsia" w:asciiTheme="minorEastAsia" w:hAnsiTheme="minorEastAsia" w:eastAsiaTheme="minorEastAsia" w:cstheme="minorEastAsia"/>
          <w:bCs/>
          <w:sz w:val="28"/>
          <w:szCs w:val="28"/>
        </w:rPr>
        <w:t>专题一  中外的政治制度【同步测试】</w:t>
      </w:r>
    </w:p>
    <w:p>
      <w:pPr>
        <w:pStyle w:val="4"/>
        <w:spacing w:before="0" w:beforeAutospacing="0" w:after="0" w:afterAutospacing="0" w:line="360" w:lineRule="auto"/>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000000" w:themeColor="text1"/>
          <w:kern w:val="24"/>
          <w:sz w:val="21"/>
          <w:szCs w:val="21"/>
          <w14:textFill>
            <w14:solidFill>
              <w14:schemeClr w14:val="tx1"/>
            </w14:solidFill>
          </w14:textFill>
        </w:rPr>
        <w:t>一、选择题</w:t>
      </w:r>
      <w:r>
        <w:rPr>
          <w:rFonts w:hint="eastAsia" w:asciiTheme="minorEastAsia" w:hAnsiTheme="minorEastAsia" w:eastAsiaTheme="minorEastAsia" w:cstheme="minorEastAsia"/>
          <w:color w:val="FFFFFF"/>
          <w:sz w:val="21"/>
          <w:szCs w:val="21"/>
        </w:rPr>
        <w:t>战国：初步形成</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1．（2019·北京）一位历史学家说，秦始皇的残酷无道达到离奇的境界；可是他统一中国的工作，用长远的眼光设计，又用精到的手腕完成。以下史实能支持后一种观点的是（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①实行郡县制    ②建造阿房宫    ③统一度量衡    ④修建骊山陵</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A．①②</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B．①③</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C．②③</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D．②④</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所学知识可知，秦始皇统一了六国，建立了统一的多民族封建国家，实行中央集权制度，在地方实行郡县制，统一度量衡，维护了国家的统一，①③符合题意，B项符合题意；②建造阿房宫和④修建骊山陵是秦始皇暴政的体现，不符合题意；ACD三项不符合题意；故选B。</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2．（2019·北京）“17 世纪，英国人这种旧瓶装新酒的做法，既体现了英国人的政治智慧，也解释了英国变革得以成功的原因，同时还能让人领悟英国王室今天依然能够存在的历史渊源。”材料中“旧瓶装新酒”是指（   ）</w:t>
      </w:r>
    </w:p>
    <w:p>
      <w:pPr>
        <w:widowControl w:val="0"/>
        <w:tabs>
          <w:tab w:val="left" w:pos="4153"/>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A．处死国王，废除了封建君主制</w:t>
      </w:r>
      <w:r>
        <w:rPr>
          <w:rFonts w:hint="eastAsia" w:asciiTheme="minorEastAsia" w:hAnsiTheme="minorEastAsia" w:eastAsiaTheme="minorEastAsia" w:cstheme="minorEastAsia"/>
          <w:bCs/>
          <w:szCs w:val="21"/>
        </w:rPr>
        <w:tab/>
      </w:r>
    </w:p>
    <w:p>
      <w:pPr>
        <w:widowControl w:val="0"/>
        <w:tabs>
          <w:tab w:val="left" w:pos="4153"/>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B．保留国王，确立议会权力至上原则</w:t>
      </w:r>
    </w:p>
    <w:p>
      <w:pPr>
        <w:widowControl w:val="0"/>
        <w:tabs>
          <w:tab w:val="left" w:pos="4153"/>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C．设立议会，建立民主共和制度</w:t>
      </w:r>
      <w:r>
        <w:rPr>
          <w:rFonts w:hint="eastAsia" w:asciiTheme="minorEastAsia" w:hAnsiTheme="minorEastAsia" w:eastAsiaTheme="minorEastAsia" w:cstheme="minorEastAsia"/>
          <w:bCs/>
          <w:szCs w:val="21"/>
        </w:rPr>
        <w:tab/>
      </w:r>
    </w:p>
    <w:p>
      <w:pPr>
        <w:widowControl w:val="0"/>
        <w:tabs>
          <w:tab w:val="left" w:pos="4153"/>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D．制定宪法，实践了分权制衡的原则</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所学知识可知，1689年，为了限制国王的权利，英国议会颁布了《权利法案》，规定议会的权利高于国王，由此可知，英国虽然保留了国王，但是确立了议会权力至上的原则，B项符合题意；ACD三项不符合题意；故选B。</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3．（2019·北京）19世纪中期的一部著作阐明了社会发展的客观规律，论证了被剥削的无产者不断壮大，将用暴力推翻资本主义制度，未来属于工人阶级。这部著作是（   ）</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A．《人权宣言》   </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B．《共产党宣言》   </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C．《解放黑人奴隶宣言》  </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D．《联合国家宣言》</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所学知识可知，1848年，马克思和恩格斯为共产主义者同盟起草的《共产党宣言》发表，阐明了社会发展的客观规律，论证了被剥削的无产者不断壮大，将用暴力推翻资本主义制度，未来属于工人阶级，标志着马克思主义的诞生，B项符合题意；ACD三项不符合题意；故选B。</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4．（2018·北京）周灭商以后，封黄帝后代于蓟，蓟城在今西城区广安门一带：封周王室贵族于燕，燕都在今房山区琉璃河镇。材料反映的政治制度是（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A．禅让制      B．分封制       C．郡县制      D．行省制</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题干“周灭商以后，封黄帝后代于蓟，蓟城在今西城区广安门一带：封周王室贵族于燕，燕都在今房山区琉璃河镇”的信息，结合所学可知，西周时期，国力强盛，为了更好的加强统治，西周实行分封制，周天子将土地分给王室子弟，功臣或古代帝王的后裔，所封之地称为"诸侯国"、"封国"或"藩国"，统治封地的君主被称为"诸侯"、"藩王"，B项符合题意；禅让制是原始部落选举首领的方式，A项不符合题意；郡县制是秦朝时期实行的政策，C项不符合题意；行省制度是元朝时期实行的政治制度，D项不符合题意；由此可知，ACD三项的内容都不符合题意；故选B。</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5．（2018·北京）《拿破仑法典》反映了保护私有财产，废除法律面前的阶级差异等原则。这说明拿破仑（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A．领导法国人民推翻封建王期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B．维护法国大革命成果</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C．给欧洲各国带来了民族压迫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D．在法国实行专制统治</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课本所学知识可知，拿破仑建立法兰西第一帝国之后，颁布了《拿破仑法典》维护了法国大革命的成果，《法典》成为资本主义各国立法的典范，B项符合题意；A项不是拿破仑的贡献，不符合题意；C项是拿破仑的对外战争的危害，与题干的内容不相符合，排除；D项内容与题干的《拿破仑法典》是相悖的，排除；由此可知，ACD三项的内容不符合题意；故选B。</w:t>
      </w:r>
    </w:p>
    <w:p>
      <w:pPr>
        <w:widowControl w:val="0"/>
        <w:numPr>
          <w:ilvl w:val="0"/>
          <w:numId w:val="1"/>
        </w:numPr>
        <w:spacing w:line="360" w:lineRule="auto"/>
        <w:jc w:val="left"/>
        <w:textAlignment w:val="center"/>
        <w:rPr>
          <w:rFonts w:hint="eastAsia"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（2019·内蒙·呼和浩特）1796年9月17日，他发表《告别词》，“我现在应当向大家有所表示</w:t>
      </w:r>
    </w:p>
    <w:p>
      <w:pPr>
        <w:widowControl w:val="0"/>
        <w:numPr>
          <w:numId w:val="0"/>
        </w:num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 ▪▪▪▪▪▪ 就是我已下决心谢绝把我放在被选之列”，主动放弃继续当选总统的权利，开创了美国民主政治的先河。他是（  ）</w:t>
      </w:r>
    </w:p>
    <w:p>
      <w:pPr>
        <w:widowControl w:val="0"/>
        <w:tabs>
          <w:tab w:val="left" w:pos="2076"/>
          <w:tab w:val="left" w:pos="4153"/>
          <w:tab w:val="left" w:pos="6229"/>
        </w:tabs>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A．杰斐逊</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B．罗斯福</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C．林肯</w:t>
      </w:r>
      <w:r>
        <w:rPr>
          <w:rFonts w:hint="eastAsia" w:asciiTheme="minorEastAsia" w:hAnsiTheme="minorEastAsia" w:eastAsiaTheme="minorEastAsia" w:cstheme="minorEastAsia"/>
          <w:bCs/>
          <w:szCs w:val="21"/>
        </w:rPr>
        <w:tab/>
      </w:r>
      <w:r>
        <w:rPr>
          <w:rFonts w:hint="eastAsia" w:asciiTheme="minorEastAsia" w:hAnsiTheme="minorEastAsia" w:eastAsiaTheme="minorEastAsia" w:cstheme="minorEastAsia"/>
          <w:bCs/>
          <w:szCs w:val="21"/>
        </w:rPr>
        <w:t>D．华盛顿</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【答案】D</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根据所学和题干中“1796年9月17日，他发表《告别词》，主动放弃继续当选总统的权利，开创了美国民主政治的先河”可知：他是华盛顿，促进美国民主制度的发展，故D符合题意。杰斐逊遵守了美国的民主制度，罗斯福为二战胜利做出了巨大贡献，林肯维护了美国的统一，故ABC均不符合题意。故选D。</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7．（2018·内蒙·呼和浩特）法国大革命是资产阶级革命时代最大最彻底的革命，它的高潮出现在（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A．攻占巴士底狱之后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B．第一共和国成立时</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C．雅各宾派统治时期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D．拿破仑帝国全盛时</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【答案】C</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结合所学知识可知，法国大革命时期，在1793年，以罗伯斯庇尔为首的雅各宾派掌握政权，打败外国军队，平息国内局势，把法国大革命推向高潮，选项C符合题意；而选项A攻占巴士底狱之后，标志法国大革命的开始；选项B第一共和国成立时，是斐扬派执政时期；选项D拿破仑帝国全盛时，是法国大革命结束之后；因此选项ABD不符合题意。所以只有选项C符合题意，故选C。</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8．（2018·内蒙·呼和浩特）1921年，苏俄开始实行新经济政策，其目的是为了（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A．应对国内外敌人的联合进攻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B．解决现实中新的困难和危机</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C．引进外资恢复资本主义制度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D．实现社会主义工业化的目标</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【答案】B</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结合所学知识可知，1921年，苏俄开始实行新经济政策，允许多种经济并存，大力发展商品经济；苏俄实施这一政策的根本目的是为了改变战时共产主义政策给当时苏俄社会带来的消极局面而采取的一种间接向社会主义过渡的方法；以解决现实中新的困难和危机，促进国民经济的恢复和发展，维护和巩固苏维埃政权，选项B符合题意；而选项ACD不符合史实。因此只有选项B符合题意，故选B。</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9．（2019·福建）“辛亥革命从根本上确立了中国‘民主共和’的政治方向，因此促进了中华民族的复兴。”这主要体现在当时（  ）</w:t>
      </w:r>
    </w:p>
    <w:p>
      <w:pPr>
        <w:rPr>
          <w:rFonts w:hint="eastAsia"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A．提出三民主义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B．推翻封建制度</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C．建立民国和颁布《临时约法》      </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D．完成反帝反封建的革命任务</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【答案】C</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依据所学可知，辛亥革命推翻了清朝的反动统治，宣告了中国2000多年君主专制制度的终结，建立了资产阶级民主共和国，使民主共和观念深入人心。颁布了《临时约法》，开创了完全意义上的近代民族民主革命，极大地推动了中华民族的思想解放，打开了中国进步潮流的大门，所以C项符合题意；A项是辛亥革命的指导思想，B项是推翻了封建帝制，D项是没有完成反帝反封建的革命任务。由此分析ABD三项均不符合题意，排除，故选C。</w:t>
      </w:r>
    </w:p>
    <w:p>
      <w:p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10．（2019·山东）雍正十一年（1733年），下诏征举士人，想学康熙重开博学鸿儒科，谁知响应寥寥，只得作哭。人才凋零，文治废驰，以至于此。导致此现象的主要原因是（ ）</w:t>
      </w:r>
    </w:p>
    <w:p>
      <w:p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A．八旗制度的影响    </w:t>
      </w:r>
    </w:p>
    <w:p>
      <w:p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B．行省制度的影响   </w:t>
      </w:r>
    </w:p>
    <w:p>
      <w:p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 xml:space="preserve">C．文字狱的影响     </w:t>
      </w:r>
    </w:p>
    <w:p>
      <w:pPr>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D．设置军机处的影响</w:t>
      </w:r>
    </w:p>
    <w:p>
      <w:pPr>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【答案】C</w:t>
      </w:r>
    </w:p>
    <w:p>
      <w:pPr>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解析】根据“人才凋零，文治废驰”结合所学知识可知，出现材料现象的原因是文字狱的影响。清朝加强君主专制，从思想领域严密控制知识分子。康熙、雍正和乾隆三朝最为严重，经常从知识分子的诗词文章中摘取只言片语，加以歪曲解释，再借题发挥，罗织罪状，制造了大批冤狱。文字狱造成社会恐怖，摧残了人才；使许多知识分子不敢过问政治，从而禁锢了思想，C符合题意。材料反映的是思想方面的现象 ，与八旗制度无关，A不符合题意。行省制度是元朝时期的，B不符合题意。材料反映的是思想方面的现象，与设置军机处无关，D不符合题意。所以ABD不符合题意，故选择C。</w:t>
      </w:r>
    </w:p>
    <w:p>
      <w:pPr>
        <w:spacing w:line="360" w:lineRule="auto"/>
        <w:jc w:val="left"/>
        <w:textAlignment w:val="center"/>
        <w:rPr>
          <w:rFonts w:asciiTheme="minorEastAsia" w:hAnsiTheme="minorEastAsia" w:eastAsiaTheme="minorEastAsia" w:cstheme="minorEastAsia"/>
          <w:bCs/>
          <w:color w:val="000000" w:themeColor="text1"/>
          <w:szCs w:val="21"/>
          <w14:textFill>
            <w14:solidFill>
              <w14:schemeClr w14:val="tx1"/>
            </w14:solidFill>
          </w14:textFill>
        </w:rPr>
      </w:pPr>
      <w:r>
        <w:rPr>
          <w:rFonts w:hint="eastAsia" w:asciiTheme="minorEastAsia" w:hAnsiTheme="minorEastAsia" w:eastAsiaTheme="minorEastAsia" w:cstheme="minorEastAsia"/>
          <w:bCs/>
          <w:color w:val="000000" w:themeColor="text1"/>
          <w:szCs w:val="21"/>
          <w14:textFill>
            <w14:solidFill>
              <w14:schemeClr w14:val="tx1"/>
            </w14:solidFill>
          </w14:textFill>
        </w:rPr>
        <w:t>二、材料解析题</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11.（2019·江苏） 在中国几千年的文明史上，政治制度的确立、改革和不断完善，巩固了国家的统治和民族的统一。阅读下列材料：</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材料一</w:t>
      </w:r>
      <w:r>
        <w:rPr>
          <w:rFonts w:hint="eastAsia" w:asciiTheme="minorEastAsia" w:hAnsiTheme="minorEastAsia" w:eastAsiaTheme="minorEastAsia" w:cstheme="minorEastAsia"/>
          <w:bCs/>
          <w:szCs w:val="21"/>
        </w:rPr>
        <w:drawing>
          <wp:inline distT="0" distB="0" distL="114300" distR="114300">
            <wp:extent cx="3879850" cy="1586865"/>
            <wp:effectExtent l="0" t="0" r="6350" b="13335"/>
            <wp:docPr id="1934641581" name="图片 1934641581" descr="学科网(www.zxxk.com)--教育资源门户，提供试题试卷、教案、课件、教学论文、素材等各类教学资源库下载，还有大量丰富的教学资讯！"/>
            <wp:cNvGraphicFramePr/>
            <a:graphic xmlns:a="http://schemas.openxmlformats.org/drawingml/2006/main">
              <a:graphicData uri="http://schemas.openxmlformats.org/drawingml/2006/picture">
                <pic:pic xmlns:pic="http://schemas.openxmlformats.org/drawingml/2006/picture">
                  <pic:nvPicPr>
                    <pic:cNvPr id="1934641581" name="图片 1934641581" descr="学科网(www.zxxk.com)--教育资源门户，提供试题试卷、教案、课件、教学论文、素材等各类教学资源库下载，还有大量丰富的教学资讯！"/>
                    <pic:cNvPicPr/>
                  </pic:nvPicPr>
                  <pic:blipFill>
                    <a:blip r:embed="rId5"/>
                    <a:stretch>
                      <a:fillRect/>
                    </a:stretch>
                  </pic:blipFill>
                  <pic:spPr>
                    <a:xfrm>
                      <a:off x="0" y="0"/>
                      <a:ext cx="3879850" cy="1586865"/>
                    </a:xfrm>
                    <a:prstGeom prst="rect">
                      <a:avLst/>
                    </a:prstGeom>
                  </pic:spPr>
                </pic:pic>
              </a:graphicData>
            </a:graphic>
          </wp:inline>
        </w:drawing>
      </w:r>
    </w:p>
    <w:p>
      <w:pPr>
        <w:widowControl w:val="0"/>
        <w:spacing w:line="360" w:lineRule="auto"/>
        <w:ind w:firstLine="420"/>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材料二  中国作为一个多民族的统一的大国……在世界历史中，特别是与其他古国相比，是一个十分罕见的现象。这其中有地理的、经济的、思想文化的等多方面原因。除此之外，中国几千年来的政治制度，也是这个多民族的千年古国得以始终维持统一的重要原因。</w:t>
      </w:r>
    </w:p>
    <w:p>
      <w:pPr>
        <w:widowControl w:val="0"/>
        <w:spacing w:line="360" w:lineRule="auto"/>
        <w:ind w:firstLine="420"/>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——张岂之《中国历 史十五讲》</w:t>
      </w:r>
    </w:p>
    <w:p>
      <w:pPr>
        <w:widowControl w:val="0"/>
        <w:spacing w:line="360" w:lineRule="auto"/>
        <w:ind w:firstLine="420"/>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材料三  军机处之所以创立，部分是由于雍正帝需要一个联系紧密的助手小班子帮助他起草敕令；部分则由于它是一种避开权势显赫的亲王。从而进一步巩固皇帝权力和提高效率的手段。军机大臣与皇上商讨国是，并就一些皇上还未批阅的奏折提出对策建议，以及尽力记下皇上的旨意，然后回去起草谕旨。</w:t>
      </w:r>
    </w:p>
    <w:p>
      <w:pPr>
        <w:widowControl w:val="0"/>
        <w:spacing w:line="360" w:lineRule="auto"/>
        <w:ind w:firstLine="420"/>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——摘编自徐中约《中国近代史：1600-2000，中国的奋斗》</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完成下列要求：</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（1）据材料一，指出西周实行了什么政治制度？并结合所学知识，概括该制度实行的目的。</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（2）材料二中“中国几千年来的政治制度”主要是指什么制度？并结合所学知识，指出该制度在秦朝时的具体表现。</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（3）据材料三，指出军机处设立的原因及其职能。综合上述材料并结合所学知识，谈谈你对中国古代政治制度设计的认识。</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【答案】（1）制度：分封制（或封建制）。  目的：巩固西周统治。</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（2）制度：中央集权制度。</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表现：实行皇帝制（或设立由丞相、御史大夫、太尉统领的中央政权机构）和郡县制（或郡县长官由中央直接任命）。</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（3）原因：起草诏令的需要；巩固皇权、提高效率的需要。</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职能：讨论国是并提出建议；记录旨意，起草渝旨。</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认识：因时因势进行调整、改革和创新；以巩固统治为目的。</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12.（2015·辽宁沈阳）近现代世界各国发展道路的途径、政治制度的选择因国情差异而呈现出多样化特点。阅读材料，回答下列问题。</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材料一：传统上，英国议会有赞成或拒绝征收新税的权力，国王要征新税必须获得议会的同意。</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17世纪初，英国国王宣扬“君权神授”，力图推行君主专制统治。国王绕开议会征税，经常与议会发生冲突。资产阶级和新贵族的权利受到侵害，进一步加深了他们对专制王权的不满。他们利用议会同国王展开斗争。1640年，议会重新召开，引发了一场革命，诞生了一种崭新的制度。</w:t>
      </w:r>
    </w:p>
    <w:p>
      <w:pPr>
        <w:widowControl w:val="0"/>
        <w:spacing w:line="360" w:lineRule="auto"/>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——选自《近代社会的民主思想与实践》</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二：英国资产阶级革命是人类历史上资本主义制度对封建制度的一次重大胜利。资本主义制度同封建制度相比较，是人类历史的一个重大进步。英国资产阶级革命是人类社会发展的必然反映，代表了社会发展的方向，在很大程度上反映了当时整个世界的要求。欧洲和世界其他地区一些国家都在其影响下，建立了资本主义制度。</w:t>
      </w:r>
    </w:p>
    <w:p>
      <w:pPr>
        <w:widowControl w:val="0"/>
        <w:spacing w:line="360" w:lineRule="auto"/>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——选自《世界近代现代史上册教师教学用书》</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三：拿破仑在位期间，为巩固资产阶级统治，颁布了一部法律文献。它不仅对法国，而且对后来很多资本主义国家的立法产生了很大影响。例如，卢森堡和比利时以及一些法国的前殖民地至今仍在使用。也有很多国家在制定本国的法律时是以它为蓝本或是作参考，如丹麦、希腊、德国、瑞土、葡萄牙和巴西等国。</w:t>
      </w:r>
    </w:p>
    <w:p>
      <w:pPr>
        <w:widowControl w:val="0"/>
        <w:spacing w:line="360" w:lineRule="auto"/>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——选自《图说十五世纪以来强国兴衰史》</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材料四：在资本主义时代，特别是在帝国主义和无产阶级革命的时代，各国在政治上、经济上和文化上的互相影响和互相激励，是极其巨大的。</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（它）不只是开创了俄国历史的新纪元，而且开创了世界历史的新纪元，影响到世界各国内部的变化，同样地而且还特别深刻地影响到中国内部的变化。</w:t>
      </w:r>
    </w:p>
    <w:p>
      <w:pPr>
        <w:widowControl w:val="0"/>
        <w:spacing w:line="360" w:lineRule="auto"/>
        <w:jc w:val="righ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——摘自《矛盾论》、《毛泽东选集》第一卷</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（1）材料一反映出英国资产阶级革命的原因是件么？</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（2）材料二说明了什么？</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（3）根据材料三写出这部法律文献的名称。</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（4）根据材料四回答，毛泽东所论述的是哪一历史事件？</w:t>
      </w:r>
    </w:p>
    <w:p>
      <w:pPr>
        <w:widowControl w:val="0"/>
        <w:spacing w:line="360" w:lineRule="auto"/>
        <w:jc w:val="left"/>
        <w:textAlignment w:val="center"/>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b/>
          <w:color w:val="FF0000"/>
          <w:szCs w:val="21"/>
        </w:rPr>
        <w:t>【答案】</w:t>
      </w:r>
      <w:r>
        <w:rPr>
          <w:rFonts w:hint="eastAsia" w:asciiTheme="minorEastAsia" w:hAnsiTheme="minorEastAsia" w:eastAsiaTheme="minorEastAsia" w:cstheme="minorEastAsia"/>
          <w:color w:val="FF0000"/>
          <w:szCs w:val="21"/>
        </w:rPr>
        <w:t>（1）君主专制统治侵害了资产阶级权利</w:t>
      </w:r>
    </w:p>
    <w:p>
      <w:pPr>
        <w:widowControl w:val="0"/>
        <w:spacing w:line="360" w:lineRule="auto"/>
        <w:jc w:val="left"/>
        <w:textAlignment w:val="center"/>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（2）英国资产阶级革命推动了世界历史的进程</w:t>
      </w:r>
    </w:p>
    <w:p>
      <w:pPr>
        <w:widowControl w:val="0"/>
        <w:spacing w:line="360" w:lineRule="auto"/>
        <w:jc w:val="left"/>
        <w:textAlignment w:val="center"/>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（3）《法典》或《拿破仑法典》</w:t>
      </w:r>
    </w:p>
    <w:p>
      <w:pPr>
        <w:widowControl w:val="0"/>
        <w:spacing w:line="360" w:lineRule="auto"/>
        <w:jc w:val="left"/>
        <w:textAlignment w:val="center"/>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（4）俄国十月革命</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13．（2018·吉林）阅读下列材料，回答问题。</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材料一：它号召工人阶级组织起来，建立无产阶级自己的政党，用暴力推翻资产阶级统治，进行无产阶级革命。……它的发表标志着马克思主义的诞生。从此，国际工人运动进入一个新的历史时期。</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材料二：当年毛泽东把马克思主义的普遍真理同中国具体实际相结合，提出了中国革命必须走农村包围城市最后夺取城市的道路。在社会主义的发展道路上，邓小平强调走自己的路，建设有中国特色的社会主义。</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（1）材料一中的“它”指什么文献？“国际工人运动”中，“用暴力推翻资产阶级统治”建立政权的第一次伟大尝拭是什么？第一次获得胜利的社会主义革命是什么？</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（2）材料二中的“农村包围城市”道路上开辟的第一个农村革命根据地是什么？中国共产党“建设有中国特色的社会主义”的指导思想是什么？写出将其确立为党的指导思想的会议名称。</w:t>
      </w:r>
    </w:p>
    <w:p>
      <w:pPr>
        <w:widowControl w:val="0"/>
        <w:spacing w:line="360" w:lineRule="auto"/>
        <w:jc w:val="left"/>
        <w:textAlignment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（3）结合上述材料，谈谈先进理论与社会发展的关系。</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【答案】（1）《共产党宣言》  巴黎公社   俄国十月革命。</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（2）井冈山革命根据地、邓小平理论、中共十五大。</w:t>
      </w:r>
    </w:p>
    <w:p>
      <w:pPr>
        <w:widowControl w:val="0"/>
        <w:spacing w:line="360" w:lineRule="auto"/>
        <w:jc w:val="left"/>
        <w:textAlignment w:val="center"/>
        <w:rPr>
          <w:rFonts w:asciiTheme="minorEastAsia" w:hAnsiTheme="minorEastAsia" w:eastAsiaTheme="minorEastAsia" w:cstheme="minorEastAsia"/>
          <w:bCs/>
          <w:color w:val="FF0000"/>
          <w:szCs w:val="21"/>
        </w:rPr>
      </w:pPr>
      <w:r>
        <w:rPr>
          <w:rFonts w:hint="eastAsia" w:asciiTheme="minorEastAsia" w:hAnsiTheme="minorEastAsia" w:eastAsiaTheme="minorEastAsia" w:cstheme="minorEastAsia"/>
          <w:bCs/>
          <w:color w:val="FF0000"/>
          <w:szCs w:val="21"/>
        </w:rPr>
        <w:t>（3）先进思想理论是社会进步的先声；思想解放是社会变革、革命的先导；思想理论要与社会发展实践相结合；先进思想理论指导社会实践；先进思想理论推动社会发展进步；社会发展推动理论创新；社会实践不断丰富发展思想理论等。（答出其中之一即可）</w:t>
      </w:r>
    </w:p>
    <w:p>
      <w:pPr>
        <w:widowControl w:val="0"/>
        <w:spacing w:line="360" w:lineRule="auto"/>
        <w:ind w:firstLine="420"/>
        <w:jc w:val="left"/>
        <w:textAlignment w:val="center"/>
        <w:rPr>
          <w:rFonts w:asciiTheme="minorEastAsia" w:hAnsiTheme="minorEastAsia" w:eastAsiaTheme="minorEastAsia" w:cstheme="minorEastAsia"/>
          <w:bCs/>
          <w:szCs w:val="21"/>
        </w:rPr>
      </w:pPr>
      <w:bookmarkStart w:id="0" w:name="_GoBack"/>
      <w:bookmarkEnd w:id="0"/>
    </w:p>
    <w:p>
      <w:pPr>
        <w:rPr>
          <w:rFonts w:hint="default" w:asciiTheme="minorEastAsia" w:hAnsiTheme="minorEastAsia" w:eastAsiaTheme="minorEastAsia" w:cstheme="minorEastAsia"/>
          <w:bCs/>
          <w:szCs w:val="21"/>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15E9D"/>
    <w:multiLevelType w:val="singleLevel"/>
    <w:tmpl w:val="BFF15E9D"/>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55110"/>
    <w:rsid w:val="0FA957E0"/>
    <w:rsid w:val="194A44A6"/>
    <w:rsid w:val="3C0808B0"/>
    <w:rsid w:val="41E8502B"/>
    <w:rsid w:val="66D62CD8"/>
    <w:rsid w:val="6F950086"/>
    <w:rsid w:val="76A220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NormalCharact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2020-04-03T08:03:17Z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