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八年级下册第一、二单元质量检测试题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eastAsiaTheme="minorEastAsia"/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参</w:t>
      </w:r>
      <w:r>
        <w:rPr>
          <w:rFonts w:hint="eastAsia"/>
          <w:b/>
          <w:sz w:val="32"/>
          <w:lang w:val="en-US" w:eastAsia="zh-CN"/>
        </w:rPr>
        <w:t xml:space="preserve"> </w:t>
      </w:r>
      <w:r>
        <w:rPr>
          <w:rFonts w:hint="eastAsia"/>
          <w:b/>
          <w:sz w:val="32"/>
          <w:lang w:eastAsia="zh-CN"/>
        </w:rPr>
        <w:t>考</w:t>
      </w:r>
      <w:r>
        <w:rPr>
          <w:rFonts w:hint="eastAsia"/>
          <w:b/>
          <w:sz w:val="32"/>
          <w:lang w:val="en-US" w:eastAsia="zh-CN"/>
        </w:rPr>
        <w:t xml:space="preserve"> </w:t>
      </w:r>
      <w:r>
        <w:rPr>
          <w:rFonts w:hint="eastAsia"/>
          <w:b/>
          <w:sz w:val="32"/>
          <w:lang w:eastAsia="zh-CN"/>
        </w:rPr>
        <w:t>答</w:t>
      </w:r>
      <w:r>
        <w:rPr>
          <w:rFonts w:hint="eastAsia"/>
          <w:b/>
          <w:sz w:val="32"/>
          <w:lang w:val="en-US" w:eastAsia="zh-CN"/>
        </w:rPr>
        <w:t xml:space="preserve"> </w:t>
      </w:r>
      <w:r>
        <w:rPr>
          <w:rFonts w:hint="eastAsia"/>
          <w:b/>
          <w:sz w:val="32"/>
          <w:lang w:eastAsia="zh-CN"/>
        </w:rPr>
        <w:t>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第Ⅰ卷（选择题   共50分）</w:t>
      </w:r>
    </w:p>
    <w:p>
      <w:pPr>
        <w:spacing w:line="360" w:lineRule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第Ⅰ卷共25小题，每小题2分，共50分。</w:t>
      </w: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bookmarkStart w:id="0" w:name="_GoBack"/>
            <w:bookmarkEnd w:id="0"/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420"/>
          <w:tab w:val="left" w:pos="2520"/>
          <w:tab w:val="left" w:pos="4620"/>
          <w:tab w:val="left" w:pos="672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2530" w:firstLineChars="1200"/>
        <w:jc w:val="both"/>
        <w:textAlignment w:val="auto"/>
        <w:rPr>
          <w:rFonts w:hint="eastAsia" w:ascii="宋体" w:hAnsi="宋体"/>
          <w:color w:val="FF0000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第II卷（非选择题   共50分）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26.(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（1）主题：反帝反封建；实现近代化（现代化）。（或独立、民主、富强）；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（任写一点）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变革：辛亥革命；新文化运动．(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（2）道路：井冈山道路。（或一条工农武装割据、农村包围城市、武装夺取政权的道路）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走出自己道路：(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分)发动南昌起义、秋收起义；建立井冈山革命根据地；井冈山会师；创造“工农武装割据”局面。（任写2点）(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解说词：1949年10月1日，毛泽东等国家领导人登上天安门城楼，首都30万军民齐聚天安门广场，隆重举行开国大典，毛泽东庄严向全世界宣告：“中华人民共和国中央人民政府今天成立了!”54门礼炮齐鸣28响。升国旗（五星红旗），奏国歌（《义勇军进行曲》），随后，盛大的阅兵式开始，并举行了盛大的群众游行庆祝新中国诞生。新中国诞生开辟了中国历史的新纪元。(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时间、地点、人物和字数各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1分，盛况2分）（6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27.(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（1）土地改革   废除了地主阶级封建剥削的土地所有制，实行农民的土地所有制。(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（2）引导农民参加农业生产合作社。(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（3）“大跃进”和“人民公社化运动”；(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分)造成严重的经济困难。(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28.(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（1）状况：我国是落后的农业国，工业水平低，工业基础薄弱；(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分)中国半殖民地半封建社会的性质，外国的侵略，三座大山的压迫等。(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（2）成就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：1957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年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主要工农业产品产量比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1952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年有明显提高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主要工业产品产量增幅高于农业产品产量增幅。(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原因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“一五”计划的完成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“一五”计划集中力量发展重工业。(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5分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157" w:right="1800" w:bottom="1157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00188"/>
    <w:rsid w:val="1E8646E1"/>
    <w:rsid w:val="21600188"/>
    <w:rsid w:val="25502F4F"/>
    <w:rsid w:val="2B201DF6"/>
    <w:rsid w:val="2B3C1300"/>
    <w:rsid w:val="43BD24C2"/>
    <w:rsid w:val="45D913C6"/>
    <w:rsid w:val="4BB47F68"/>
    <w:rsid w:val="68C87679"/>
    <w:rsid w:val="74BF20CF"/>
    <w:rsid w:val="7E98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2020-04-06T12:14:00Z</dcterms:created>
  <dc:creator>Administrator</dc:creator>
  <cp:lastModifiedBy>文争</cp:lastModifiedBy>
  <dcterms:modified xsi:type="dcterms:W3CDTF">2020-04-07T05:41:28Z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