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87E7" w14:textId="241CC3F2" w:rsidR="00B50B02" w:rsidRDefault="006D431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本材料供复习课使用，对应初中地理湘教版教材，七年级上册第四章第四节世界主要气候类型。</w:t>
      </w:r>
    </w:p>
    <w:p w14:paraId="022CCBDD" w14:textId="53CBC1D9" w:rsidR="006D4316" w:rsidRDefault="006D4316" w:rsidP="006D4316">
      <w:pPr>
        <w:ind w:firstLine="420"/>
      </w:pPr>
      <w:r>
        <w:rPr>
          <w:rFonts w:hint="eastAsia"/>
        </w:rPr>
        <w:t>视频文件为微课，可在对于气候类型判读有疑问时观看。</w:t>
      </w:r>
    </w:p>
    <w:p w14:paraId="1ED42300" w14:textId="77777777" w:rsidR="006D4316" w:rsidRDefault="006D4316" w:rsidP="006D4316">
      <w:pPr>
        <w:ind w:firstLine="420"/>
      </w:pPr>
      <w:r>
        <w:rPr>
          <w:rFonts w:hint="eastAsia"/>
        </w:rPr>
        <w:t>本材料的使用步骤：</w:t>
      </w:r>
    </w:p>
    <w:p w14:paraId="18503D41" w14:textId="77777777" w:rsidR="006D4316" w:rsidRDefault="006D4316" w:rsidP="006D4316">
      <w:pPr>
        <w:ind w:firstLine="420"/>
      </w:pPr>
      <w:r>
        <w:rPr>
          <w:rFonts w:hint="eastAsia"/>
        </w:rPr>
        <w:t>第一步，先自行复习课本内容，巩固基础知识，识记各气候类型的气候特征、分布规律和景观类型；</w:t>
      </w:r>
    </w:p>
    <w:p w14:paraId="108B8721" w14:textId="1F19D984" w:rsidR="006D4316" w:rsidRDefault="006D4316" w:rsidP="006D4316">
      <w:pPr>
        <w:ind w:firstLine="420"/>
      </w:pPr>
      <w:r>
        <w:rPr>
          <w:rFonts w:hint="eastAsia"/>
        </w:rPr>
        <w:t>第二步，使用导学案第一部分，先明确学习目标，然后完成【自主学习】部分；</w:t>
      </w:r>
    </w:p>
    <w:p w14:paraId="3DBA6004" w14:textId="677B370C" w:rsidR="006D4316" w:rsidRDefault="006D4316" w:rsidP="006D4316">
      <w:pPr>
        <w:ind w:firstLine="420"/>
      </w:pPr>
      <w:r>
        <w:rPr>
          <w:rFonts w:hint="eastAsia"/>
        </w:rPr>
        <w:t>第三步，随着课件开始学习，结合视频文件重点掌握气候类型的判读，同步完成导学案的【课堂学习】部分；</w:t>
      </w:r>
    </w:p>
    <w:p w14:paraId="21C51AD8" w14:textId="7CFBB19B" w:rsidR="006D4316" w:rsidRDefault="006D4316" w:rsidP="006D4316">
      <w:pPr>
        <w:ind w:firstLine="420"/>
      </w:pPr>
      <w:r>
        <w:rPr>
          <w:rFonts w:hint="eastAsia"/>
        </w:rPr>
        <w:t>第四步，再看导学案上的学习目标，自查学习效果，并完成学案【达标检测】部分；</w:t>
      </w:r>
    </w:p>
    <w:p w14:paraId="5ED976E0" w14:textId="7AB70F42" w:rsidR="006D4316" w:rsidRPr="006D4316" w:rsidRDefault="006D4316" w:rsidP="006D4316">
      <w:pPr>
        <w:ind w:firstLine="420"/>
        <w:rPr>
          <w:rFonts w:hint="eastAsia"/>
        </w:rPr>
      </w:pPr>
      <w:r>
        <w:rPr>
          <w:rFonts w:hint="eastAsia"/>
        </w:rPr>
        <w:t>最后，掌握较好的同学</w:t>
      </w:r>
      <w:r w:rsidR="00FF68EC">
        <w:rPr>
          <w:rFonts w:hint="eastAsia"/>
        </w:rPr>
        <w:t>思考课件最后一页的题目。</w:t>
      </w:r>
      <w:bookmarkStart w:id="0" w:name="_GoBack"/>
      <w:bookmarkEnd w:id="0"/>
    </w:p>
    <w:sectPr w:rsidR="006D4316" w:rsidRPr="006D4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12"/>
    <w:rsid w:val="00682E12"/>
    <w:rsid w:val="006D4316"/>
    <w:rsid w:val="00B50B02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2C52"/>
  <w15:chartTrackingRefBased/>
  <w15:docId w15:val="{92FC81AE-ACF3-4206-97B8-B231831E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国强</dc:creator>
  <cp:keywords/>
  <dc:description/>
  <cp:lastModifiedBy>苗 国强</cp:lastModifiedBy>
  <cp:revision>2</cp:revision>
  <dcterms:created xsi:type="dcterms:W3CDTF">2020-02-01T12:09:00Z</dcterms:created>
  <dcterms:modified xsi:type="dcterms:W3CDTF">2020-02-01T12:19:00Z</dcterms:modified>
</cp:coreProperties>
</file>