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B3" w:rsidRDefault="00666337" w:rsidP="00666337">
      <w:pPr>
        <w:jc w:val="center"/>
      </w:pPr>
      <w:r>
        <w:rPr>
          <w:rFonts w:hint="eastAsia"/>
        </w:rPr>
        <w:t>八年级复习第一课时：七上第一章</w:t>
      </w:r>
      <w:r w:rsidR="008F77B2">
        <w:rPr>
          <w:rFonts w:hint="eastAsia"/>
        </w:rPr>
        <w:t>让我们走进地理</w:t>
      </w:r>
      <w:r>
        <w:t>网课素材使用说明</w:t>
      </w:r>
    </w:p>
    <w:p w:rsidR="00666337" w:rsidRDefault="00666337" w:rsidP="00666337">
      <w:pPr>
        <w:ind w:firstLineChars="150" w:firstLine="315"/>
      </w:pPr>
      <w:r>
        <w:rPr>
          <w:rFonts w:hint="eastAsia"/>
        </w:rPr>
        <w:t>地理湘教版七年级上册第一章让我们走进地理有两节课组成，第一节我们身边的地理知识内容简单宽泛，通常包括我们生活、生产中的方方面面，所以复习中不再赘述，只在课件中展示一些不太常见的景观，让大家熟悉一下。重点在第二节我们怎样学地理，这其中以地图三要素为主。我们将两节课合为一课时进行复习。</w:t>
      </w:r>
    </w:p>
    <w:p w:rsidR="008F77B2" w:rsidRDefault="00666337" w:rsidP="008F77B2">
      <w:pPr>
        <w:ind w:firstLineChars="150" w:firstLine="315"/>
      </w:pPr>
      <w:r>
        <w:rPr>
          <w:rFonts w:hint="eastAsia"/>
        </w:rPr>
        <w:t>我们同学在学习时首先要自主读书复习，完成导学案中【基础知识】部分，然后再打开课件。课件首先出示的是这一课时的知识框架，了解之后，展示导学案【基础知识】部分的答案，自主订正，针对这部分基础知识中的重难点会</w:t>
      </w:r>
      <w:r w:rsidR="001B2E97">
        <w:rPr>
          <w:rFonts w:hint="eastAsia"/>
        </w:rPr>
        <w:t>【课堂学习】部分</w:t>
      </w:r>
      <w:r w:rsidR="00F05E23">
        <w:rPr>
          <w:rFonts w:hint="eastAsia"/>
        </w:rPr>
        <w:t>设置</w:t>
      </w:r>
      <w:r w:rsidRPr="00F05E23">
        <w:rPr>
          <w:rFonts w:hint="eastAsia"/>
          <w:b/>
          <w:u w:val="single"/>
        </w:rPr>
        <w:t>思考</w:t>
      </w:r>
      <w:r w:rsidRPr="00F05E23">
        <w:rPr>
          <w:rFonts w:hint="eastAsia"/>
          <w:b/>
          <w:u w:val="single"/>
        </w:rPr>
        <w:t>1</w:t>
      </w:r>
      <w:r w:rsidRPr="00F05E23">
        <w:rPr>
          <w:rFonts w:hint="eastAsia"/>
          <w:b/>
          <w:u w:val="single"/>
        </w:rPr>
        <w:t>、思考</w:t>
      </w:r>
      <w:r w:rsidRPr="00F05E23">
        <w:rPr>
          <w:rFonts w:hint="eastAsia"/>
          <w:b/>
          <w:u w:val="single"/>
        </w:rPr>
        <w:t>2</w:t>
      </w:r>
      <w:r>
        <w:rPr>
          <w:rFonts w:hint="eastAsia"/>
        </w:rPr>
        <w:t>等题目，进行重难点突破，这部分内容在导学案中也会出现，所以</w:t>
      </w:r>
      <w:r w:rsidR="00F05E23">
        <w:rPr>
          <w:rFonts w:hint="eastAsia"/>
        </w:rPr>
        <w:t>同学们一定要</w:t>
      </w:r>
      <w:r>
        <w:rPr>
          <w:rFonts w:hint="eastAsia"/>
        </w:rPr>
        <w:t>先自己独立思考做一做之后</w:t>
      </w:r>
      <w:r w:rsidR="00F05E23">
        <w:rPr>
          <w:rFonts w:hint="eastAsia"/>
        </w:rPr>
        <w:t>再</w:t>
      </w:r>
      <w:r>
        <w:rPr>
          <w:rFonts w:hint="eastAsia"/>
        </w:rPr>
        <w:t>看课件中的讲解以及相应的答案，</w:t>
      </w:r>
      <w:r w:rsidR="00F05E23">
        <w:rPr>
          <w:rFonts w:hint="eastAsia"/>
        </w:rPr>
        <w:t>有的题目难度较大，会以微视频的形式进行讲解，在课件中会有注明。</w:t>
      </w:r>
      <w:r w:rsidR="008F77B2">
        <w:rPr>
          <w:rFonts w:hint="eastAsia"/>
        </w:rPr>
        <w:t>导学案最后一部分是</w:t>
      </w:r>
      <w:r w:rsidR="001B2E97">
        <w:rPr>
          <w:rFonts w:hint="eastAsia"/>
        </w:rPr>
        <w:t>【达标检测】</w:t>
      </w:r>
      <w:r w:rsidR="008F77B2">
        <w:rPr>
          <w:rFonts w:hint="eastAsia"/>
        </w:rPr>
        <w:t>，自主完成之后，查看导学案最后的答案进行订正。不明白的问题可在线咨询地理老师。</w:t>
      </w:r>
    </w:p>
    <w:p w:rsidR="008F77B2" w:rsidRPr="00AB7026" w:rsidRDefault="008F77B2" w:rsidP="008F77B2"/>
    <w:p w:rsidR="00666337" w:rsidRDefault="00666337" w:rsidP="00666337">
      <w:pPr>
        <w:ind w:firstLineChars="150" w:firstLine="315"/>
      </w:pPr>
    </w:p>
    <w:sectPr w:rsidR="00666337" w:rsidSect="00AC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093" w:rsidRDefault="004F1093" w:rsidP="001B2E97">
      <w:r>
        <w:separator/>
      </w:r>
    </w:p>
  </w:endnote>
  <w:endnote w:type="continuationSeparator" w:id="1">
    <w:p w:rsidR="004F1093" w:rsidRDefault="004F1093" w:rsidP="001B2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093" w:rsidRDefault="004F1093" w:rsidP="001B2E97">
      <w:r>
        <w:separator/>
      </w:r>
    </w:p>
  </w:footnote>
  <w:footnote w:type="continuationSeparator" w:id="1">
    <w:p w:rsidR="004F1093" w:rsidRDefault="004F1093" w:rsidP="001B2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337"/>
    <w:rsid w:val="001B2E97"/>
    <w:rsid w:val="004F1093"/>
    <w:rsid w:val="00666337"/>
    <w:rsid w:val="0076457C"/>
    <w:rsid w:val="008F77B2"/>
    <w:rsid w:val="00AC74B3"/>
    <w:rsid w:val="00F0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E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E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2020-01-30T13:52:00Z</dcterms:created>
  <dcterms:modified xsi:type="dcterms:W3CDTF">2020-01-30T15:04:00Z</dcterms:modified>
</cp:coreProperties>
</file>