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B7AC" w14:textId="77777777" w:rsidR="00A41E29" w:rsidRDefault="00B23907">
      <w:pPr>
        <w:ind w:firstLineChars="300" w:firstLine="1566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 xml:space="preserve">两栖数码纸笔特色及应用 </w:t>
      </w:r>
    </w:p>
    <w:p w14:paraId="743EEEAA" w14:textId="77777777" w:rsidR="00A41E29" w:rsidRDefault="00B23907">
      <w:pPr>
        <w:widowControl/>
        <w:ind w:firstLineChars="200" w:firstLine="6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两栖教育集团秉承“爱的教育 品质传播”的教育理念，历经 7 年时间， 在实践中不断研发、创新和升级，打造了线上线下、人机协同、隔空携手、 高效工作和学习的智能育人生态。“授人以鱼不如授人以渔”，智能科技和科学方法联手，解决学科的师资、学困、辅导三大问题。致力于把前沿课程体系传播给更多有教育前瞻性的学校、机构、老师、家长……</w:t>
      </w:r>
    </w:p>
    <w:p w14:paraId="2D56DDE8" w14:textId="2590BA5C" w:rsidR="00A41E29" w:rsidRDefault="00B23907">
      <w:pPr>
        <w:widowControl/>
        <w:jc w:val="left"/>
        <w:rPr>
          <w:sz w:val="44"/>
          <w:szCs w:val="44"/>
        </w:rPr>
      </w:pPr>
      <w:r>
        <w:rPr>
          <w:rFonts w:ascii="黑体" w:eastAsia="黑体" w:hAnsi="宋体" w:cs="黑体" w:hint="eastAsia"/>
          <w:b/>
          <w:color w:val="000000"/>
          <w:kern w:val="0"/>
          <w:sz w:val="44"/>
          <w:szCs w:val="44"/>
          <w:lang w:bidi="ar"/>
        </w:rPr>
        <w:t>一、</w:t>
      </w:r>
      <w:r>
        <w:rPr>
          <w:rFonts w:ascii="黑体" w:eastAsia="黑体" w:hAnsi="宋体" w:cs="黑体"/>
          <w:b/>
          <w:color w:val="000000"/>
          <w:kern w:val="0"/>
          <w:sz w:val="44"/>
          <w:szCs w:val="44"/>
          <w:lang w:bidi="ar"/>
        </w:rPr>
        <w:t>LQ 两栖</w:t>
      </w:r>
      <w:r w:rsidR="00F43CE6">
        <w:rPr>
          <w:rFonts w:ascii="黑体" w:eastAsia="黑体" w:hAnsi="宋体" w:cs="黑体" w:hint="eastAsia"/>
          <w:b/>
          <w:color w:val="000000"/>
          <w:kern w:val="0"/>
          <w:sz w:val="44"/>
          <w:szCs w:val="44"/>
          <w:lang w:bidi="ar"/>
        </w:rPr>
        <w:t>地理</w:t>
      </w:r>
    </w:p>
    <w:p w14:paraId="788BCCBE" w14:textId="77777777" w:rsidR="00A41E29" w:rsidRDefault="00B23907">
      <w:pPr>
        <w:widowControl/>
        <w:jc w:val="left"/>
      </w:pPr>
      <w:r>
        <w:rPr>
          <w:rFonts w:ascii="黑体" w:eastAsia="黑体" w:hAnsi="宋体" w:cs="黑体" w:hint="eastAsia"/>
          <w:b/>
          <w:color w:val="000000"/>
          <w:kern w:val="0"/>
          <w:sz w:val="32"/>
          <w:szCs w:val="32"/>
          <w:lang w:bidi="ar"/>
        </w:rPr>
        <w:t>1、学科宗旨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 </w:t>
      </w:r>
    </w:p>
    <w:p w14:paraId="2F9E4DD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 xml:space="preserve">核心理念：培养高效学习力  养成自律好习惯 </w:t>
      </w:r>
    </w:p>
    <w:p w14:paraId="671D6F92" w14:textId="77777777" w:rsidR="00A41E29" w:rsidRDefault="00B23907">
      <w:pPr>
        <w:widowControl/>
        <w:jc w:val="left"/>
      </w:pPr>
      <w:r>
        <w:rPr>
          <w:rFonts w:ascii="黑体" w:eastAsia="黑体" w:hAnsi="宋体" w:cs="黑体" w:hint="eastAsia"/>
          <w:b/>
          <w:color w:val="000000"/>
          <w:kern w:val="0"/>
          <w:sz w:val="32"/>
          <w:szCs w:val="32"/>
          <w:lang w:bidi="ar"/>
        </w:rPr>
        <w:t>2、学科特色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 </w:t>
      </w:r>
    </w:p>
    <w:p w14:paraId="6F4E29E6" w14:textId="24D446F8" w:rsidR="00A41E29" w:rsidRDefault="00B23907">
      <w:pPr>
        <w:widowControl/>
        <w:ind w:firstLineChars="200" w:firstLine="600"/>
        <w:jc w:val="left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两栖</w:t>
      </w:r>
      <w:r w:rsidR="00E4487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地理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 xml:space="preserve">，是两栖教育集团专为 </w:t>
      </w:r>
      <w:r w:rsidR="004B3532"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—12 年级的适龄学生精心研发设计智能自主学、高效问创演的脑科学陪练课程，打破传统教学，实现个性、定制化的教学系统。两栖</w:t>
      </w:r>
      <w:r w:rsidR="004B3532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历史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以国家课程为主轴，采用</w:t>
      </w:r>
      <w:r w:rsidR="004B3532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费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曼学习法、</w:t>
      </w:r>
      <w:r w:rsidR="004B3532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艾宾浩斯学习法、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 xml:space="preserve">阅读表演教学法和两栖 APP 课程资源平台，搭建数码纸笔机器人刻意性训练学生“听、说、读、写、问、创、演”综合能力。 </w:t>
      </w:r>
    </w:p>
    <w:p w14:paraId="24AA520B" w14:textId="77777777" w:rsidR="00A41E29" w:rsidRDefault="00B23907">
      <w:pPr>
        <w:widowControl/>
        <w:jc w:val="left"/>
        <w:rPr>
          <w:sz w:val="44"/>
          <w:szCs w:val="44"/>
        </w:rPr>
      </w:pPr>
      <w:r>
        <w:rPr>
          <w:rFonts w:ascii="黑体" w:eastAsia="黑体" w:hAnsi="宋体" w:cs="黑体" w:hint="eastAsia"/>
          <w:b/>
          <w:color w:val="000000"/>
          <w:kern w:val="0"/>
          <w:sz w:val="44"/>
          <w:szCs w:val="44"/>
          <w:lang w:bidi="ar"/>
        </w:rPr>
        <w:t xml:space="preserve">二、两栖智能学具—两栖数码纸笔 </w:t>
      </w:r>
    </w:p>
    <w:p w14:paraId="351A42A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1.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数码笔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：手写内容纸屏同步、留痕留音、批阅互动 </w:t>
      </w:r>
    </w:p>
    <w:p w14:paraId="4B7B74D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一笔在手，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智配所有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。两栖数码笔，配老师、学生，配校长、家长，形成培养高效学习力的共同体。 </w:t>
      </w:r>
    </w:p>
    <w:p w14:paraId="5A3DCE6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2.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数码本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笔控本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系列、作业本系列、笔记创意系列、方法管理系列 </w:t>
      </w:r>
    </w:p>
    <w:p w14:paraId="1023C95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 xml:space="preserve">字词句篇，基于内容的写练，更注重方法、习惯的习得。书写习惯、笔记习惯、记忆方法、时间管理方法……在智能学习任务系统下自然养成自律好习惯。 </w:t>
      </w:r>
    </w:p>
    <w:p w14:paraId="47EEECFC" w14:textId="77777777" w:rsidR="00A41E29" w:rsidRDefault="00B23907">
      <w:pPr>
        <w:widowControl/>
        <w:jc w:val="left"/>
      </w:pP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三．两栖数码纸笔优势与特色 </w:t>
      </w:r>
    </w:p>
    <w:p w14:paraId="3406611B" w14:textId="77777777" w:rsidR="00A41E29" w:rsidRDefault="00B23907">
      <w:pPr>
        <w:widowControl/>
        <w:ind w:firstLineChars="100" w:firstLine="301"/>
        <w:jc w:val="left"/>
        <w:rPr>
          <w:b/>
          <w:bCs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操作中学习，应用中感悟，陪练中升华。 </w:t>
      </w:r>
    </w:p>
    <w:p w14:paraId="73C80F50" w14:textId="77777777" w:rsidR="00A41E29" w:rsidRDefault="00B23907">
      <w:pPr>
        <w:widowControl/>
        <w:jc w:val="left"/>
        <w:rPr>
          <w:b/>
          <w:bCs/>
        </w:rPr>
      </w:pPr>
      <w:r>
        <w:rPr>
          <w:rFonts w:ascii="Wingdings" w:eastAsia="宋体" w:hAnsi="Wingdings" w:cs="Wingdings"/>
          <w:color w:val="000000"/>
          <w:kern w:val="0"/>
          <w:sz w:val="28"/>
          <w:szCs w:val="28"/>
          <w:lang w:bidi="ar"/>
        </w:rPr>
        <w:t xml:space="preserve">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关注每一个学生的学习情况、行为习惯、能力培养 </w:t>
      </w:r>
    </w:p>
    <w:p w14:paraId="5D006D5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（1）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费曼学习法并行实时留痕、留音作业、改错、考试。培养高效学习力、自主学习力、专注持久力。 </w:t>
      </w:r>
    </w:p>
    <w:p w14:paraId="746F976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（2）与线上机器人老师自主学习、纠错。标准化基础内容自主学，自主练。养成自主、自律的终身学习力。 </w:t>
      </w:r>
    </w:p>
    <w:p w14:paraId="7810C48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（3）基础自学后与线下老师完成深阅读、广发散、高输出的问创演课堂。 </w:t>
      </w:r>
    </w:p>
    <w:p w14:paraId="3650552C" w14:textId="77777777" w:rsidR="00A41E29" w:rsidRDefault="00B23907">
      <w:pPr>
        <w:widowControl/>
        <w:jc w:val="left"/>
        <w:rPr>
          <w:b/>
          <w:bCs/>
        </w:rPr>
      </w:pPr>
      <w:r>
        <w:rPr>
          <w:rFonts w:ascii="Wingdings" w:eastAsia="宋体" w:hAnsi="Wingdings" w:cs="Wingdings"/>
          <w:color w:val="000000"/>
          <w:kern w:val="0"/>
          <w:sz w:val="28"/>
          <w:szCs w:val="28"/>
          <w:lang w:bidi="ar"/>
        </w:rPr>
        <w:t xml:space="preserve">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赋能每一个老师的个性施教、教学质量、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课后把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控</w:t>
      </w:r>
    </w:p>
    <w:p w14:paraId="42E042A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（1）健全的智能备课库资源，解放老师备课难，机器人老师全面辅助教、批、测。 </w:t>
      </w:r>
    </w:p>
    <w:p w14:paraId="30695643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（2）把时间和精力放在基础自学后的高效问创演课堂，引领学生课堂上思辨、协作、 自信、表达、创造 。</w:t>
      </w:r>
    </w:p>
    <w:p w14:paraId="541F032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（3）有效数据闭环管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控学生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的学习效果、方法，个性干预，精准指导。 </w:t>
      </w:r>
    </w:p>
    <w:p w14:paraId="44C905EC" w14:textId="77777777" w:rsidR="00A41E29" w:rsidRDefault="00B23907">
      <w:pPr>
        <w:widowControl/>
        <w:jc w:val="left"/>
        <w:rPr>
          <w:b/>
          <w:bCs/>
        </w:rPr>
      </w:pPr>
      <w:r>
        <w:rPr>
          <w:rFonts w:ascii="Wingdings" w:eastAsia="宋体" w:hAnsi="Wingdings" w:cs="Wingdings"/>
          <w:b/>
          <w:bCs/>
          <w:color w:val="000000"/>
          <w:kern w:val="0"/>
          <w:sz w:val="28"/>
          <w:szCs w:val="28"/>
          <w:lang w:bidi="ar"/>
        </w:rPr>
        <w:t xml:space="preserve">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提升每一个家长的教育理念、亲子关系、时间效能 </w:t>
      </w:r>
    </w:p>
    <w:p w14:paraId="6EF51A4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（1）指导家长选择科学教育理念下的学业规划 。</w:t>
      </w:r>
    </w:p>
    <w:p w14:paraId="4BFD228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（2）解决家长辅导难、写作难、阅读难、沟通难 。</w:t>
      </w:r>
    </w:p>
    <w:p w14:paraId="49236DA3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（3）实时监控学生过程性学习效果，家校共育每时每刻 。</w:t>
      </w:r>
    </w:p>
    <w:p w14:paraId="6F31EE10" w14:textId="765BD46A" w:rsidR="00A41E29" w:rsidRDefault="00B23907">
      <w:pPr>
        <w:widowControl/>
        <w:jc w:val="left"/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</w:pP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四．两栖数码本在</w:t>
      </w:r>
      <w:r w:rsidR="00F43CE6"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地理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学科中的应用</w:t>
      </w:r>
    </w:p>
    <w:p w14:paraId="6986D292" w14:textId="77777777" w:rsidR="00A41E29" w:rsidRDefault="00B23907">
      <w:pPr>
        <w:widowControl/>
        <w:jc w:val="left"/>
        <w:rPr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（一）数码康奈尔笔记本</w:t>
      </w: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 xml:space="preserve"> </w:t>
      </w:r>
    </w:p>
    <w:p w14:paraId="7449277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lastRenderedPageBreak/>
        <w:t xml:space="preserve">特点： </w:t>
      </w:r>
    </w:p>
    <w:p w14:paraId="357D01A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1、采用记录、简化、背诵、思考、复习的 5R 步骤学习法，将语文笔记本进行分区，有利于归纳、整理与总结。 </w:t>
      </w:r>
    </w:p>
    <w:p w14:paraId="17B5980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2、配合艾宾浩斯记忆曲线使用本子，使语文学习效率更加高效。 </w:t>
      </w:r>
    </w:p>
    <w:p w14:paraId="2C95D9A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0BCC7DD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1、使用两栖蛙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线上课程自主学习后，采用康奈尔笔记本进行整理、测试和提交。 </w:t>
      </w:r>
    </w:p>
    <w:p w14:paraId="3F05741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2、可利用本子进行辨析、归纳、总结，方便课后、考前复习，事半功倍。 </w:t>
      </w:r>
    </w:p>
    <w:p w14:paraId="4F43199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3、归纳内容同步上传云端，实现整理内容的数据化、体系化，难点、重点可以增加语音讲解，以防遗忘。 </w:t>
      </w:r>
    </w:p>
    <w:p w14:paraId="5C39155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对学生的效果：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学生可对语文课堂所学内容进行记录、归纳、总结与整理，实现课前预习和自测，课后思考与总结。 </w:t>
      </w:r>
    </w:p>
    <w:p w14:paraId="14F4648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对教师的效果： </w:t>
      </w:r>
    </w:p>
    <w:p w14:paraId="7EC1522D" w14:textId="77777777" w:rsidR="00A41E29" w:rsidRDefault="00B23907">
      <w:pPr>
        <w:widowControl/>
        <w:ind w:firstLineChars="200" w:firstLine="560"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根据学生数码本反馈，教师可以有效进行课程规划与备课，并且可以有针对性的对学生进行一对一指导， 清楚了解学生学习过程中存在的理解难点与学习误区。 </w:t>
      </w:r>
    </w:p>
    <w:p w14:paraId="597A7EF5" w14:textId="77777777" w:rsidR="00A41E29" w:rsidRDefault="00B23907">
      <w:pPr>
        <w:widowControl/>
        <w:jc w:val="left"/>
        <w:rPr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（二）数码时间管理本</w:t>
      </w: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 xml:space="preserve"> </w:t>
      </w:r>
    </w:p>
    <w:p w14:paraId="4B656B8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0CDACA73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1、分为每周计划和每日计划两大模块，对时间可精准把控。 </w:t>
      </w:r>
    </w:p>
    <w:p w14:paraId="40955E4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2、时间管理变得更加高效，提高学习效率。 </w:t>
      </w:r>
    </w:p>
    <w:p w14:paraId="3D4F25C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3、计划可同步至手机、平板，形成电子计划表，可随时、随地查看。 </w:t>
      </w:r>
    </w:p>
    <w:p w14:paraId="20694EE3" w14:textId="342E7F29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使用方法：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1、学生在每周计划页面制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定本周</w:t>
      </w:r>
      <w:r w:rsidR="004B3532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历史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学习要达成的任务和计划表大纲。 </w:t>
      </w:r>
    </w:p>
    <w:p w14:paraId="03041D2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 xml:space="preserve">2、在后续的每日计划中将计划表大纲进行细化，将每个小时要达成的任务记录在时间计划中。 </w:t>
      </w:r>
    </w:p>
    <w:p w14:paraId="4FDF2DF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3、对于已完成的任务记录在 Do the list 列表进行自我检查。 </w:t>
      </w:r>
    </w:p>
    <w:p w14:paraId="3FF363E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4、重要事项可以突出在 important 空白栏下，作醒目标记。 </w:t>
      </w:r>
    </w:p>
    <w:p w14:paraId="774C797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5、每日结束后，可在改天时间计划表上的 priority 空白栏进行当天计划完成情况的自我评价。 </w:t>
      </w:r>
    </w:p>
    <w:p w14:paraId="4BDCE7A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74AFE3A2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1、学生可提高时间管理能力，提高学习效率。 </w:t>
      </w:r>
    </w:p>
    <w:p w14:paraId="1ABCA242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2、电子计划表可随时查看、调整，助力高效学习。 </w:t>
      </w:r>
    </w:p>
    <w:p w14:paraId="51A980B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3、通过时间管理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本设置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每日计划表，可以对两栖蛙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线上课程进行整体学习计划的建立，每日打卡学习模块，最终对线上课程实现整体掌握。 </w:t>
      </w:r>
    </w:p>
    <w:p w14:paraId="6EBCA66D" w14:textId="77777777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（三）数码笔记本 </w:t>
      </w:r>
    </w:p>
    <w:p w14:paraId="5649A6A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628AFC4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1、本子行距设置合理，笔记整理一目了然，方便归类。 </w:t>
      </w:r>
    </w:p>
    <w:p w14:paraId="08FE198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2、线上线下同步存储，可以云端调整页数。 </w:t>
      </w:r>
    </w:p>
    <w:p w14:paraId="1726E83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4AA6CC49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1、课堂同步云端记录语文笔记。 </w:t>
      </w:r>
    </w:p>
    <w:p w14:paraId="7BF7EB9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2、同学笔记可相互借鉴，达到学习双赢。 </w:t>
      </w:r>
    </w:p>
    <w:p w14:paraId="7116600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026F4B7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1、教师可通过云端笔记，发现学生听课时没有掌握或者遗漏的知识点，下堂课可以进行补充说明。 </w:t>
      </w:r>
    </w:p>
    <w:p w14:paraId="02AE89AB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2、学生可更加高效的对学过的内容进行巩固，锻炼分类记录和分类规划的思维，养成自主规划学习的良好习惯。 </w:t>
      </w:r>
    </w:p>
    <w:p w14:paraId="7CE42782" w14:textId="77777777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lastRenderedPageBreak/>
        <w:t xml:space="preserve">（四）数码思维导图练习本 </w:t>
      </w:r>
    </w:p>
    <w:p w14:paraId="57CC948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5E6A6CAF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1、划分为标题和时间两大模块。 </w:t>
      </w:r>
    </w:p>
    <w:p w14:paraId="33D8628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2、方便加深知识理解，梳理思维。 </w:t>
      </w:r>
    </w:p>
    <w:p w14:paraId="0F48663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6785A33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1、提炼关键词，进行逻辑归纳与梳理，使条理清晰。 </w:t>
      </w:r>
    </w:p>
    <w:p w14:paraId="0CD37C6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2、找到从属关系，缩减文字数量，便于理解与记忆。 </w:t>
      </w:r>
    </w:p>
    <w:p w14:paraId="28575155" w14:textId="716A1E74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3、课后梳理</w:t>
      </w:r>
      <w:r w:rsidR="00F43CE6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每节课的内容，世界上大洲、地区及国家的内容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脉络，加深对知识的</w:t>
      </w:r>
      <w:r w:rsidR="004B3532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理解和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掌握。 </w:t>
      </w:r>
    </w:p>
    <w:p w14:paraId="38D7F74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503650FC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1、可以锻炼学生的发散思维和概括能力，提高学习效率。 </w:t>
      </w:r>
    </w:p>
    <w:p w14:paraId="4ECDA67E" w14:textId="77777777" w:rsidR="00A41E29" w:rsidRDefault="00B2390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2、教师可更好的引领学生进行知识复习、巩固，提高教学质量。 </w:t>
      </w:r>
    </w:p>
    <w:p w14:paraId="42790C89" w14:textId="77777777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（五）数码错题本 </w:t>
      </w:r>
    </w:p>
    <w:p w14:paraId="38E2B8A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6CD323E0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1、分为四大模块。（自我复习模块、考点知识点模块、题目/错题模块、解析/正解模块）</w:t>
      </w:r>
    </w:p>
    <w:p w14:paraId="7B144B92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2、业内有码，可以将主题记录在目录上更方便查找。 </w:t>
      </w:r>
    </w:p>
    <w:p w14:paraId="54A4225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37C638A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1、学生可以将自己平常语文练习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或者试卷中的错题，进行分类整理。 </w:t>
      </w:r>
    </w:p>
    <w:p w14:paraId="4A78185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2、老师可通过线上两栖蛙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APP，有针对性的帮助学生练习和巩固薄弱的知识点，补全知识漏洞。 </w:t>
      </w:r>
    </w:p>
    <w:p w14:paraId="7C4B7C60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76EF71D9" w14:textId="77777777" w:rsidR="00A41E29" w:rsidRDefault="00B23907">
      <w:pPr>
        <w:widowControl/>
        <w:ind w:firstLineChars="200" w:firstLine="560"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帮助学生养成重积累、常反思的好习惯。 </w:t>
      </w:r>
    </w:p>
    <w:p w14:paraId="48B325CE" w14:textId="325853BA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lastRenderedPageBreak/>
        <w:t>(</w:t>
      </w:r>
      <w:r w:rsidR="004B3532"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六</w:t>
      </w: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）数码作业记录本 </w:t>
      </w:r>
    </w:p>
    <w:p w14:paraId="1BBE335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6AC472D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1、分为科目模块、作业内容模块、联系卡模块。 </w:t>
      </w:r>
    </w:p>
    <w:p w14:paraId="0D765A9B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2、合理规划作业时间，增加了家校联系卡，更方便沟通、查阅。 </w:t>
      </w:r>
    </w:p>
    <w:p w14:paraId="107E9E2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64857689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登陆两栖蛙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APP，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蓝牙连接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数码笔，学生可按学科科目记录当日作业内容，并根据作业量、难易度以及个人学习能力水平对相应作业做出规划，书写的同时上传个人空间保存，随时随地查阅作业内容。 </w:t>
      </w:r>
    </w:p>
    <w:p w14:paraId="6F214D1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6B977E10" w14:textId="77777777" w:rsidR="00A41E29" w:rsidRDefault="00B2390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帮助孩子记录作业，养成做事有规划的好习惯。 </w:t>
      </w:r>
    </w:p>
    <w:p w14:paraId="2DCC1ED4" w14:textId="5843C8E6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（</w:t>
      </w:r>
      <w:r w:rsidR="00366BBB"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七</w:t>
      </w: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）数码作业本 </w:t>
      </w:r>
    </w:p>
    <w:p w14:paraId="0AC77DF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22382321" w14:textId="5FD2CDBF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1、多功能作业本，可用于完成</w:t>
      </w:r>
      <w:r w:rsidR="00F43CE6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地理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各项书写作业。 </w:t>
      </w:r>
    </w:p>
    <w:p w14:paraId="5EA87DE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2、教师线上批阅，及时反馈给学生。 </w:t>
      </w:r>
    </w:p>
    <w:p w14:paraId="00F2193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62BE7C8B" w14:textId="6A9EDD95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1、课下及时完成</w:t>
      </w:r>
      <w:r w:rsidR="00366BBB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历史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各项书写作业。 </w:t>
      </w:r>
    </w:p>
    <w:p w14:paraId="40BCBC5C" w14:textId="77777777" w:rsidR="00A41E29" w:rsidRDefault="00B2390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2、课后可完成随堂作业，教师可在线上同步查看、批阅。</w:t>
      </w:r>
    </w:p>
    <w:p w14:paraId="27B887DA" w14:textId="6E8707DD" w:rsidR="00A41E29" w:rsidRDefault="00A41E29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6D40910B" w14:textId="77777777" w:rsidR="00A41E29" w:rsidRDefault="00A41E29">
      <w:pPr>
        <w:ind w:firstLineChars="1400" w:firstLine="2940"/>
      </w:pPr>
    </w:p>
    <w:sectPr w:rsidR="00A41E29">
      <w:pgSz w:w="11906" w:h="16838"/>
      <w:pgMar w:top="1043" w:right="1349" w:bottom="1043" w:left="134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E0087" w14:textId="77777777" w:rsidR="00736889" w:rsidRDefault="00736889" w:rsidP="004B3532">
      <w:r>
        <w:separator/>
      </w:r>
    </w:p>
  </w:endnote>
  <w:endnote w:type="continuationSeparator" w:id="0">
    <w:p w14:paraId="2530EFD3" w14:textId="77777777" w:rsidR="00736889" w:rsidRDefault="00736889" w:rsidP="004B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338D4" w14:textId="77777777" w:rsidR="00736889" w:rsidRDefault="00736889" w:rsidP="004B3532">
      <w:r>
        <w:separator/>
      </w:r>
    </w:p>
  </w:footnote>
  <w:footnote w:type="continuationSeparator" w:id="0">
    <w:p w14:paraId="31AEED76" w14:textId="77777777" w:rsidR="00736889" w:rsidRDefault="00736889" w:rsidP="004B3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9"/>
    <w:rsid w:val="002666AC"/>
    <w:rsid w:val="00366BBB"/>
    <w:rsid w:val="004B3532"/>
    <w:rsid w:val="00736889"/>
    <w:rsid w:val="00A41E29"/>
    <w:rsid w:val="00B23907"/>
    <w:rsid w:val="00CF040B"/>
    <w:rsid w:val="00E44870"/>
    <w:rsid w:val="00F43CE6"/>
    <w:rsid w:val="374E41C5"/>
    <w:rsid w:val="6DFA707D"/>
    <w:rsid w:val="6F7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0639C"/>
  <w15:docId w15:val="{52B4F3CF-4F7D-405F-92B0-FE550F0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35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B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35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4B3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会玲 郭</cp:lastModifiedBy>
  <cp:revision>5</cp:revision>
  <dcterms:created xsi:type="dcterms:W3CDTF">2020-05-18T08:09:00Z</dcterms:created>
  <dcterms:modified xsi:type="dcterms:W3CDTF">2020-05-18T08:16:00Z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