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50F1" w:rsidRPr="00201BC2" w:rsidRDefault="00793977">
      <w:pPr>
        <w:pStyle w:val="2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Анализ непротиворечивости по </w:t>
      </w:r>
      <w:proofErr w:type="spellStart"/>
      <w:r w:rsidRPr="00201BC2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стейкхолдерам</w:t>
      </w:r>
      <w:proofErr w:type="spellEnd"/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sz w:val="24"/>
          <w:szCs w:val="24"/>
          <w:lang w:val="ru-RU"/>
        </w:rPr>
        <w:t xml:space="preserve">Таблица 1 – Анализ непротиворечивости по </w:t>
      </w:r>
      <w:proofErr w:type="spellStart"/>
      <w:r w:rsidRPr="00201BC2">
        <w:rPr>
          <w:rFonts w:ascii="Times New Roman" w:hAnsi="Times New Roman" w:cs="Times New Roman"/>
          <w:sz w:val="24"/>
          <w:szCs w:val="24"/>
          <w:lang w:val="ru-RU"/>
        </w:rPr>
        <w:t>стейкхолдерам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Стейкхолдер</w:t>
            </w:r>
            <w:proofErr w:type="spellEnd"/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Потребность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Покрывающее требование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Регистрироваться и авторизоваться в приложении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Заполнять профиль с физическими параметрами и целью тренировок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Просматривать каталог упражнений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FR-3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Получать персонализированную программу тренировок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FR-4, FR-16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Просматрив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ать план тренировок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FR-5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Фиксировать фактическое выполнение подходов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FR-6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Заменять упражнение при необходимости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FR-7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Отдыхать между подходами по таймеру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FR-8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Оставлять обратную связь по тренировке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FR-9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Получать скорректированную нагрузку с объяснением причины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FR-10, FR-11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Соглашаться с корректировкой или менять её вручную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FR-12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Отслеживать историю тренировок и прогресс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FR-13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Получать напоминания о тренировках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FR-14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 терять данные тренировки при сбое приложения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NFR-3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Пользователь (спортсмен)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Пользоваться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приложением на разных устройствах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NFR-4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Тренер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Формировать группы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учеников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FR-15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Тренер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Назначать ученикам программы тренировок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FR-16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Тренер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Просматривать статистику выполнения плана по группе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FR-17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Тренер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Получать уведомления о пропусках тренировок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учеником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FR-18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Тренер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Получать уведомления о признаках переутомления ученика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FR-19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Управлять учётными записями пользователей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FR-20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Управлять каталогом упражнений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Формировать и выгружать отчёты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FR-22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Обеспечивать защиту персональных данных пользователей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NFR-1</w:t>
            </w:r>
          </w:p>
        </w:tc>
      </w:tr>
    </w:tbl>
    <w:p w:rsidR="004F50F1" w:rsidRPr="00201BC2" w:rsidRDefault="007939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sz w:val="24"/>
          <w:szCs w:val="24"/>
          <w:lang w:val="ru-RU"/>
        </w:rPr>
        <w:t xml:space="preserve">Вывод: для каждого </w:t>
      </w:r>
      <w:proofErr w:type="spellStart"/>
      <w:r w:rsidRPr="00201BC2">
        <w:rPr>
          <w:rFonts w:ascii="Times New Roman" w:hAnsi="Times New Roman" w:cs="Times New Roman"/>
          <w:sz w:val="24"/>
          <w:szCs w:val="24"/>
          <w:lang w:val="ru-RU"/>
        </w:rPr>
        <w:t>стейкхолдера</w:t>
      </w:r>
      <w:proofErr w:type="spellEnd"/>
      <w:r w:rsidRPr="00201BC2">
        <w:rPr>
          <w:rFonts w:ascii="Times New Roman" w:hAnsi="Times New Roman" w:cs="Times New Roman"/>
          <w:sz w:val="24"/>
          <w:szCs w:val="24"/>
          <w:lang w:val="ru-RU"/>
        </w:rPr>
        <w:t xml:space="preserve"> из реестра в перечне присутствует не менее одного требования, непосредственно отражающего его ключевую потребность. Пробелов, требующих уточнения, н</w:t>
      </w:r>
      <w:r w:rsidRPr="00201BC2">
        <w:rPr>
          <w:rFonts w:ascii="Times New Roman" w:hAnsi="Times New Roman" w:cs="Times New Roman"/>
          <w:sz w:val="24"/>
          <w:szCs w:val="24"/>
          <w:lang w:val="ru-RU"/>
        </w:rPr>
        <w:t>е выявлено.</w:t>
      </w:r>
    </w:p>
    <w:p w:rsidR="004F50F1" w:rsidRPr="00201BC2" w:rsidRDefault="004F50F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4F50F1" w:rsidRPr="00201BC2" w:rsidRDefault="00793977">
      <w:pPr>
        <w:pStyle w:val="2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Проверка полноты по сценариям использования</w:t>
      </w:r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sz w:val="24"/>
          <w:szCs w:val="24"/>
          <w:lang w:val="ru-RU"/>
        </w:rPr>
        <w:t xml:space="preserve">Таблица 2 – Проверка полноты сценария </w:t>
      </w:r>
      <w:r w:rsidRPr="00201BC2">
        <w:rPr>
          <w:rFonts w:ascii="Times New Roman" w:hAnsi="Times New Roman" w:cs="Times New Roman"/>
          <w:sz w:val="24"/>
          <w:szCs w:val="24"/>
        </w:rPr>
        <w:t>UC</w:t>
      </w:r>
      <w:r w:rsidRPr="00201BC2">
        <w:rPr>
          <w:rFonts w:ascii="Times New Roman" w:hAnsi="Times New Roman" w:cs="Times New Roman"/>
          <w:sz w:val="24"/>
          <w:szCs w:val="24"/>
          <w:lang w:val="ru-RU"/>
        </w:rPr>
        <w:t>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Шаг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Покрывающее требование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открывает экран регистрации и вводит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и пароль.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создаёт учётную запись и авторизует пользователя.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заполняет профиль: пол, возраст, вес, рост, уровень подготовки, цель тренировок и доступный инвентарь.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при необходимости просматривает каталог упражнений для предварительного ознакомления.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FR-3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нажимает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«Сохранить профиль».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формирует стартовую индивидуальную программу тренировок.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FR-4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Система отображает сформированную программу на главном экране.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FR-4, FR-5</w:t>
            </w:r>
          </w:p>
        </w:tc>
      </w:tr>
    </w:tbl>
    <w:p w:rsidR="004F50F1" w:rsidRPr="00201BC2" w:rsidRDefault="004F50F1">
      <w:pPr>
        <w:rPr>
          <w:rFonts w:ascii="Times New Roman" w:hAnsi="Times New Roman" w:cs="Times New Roman"/>
          <w:sz w:val="24"/>
          <w:szCs w:val="24"/>
        </w:rPr>
      </w:pPr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01BC2">
        <w:rPr>
          <w:rFonts w:ascii="Times New Roman" w:hAnsi="Times New Roman" w:cs="Times New Roman"/>
          <w:sz w:val="24"/>
          <w:szCs w:val="24"/>
        </w:rPr>
        <w:t>Таблица 3 – Проверка полноты сценария UC2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Шаг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Покрывающее требование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За 1 час до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запланированного времени тренировки пользователь получает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-напоминание.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FR-14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открывает главный экран и нажимает кнопку «Начать» на тренировке текущего дня.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FR-5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отображает первое упражнение программы с плановыми параметрами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подхода (вес, количество повторений).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FR-4, FR-5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выполняет подход и вводит фактическое количество выполненных повторений.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FR-6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запускает таймер отдыха и по его завершении переходит к следующему подходу или упражнению.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FR-8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После вып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олнения последнего упражнения пользователь нажимает «Завершить тренировку» и указывает оценку сложности, самочувствия и комментарий.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FR-9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рассчитывает и отображает корректировку параметров следующей тренировки с указанием причины.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FR-10, FR-11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льзователь принимает предложенную корректировку либо вручную изменяет её значения перед сохранением.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открывает историю тренировок и просматривает обновлённый график прогресса.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FR-13</w:t>
            </w:r>
          </w:p>
        </w:tc>
      </w:tr>
    </w:tbl>
    <w:p w:rsidR="004F50F1" w:rsidRPr="00201BC2" w:rsidRDefault="004F50F1">
      <w:pPr>
        <w:rPr>
          <w:rFonts w:ascii="Times New Roman" w:hAnsi="Times New Roman" w:cs="Times New Roman"/>
          <w:sz w:val="24"/>
          <w:szCs w:val="24"/>
        </w:rPr>
      </w:pPr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01BC2">
        <w:rPr>
          <w:rFonts w:ascii="Times New Roman" w:hAnsi="Times New Roman" w:cs="Times New Roman"/>
          <w:sz w:val="24"/>
          <w:szCs w:val="24"/>
        </w:rPr>
        <w:t>Таблица 4 – Проверка полноты сценария UC3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Шаг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Покрывающее требование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Тренер создаёт группу учеников и добавляет в неё пользователей.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FR-15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Тренер открывает профиль ученика и просматривает его уровень подготовки, цель и историю тренировок.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FR-2, FR-13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Тренер выбирает готовый шаблон программы либо фо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рмирует индивидуальный план вручную и назначает его ученику.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FR-16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Ученик получает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-уведомление о назначении новой программы тренировок.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FR-16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Тренер просматривает сводную статистику выполнения плана по каждому ученику группы.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FR-17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уведомля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ет тренера, если ученик пропустил тренировку более чем на 24 часа.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FR-18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уведомляет тренера, если ученик получил подряд две автоматические корректировки нагрузки в сторону снижения.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FR-19</w:t>
            </w:r>
          </w:p>
        </w:tc>
      </w:tr>
    </w:tbl>
    <w:p w:rsidR="004F50F1" w:rsidRPr="00201BC2" w:rsidRDefault="004F50F1">
      <w:pPr>
        <w:rPr>
          <w:rFonts w:ascii="Times New Roman" w:hAnsi="Times New Roman" w:cs="Times New Roman"/>
          <w:sz w:val="24"/>
          <w:szCs w:val="24"/>
        </w:rPr>
      </w:pPr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01BC2">
        <w:rPr>
          <w:rFonts w:ascii="Times New Roman" w:hAnsi="Times New Roman" w:cs="Times New Roman"/>
          <w:sz w:val="24"/>
          <w:szCs w:val="24"/>
        </w:rPr>
        <w:t>Таблица 5 – Проверка полноты сценария UC4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Шаг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Покрывающее</w:t>
            </w: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требование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Администратор нажимает кнопку «+ Упражнение».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открывает форму создания упражнения.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Администратор указывает название, задействованные группы мышц, уровень сложности, необходимый инвентарь и диапазоны повторений и подходов.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Администратор прикрепляет схему или видео выполнения упражнения.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Администратор нажимает «Сохранить».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проверяет заполнение обязательных полей и добавляет упражнение в каталог.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</w:tr>
    </w:tbl>
    <w:p w:rsidR="004F50F1" w:rsidRPr="00201BC2" w:rsidRDefault="004F50F1">
      <w:pPr>
        <w:rPr>
          <w:rFonts w:ascii="Times New Roman" w:hAnsi="Times New Roman" w:cs="Times New Roman"/>
          <w:sz w:val="24"/>
          <w:szCs w:val="24"/>
        </w:rPr>
      </w:pPr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01BC2">
        <w:rPr>
          <w:rFonts w:ascii="Times New Roman" w:hAnsi="Times New Roman" w:cs="Times New Roman"/>
          <w:sz w:val="24"/>
          <w:szCs w:val="24"/>
        </w:rPr>
        <w:t>Таблица 6 – Проверка полноты сценария UC5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Шаг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Покрывающее требование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Администратор открывает раздел управления пользователями.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FR-20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Администратор создаёт учётную запись сотрудника либо изменяет роль или блокирует существующего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пользователя.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FR-20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Администратор переходит в раздел «Отчёты».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Администратор выбирает период и вид отчёта.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Администратор нажимает «Сформировать отчёт».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формирует отчёт и предоставляет его для скачивания в формате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PDF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или </w:t>
            </w: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Excel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(.</w:t>
            </w:r>
            <w:proofErr w:type="spellStart"/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xlsx</w:t>
            </w:r>
            <w:proofErr w:type="spellEnd"/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FR-22</w:t>
            </w:r>
          </w:p>
        </w:tc>
      </w:tr>
    </w:tbl>
    <w:p w:rsidR="004F50F1" w:rsidRPr="00201BC2" w:rsidRDefault="007939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sz w:val="24"/>
          <w:szCs w:val="24"/>
          <w:lang w:val="ru-RU"/>
        </w:rPr>
        <w:t xml:space="preserve">Вывод: каждый шаг основного потока всех пяти </w:t>
      </w:r>
      <w:r w:rsidRPr="00201BC2">
        <w:rPr>
          <w:rFonts w:ascii="Times New Roman" w:hAnsi="Times New Roman" w:cs="Times New Roman"/>
          <w:sz w:val="24"/>
          <w:szCs w:val="24"/>
          <w:lang w:val="ru-RU"/>
        </w:rPr>
        <w:t xml:space="preserve">сценариев обеспечен соответствующим функциональным требованием. Сопоставление сценариев с перечнем требований (таблица ниже) показывает, что все функциональные требования </w:t>
      </w:r>
      <w:r w:rsidRPr="00201BC2">
        <w:rPr>
          <w:rFonts w:ascii="Times New Roman" w:hAnsi="Times New Roman" w:cs="Times New Roman"/>
          <w:sz w:val="24"/>
          <w:szCs w:val="24"/>
        </w:rPr>
        <w:t>FR</w:t>
      </w:r>
      <w:r w:rsidRPr="00201BC2">
        <w:rPr>
          <w:rFonts w:ascii="Times New Roman" w:hAnsi="Times New Roman" w:cs="Times New Roman"/>
          <w:sz w:val="24"/>
          <w:szCs w:val="24"/>
          <w:lang w:val="ru-RU"/>
        </w:rPr>
        <w:t>-1…</w:t>
      </w:r>
      <w:r w:rsidRPr="00201BC2">
        <w:rPr>
          <w:rFonts w:ascii="Times New Roman" w:hAnsi="Times New Roman" w:cs="Times New Roman"/>
          <w:sz w:val="24"/>
          <w:szCs w:val="24"/>
        </w:rPr>
        <w:t>FR</w:t>
      </w:r>
      <w:r w:rsidRPr="00201BC2">
        <w:rPr>
          <w:rFonts w:ascii="Times New Roman" w:hAnsi="Times New Roman" w:cs="Times New Roman"/>
          <w:sz w:val="24"/>
          <w:szCs w:val="24"/>
          <w:lang w:val="ru-RU"/>
        </w:rPr>
        <w:t>-22 покрыты хотя бы одним сценарием использования; требований, не отражённых н</w:t>
      </w:r>
      <w:r w:rsidRPr="00201BC2">
        <w:rPr>
          <w:rFonts w:ascii="Times New Roman" w:hAnsi="Times New Roman" w:cs="Times New Roman"/>
          <w:sz w:val="24"/>
          <w:szCs w:val="24"/>
          <w:lang w:val="ru-RU"/>
        </w:rPr>
        <w:t>и в одном сценарии, не выявлено.</w:t>
      </w:r>
    </w:p>
    <w:p w:rsidR="004F50F1" w:rsidRPr="00201BC2" w:rsidRDefault="004F50F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sz w:val="24"/>
          <w:szCs w:val="24"/>
          <w:lang w:val="ru-RU"/>
        </w:rPr>
        <w:t>Таблица 7 – Сводное покрытие требований сценариями использования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Требование</w:t>
            </w:r>
            <w:proofErr w:type="spellEnd"/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Сценарий(и) использования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FR-3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UC1, 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FR-4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UC1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FR-5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UC1, 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FR-6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FR-7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FR-8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FR-9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FR-10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FR-11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FR-12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FR-13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UC2, UC3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FR-14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FR-15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FR-16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FR-17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FR-18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FR-19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FR-20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UC5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FR-21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UC4</w:t>
            </w:r>
          </w:p>
        </w:tc>
      </w:tr>
      <w:tr w:rsidR="004F50F1" w:rsidRPr="00201BC2"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FR-22</w:t>
            </w:r>
          </w:p>
        </w:tc>
        <w:tc>
          <w:tcPr>
            <w:tcW w:w="432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UC5</w:t>
            </w:r>
          </w:p>
        </w:tc>
      </w:tr>
    </w:tbl>
    <w:p w:rsidR="00201BC2" w:rsidRDefault="00201BC2">
      <w:pPr>
        <w:pStyle w:val="21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4F50F1" w:rsidRPr="00201BC2" w:rsidRDefault="00793977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201BC2">
        <w:rPr>
          <w:rFonts w:ascii="Times New Roman" w:hAnsi="Times New Roman" w:cs="Times New Roman"/>
          <w:color w:val="000000" w:themeColor="text1"/>
          <w:sz w:val="24"/>
          <w:szCs w:val="24"/>
        </w:rPr>
        <w:t>Проверка</w:t>
      </w:r>
      <w:proofErr w:type="spellEnd"/>
      <w:r w:rsidRPr="00201B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01BC2">
        <w:rPr>
          <w:rFonts w:ascii="Times New Roman" w:hAnsi="Times New Roman" w:cs="Times New Roman"/>
          <w:color w:val="000000" w:themeColor="text1"/>
          <w:sz w:val="24"/>
          <w:szCs w:val="24"/>
        </w:rPr>
        <w:t>на</w:t>
      </w:r>
      <w:proofErr w:type="spellEnd"/>
      <w:r w:rsidRPr="00201B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01BC2">
        <w:rPr>
          <w:rFonts w:ascii="Times New Roman" w:hAnsi="Times New Roman" w:cs="Times New Roman"/>
          <w:color w:val="000000" w:themeColor="text1"/>
          <w:sz w:val="24"/>
          <w:szCs w:val="24"/>
        </w:rPr>
        <w:t>однозначность</w:t>
      </w:r>
      <w:proofErr w:type="spellEnd"/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sz w:val="24"/>
          <w:szCs w:val="24"/>
          <w:lang w:val="ru-RU"/>
        </w:rPr>
        <w:t>Таблица 8 – Проверка требований на однозначность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  <w:proofErr w:type="spellEnd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</w:t>
            </w:r>
            <w:proofErr w:type="spellEnd"/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Изначальная формулировка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Изменённая формулировка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FR-4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Приложение должно быстро формировать программу тренировок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 должна автоматически сформировать индивидуальную программу тренировок не более чем за 5 секунд после сохранения профиля пользователя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FR-18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Тренер должен оперативно узнавать о пропусках тренировок учеником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уведомлять тренера о пропуске тр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енировки учеником не позднее 24 часов после истечения запланированного времени тренировки</w:t>
            </w:r>
          </w:p>
        </w:tc>
      </w:tr>
      <w:tr w:rsidR="004F50F1" w:rsidRPr="00201BC2"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NFR-2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Экраны приложения должны загружаться быстро</w:t>
            </w:r>
          </w:p>
        </w:tc>
        <w:tc>
          <w:tcPr>
            <w:tcW w:w="288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Время отклика основных экранов приложения не должно превышать 2–3 секунд при стабильном </w:t>
            </w:r>
            <w:proofErr w:type="spellStart"/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интернет-соединении</w:t>
            </w:r>
            <w:proofErr w:type="spellEnd"/>
          </w:p>
        </w:tc>
      </w:tr>
    </w:tbl>
    <w:p w:rsidR="004F50F1" w:rsidRPr="00201BC2" w:rsidRDefault="004F50F1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4F50F1" w:rsidRPr="00201BC2" w:rsidRDefault="00793977">
      <w:pPr>
        <w:pStyle w:val="2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Прове</w:t>
      </w:r>
      <w:r w:rsidRPr="00201BC2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рка на противоречивость</w:t>
      </w:r>
    </w:p>
    <w:p w:rsidR="004F50F1" w:rsidRPr="00201BC2" w:rsidRDefault="00793977" w:rsidP="00201BC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01BC2">
        <w:rPr>
          <w:rFonts w:ascii="Times New Roman" w:hAnsi="Times New Roman" w:cs="Times New Roman"/>
          <w:sz w:val="24"/>
          <w:szCs w:val="24"/>
          <w:lang w:val="ru-RU"/>
        </w:rPr>
        <w:t>Таблица 9 – Проверка требований на противоречивость</w:t>
      </w:r>
      <w:bookmarkStart w:id="0" w:name="_GoBack"/>
      <w:bookmarkEnd w:id="0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51"/>
        <w:gridCol w:w="1460"/>
        <w:gridCol w:w="1452"/>
        <w:gridCol w:w="1464"/>
        <w:gridCol w:w="1676"/>
        <w:gridCol w:w="1353"/>
      </w:tblGrid>
      <w:tr w:rsidR="004F50F1" w:rsidRPr="00201BC2"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</w:t>
            </w:r>
            <w:proofErr w:type="spellEnd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</w:t>
            </w:r>
            <w:proofErr w:type="spellEnd"/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1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Требование 1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Идентификатор требования 2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Требование 2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Противоречивость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b/>
                <w:sz w:val="24"/>
                <w:szCs w:val="24"/>
              </w:rPr>
              <w:t>Стратегия разрешения</w:t>
            </w:r>
          </w:p>
        </w:tc>
      </w:tr>
      <w:tr w:rsidR="004F50F1" w:rsidRPr="00201BC2"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FR-4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должна автоматически формировать индивидуальную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программу тренировок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FR-16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Назначенная тренером программа имеет приоритет над автоматически сгенерированной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Отсутствует. Автоматическая генерация действует только при отсутствии программы, назначенной тренером; при назначении программы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тренером она замещае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 автоматически сформированную</w:t>
            </w:r>
          </w:p>
        </w:tc>
        <w:tc>
          <w:tcPr>
            <w:tcW w:w="1440" w:type="dxa"/>
          </w:tcPr>
          <w:p w:rsidR="004F50F1" w:rsidRPr="00201BC2" w:rsidRDefault="004F50F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4F50F1" w:rsidRPr="00201BC2"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FR-10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автоматически рассчитывать и предлагать изменённые параметры нагрузки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FR-12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может принять предложенную корректировку или изменить её вручную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Отсутствует. Система формирует рекомендацию, но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окончательное решение о значении нагрузки остаётся за пользователем</w:t>
            </w:r>
          </w:p>
        </w:tc>
        <w:tc>
          <w:tcPr>
            <w:tcW w:w="1440" w:type="dxa"/>
          </w:tcPr>
          <w:p w:rsidR="004F50F1" w:rsidRPr="00201BC2" w:rsidRDefault="004F50F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4F50F1" w:rsidRPr="00201BC2"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FR-16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Тренер назначает ученику индивидуальную или групповую программу тренировок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</w:rPr>
              <w:t>FR-4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должна автоматически формировать индивидуальную программу тренировок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Возможен конфликт 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приоритетов при одновременном наличии программы тренера и автоматически сформированной программы</w:t>
            </w:r>
          </w:p>
        </w:tc>
        <w:tc>
          <w:tcPr>
            <w:tcW w:w="1440" w:type="dxa"/>
          </w:tcPr>
          <w:p w:rsidR="004F50F1" w:rsidRPr="00201BC2" w:rsidRDefault="00793977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Системе присваивается меньший приоритет: при наличии активной программы, назначенной тренером, автоматическая генерация новой программы для данного пользовател</w:t>
            </w:r>
            <w:r w:rsidRPr="00201BC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я не выполняется</w:t>
            </w:r>
          </w:p>
        </w:tc>
      </w:tr>
    </w:tbl>
    <w:p w:rsidR="00793977" w:rsidRPr="00201BC2" w:rsidRDefault="00793977">
      <w:pPr>
        <w:rPr>
          <w:lang w:val="ru-RU"/>
        </w:rPr>
      </w:pPr>
    </w:p>
    <w:sectPr w:rsidR="00793977" w:rsidRPr="00201B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01BC2"/>
    <w:rsid w:val="0029639D"/>
    <w:rsid w:val="00326F90"/>
    <w:rsid w:val="004F50F1"/>
    <w:rsid w:val="0079397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5636D4"/>
  <w14:defaultImageDpi w14:val="300"/>
  <w15:docId w15:val="{DC724BB0-3490-4AB9-991B-7D11688E9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FA73A66-2AEA-4892-AE7C-3D1CE44C0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1230</Words>
  <Characters>7015</Characters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terms:created xsi:type="dcterms:W3CDTF">2013-12-23T23:15:00Z</dcterms:created>
  <dcterms:modified xsi:type="dcterms:W3CDTF">2026-10-05T07:34:00Z</dcterms:modified>
  <cp:category/>
</cp:coreProperties>
</file>