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7D35931" w:rsidR="00C50FDB" w:rsidRPr="00074692" w:rsidRDefault="00646B90" w:rsidP="006E658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14</w:t>
      </w:r>
      <w:r w:rsidR="000321AD"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Технологии создания графического пользовательского интерфейса</w:t>
      </w:r>
    </w:p>
    <w:p w14:paraId="332CD4C6" w14:textId="0675C2AA" w:rsidR="00E10B8F" w:rsidRDefault="008E131B" w:rsidP="006E658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Pr="008E131B">
        <w:rPr>
          <w:color w:val="000000"/>
          <w:sz w:val="28"/>
          <w:szCs w:val="28"/>
        </w:rPr>
        <w:t>Функционал: управление клиентской базой.</w:t>
      </w:r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 xml:space="preserve">1. </w:t>
      </w:r>
      <w:proofErr w:type="spellStart"/>
      <w:r w:rsidRPr="008E131B">
        <w:rPr>
          <w:color w:val="000000"/>
          <w:sz w:val="28"/>
          <w:szCs w:val="28"/>
        </w:rPr>
        <w:t>DataBinding</w:t>
      </w:r>
      <w:proofErr w:type="spellEnd"/>
      <w:r w:rsidRPr="008E131B">
        <w:rPr>
          <w:color w:val="000000"/>
          <w:sz w:val="28"/>
          <w:szCs w:val="28"/>
        </w:rPr>
        <w:t xml:space="preserve"> (Привязка данных)</w:t>
      </w:r>
      <w:r>
        <w:rPr>
          <w:color w:val="000000"/>
          <w:sz w:val="28"/>
          <w:szCs w:val="28"/>
        </w:rPr>
        <w:t xml:space="preserve">: </w:t>
      </w:r>
      <w:r w:rsidRPr="008E131B">
        <w:rPr>
          <w:color w:val="000000"/>
          <w:sz w:val="28"/>
          <w:szCs w:val="28"/>
        </w:rPr>
        <w:t xml:space="preserve">Привязка </w:t>
      </w:r>
      <w:proofErr w:type="spellStart"/>
      <w:r w:rsidRPr="008E131B">
        <w:rPr>
          <w:color w:val="000000"/>
          <w:sz w:val="28"/>
          <w:szCs w:val="28"/>
        </w:rPr>
        <w:t>TextBox</w:t>
      </w:r>
      <w:proofErr w:type="spellEnd"/>
      <w:r w:rsidRPr="008E131B">
        <w:rPr>
          <w:color w:val="000000"/>
          <w:sz w:val="28"/>
          <w:szCs w:val="28"/>
        </w:rPr>
        <w:t xml:space="preserve"> к имени, номеру телефона и </w:t>
      </w:r>
      <w:proofErr w:type="spellStart"/>
      <w:r w:rsidRPr="008E131B">
        <w:rPr>
          <w:color w:val="000000"/>
          <w:sz w:val="28"/>
          <w:szCs w:val="28"/>
        </w:rPr>
        <w:t>email</w:t>
      </w:r>
      <w:proofErr w:type="spellEnd"/>
      <w:r w:rsidRPr="008E131B">
        <w:rPr>
          <w:color w:val="000000"/>
          <w:sz w:val="28"/>
          <w:szCs w:val="28"/>
        </w:rPr>
        <w:t xml:space="preserve"> клиента (</w:t>
      </w:r>
      <w:proofErr w:type="spellStart"/>
      <w:r w:rsidRPr="008E131B">
        <w:rPr>
          <w:color w:val="000000"/>
          <w:sz w:val="28"/>
          <w:szCs w:val="28"/>
        </w:rPr>
        <w:t>TwoWay</w:t>
      </w:r>
      <w:proofErr w:type="spellEnd"/>
      <w:r>
        <w:rPr>
          <w:color w:val="000000"/>
          <w:sz w:val="28"/>
          <w:szCs w:val="28"/>
        </w:rPr>
        <w:t xml:space="preserve"> привязка); </w:t>
      </w:r>
      <w:proofErr w:type="spellStart"/>
      <w:r w:rsidRPr="008E131B">
        <w:rPr>
          <w:color w:val="000000"/>
          <w:sz w:val="28"/>
          <w:szCs w:val="28"/>
        </w:rPr>
        <w:t>ComboBox</w:t>
      </w:r>
      <w:proofErr w:type="spellEnd"/>
      <w:r w:rsidRPr="008E131B">
        <w:rPr>
          <w:color w:val="000000"/>
          <w:sz w:val="28"/>
          <w:szCs w:val="28"/>
        </w:rPr>
        <w:t xml:space="preserve"> для выбора типа клиента (</w:t>
      </w:r>
      <w:proofErr w:type="spellStart"/>
      <w:r w:rsidRPr="008E131B">
        <w:rPr>
          <w:color w:val="000000"/>
          <w:sz w:val="28"/>
          <w:szCs w:val="28"/>
        </w:rPr>
        <w:t>OneWay</w:t>
      </w:r>
      <w:proofErr w:type="spellEnd"/>
      <w:r w:rsidRPr="008E131B">
        <w:rPr>
          <w:color w:val="000000"/>
          <w:sz w:val="28"/>
          <w:szCs w:val="28"/>
        </w:rPr>
        <w:t xml:space="preserve"> привязка).</w:t>
      </w:r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2. Работа с коллекциями (</w:t>
      </w:r>
      <w:proofErr w:type="spellStart"/>
      <w:r w:rsidRPr="008E131B">
        <w:rPr>
          <w:color w:val="000000"/>
          <w:sz w:val="28"/>
          <w:szCs w:val="28"/>
        </w:rPr>
        <w:t>ObservableCollection</w:t>
      </w:r>
      <w:proofErr w:type="spellEnd"/>
      <w:r w:rsidRPr="008E131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  <w:r w:rsidRPr="008E131B">
        <w:rPr>
          <w:color w:val="000000"/>
          <w:sz w:val="28"/>
          <w:szCs w:val="28"/>
        </w:rPr>
        <w:t xml:space="preserve"> Ис</w:t>
      </w:r>
      <w:r>
        <w:rPr>
          <w:color w:val="000000"/>
          <w:sz w:val="28"/>
          <w:szCs w:val="28"/>
        </w:rPr>
        <w:t xml:space="preserve">пользовать </w:t>
      </w:r>
      <w:proofErr w:type="spellStart"/>
      <w:r>
        <w:rPr>
          <w:color w:val="000000"/>
          <w:sz w:val="28"/>
          <w:szCs w:val="28"/>
        </w:rPr>
        <w:t>ObservableCollection</w:t>
      </w:r>
      <w:proofErr w:type="spellEnd"/>
      <w:r w:rsidRPr="008E131B">
        <w:rPr>
          <w:color w:val="000000"/>
          <w:sz w:val="28"/>
          <w:szCs w:val="28"/>
        </w:rPr>
        <w:t>&lt;</w:t>
      </w:r>
      <w:proofErr w:type="spellStart"/>
      <w:r w:rsidRPr="008E131B">
        <w:rPr>
          <w:color w:val="000000"/>
          <w:sz w:val="28"/>
          <w:szCs w:val="28"/>
        </w:rPr>
        <w:t>Client</w:t>
      </w:r>
      <w:proofErr w:type="spellEnd"/>
      <w:r w:rsidRPr="008E131B">
        <w:rPr>
          <w:color w:val="000000"/>
          <w:sz w:val="28"/>
          <w:szCs w:val="28"/>
        </w:rPr>
        <w:t xml:space="preserve">&gt; для хранения списка </w:t>
      </w:r>
      <w:r>
        <w:rPr>
          <w:color w:val="000000"/>
          <w:sz w:val="28"/>
          <w:szCs w:val="28"/>
        </w:rPr>
        <w:t>клиентов</w:t>
      </w:r>
      <w:r w:rsidR="002921A9">
        <w:rPr>
          <w:color w:val="000000"/>
          <w:sz w:val="28"/>
          <w:szCs w:val="28"/>
        </w:rPr>
        <w:t>; р</w:t>
      </w:r>
      <w:r w:rsidRPr="008E131B">
        <w:rPr>
          <w:color w:val="000000"/>
          <w:sz w:val="28"/>
          <w:szCs w:val="28"/>
        </w:rPr>
        <w:t xml:space="preserve">еализовать возможность удаления и добавления клиентов с обновлением UI. 3. </w:t>
      </w:r>
      <w:proofErr w:type="spellStart"/>
      <w:r w:rsidRPr="008E131B">
        <w:rPr>
          <w:color w:val="000000"/>
          <w:sz w:val="28"/>
          <w:szCs w:val="28"/>
        </w:rPr>
        <w:t>DataTemplates</w:t>
      </w:r>
      <w:proofErr w:type="spellEnd"/>
      <w:r w:rsidRPr="008E131B">
        <w:rPr>
          <w:color w:val="000000"/>
          <w:sz w:val="28"/>
          <w:szCs w:val="28"/>
        </w:rPr>
        <w:t xml:space="preserve"> и </w:t>
      </w:r>
      <w:proofErr w:type="spellStart"/>
      <w:r w:rsidRPr="008E131B">
        <w:rPr>
          <w:color w:val="000000"/>
          <w:sz w:val="28"/>
          <w:szCs w:val="28"/>
        </w:rPr>
        <w:t>ControlTemplates</w:t>
      </w:r>
      <w:proofErr w:type="spellEnd"/>
      <w:r w:rsidRPr="008E131B">
        <w:rPr>
          <w:color w:val="000000"/>
          <w:sz w:val="28"/>
          <w:szCs w:val="28"/>
        </w:rPr>
        <w:t xml:space="preserve">: </w:t>
      </w:r>
      <w:proofErr w:type="spellStart"/>
      <w:r w:rsidRPr="008E131B">
        <w:rPr>
          <w:color w:val="000000"/>
          <w:sz w:val="28"/>
          <w:szCs w:val="28"/>
        </w:rPr>
        <w:t>DataTemplate</w:t>
      </w:r>
      <w:proofErr w:type="spellEnd"/>
      <w:r w:rsidRPr="008E131B">
        <w:rPr>
          <w:color w:val="000000"/>
          <w:sz w:val="28"/>
          <w:szCs w:val="28"/>
        </w:rPr>
        <w:t xml:space="preserve"> для списка клиентов с ФИО, телефоном и статусом (VIP, </w:t>
      </w:r>
      <w:r>
        <w:rPr>
          <w:color w:val="000000"/>
          <w:sz w:val="28"/>
          <w:szCs w:val="28"/>
        </w:rPr>
        <w:t xml:space="preserve">обычный клиент); </w:t>
      </w:r>
      <w:proofErr w:type="spellStart"/>
      <w:r w:rsidRPr="008E131B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ontrolTemplate</w:t>
      </w:r>
      <w:proofErr w:type="spellEnd"/>
      <w:r>
        <w:rPr>
          <w:color w:val="000000"/>
          <w:sz w:val="28"/>
          <w:szCs w:val="28"/>
        </w:rPr>
        <w:t xml:space="preserve"> для кнопки </w:t>
      </w:r>
      <w:r w:rsidRPr="008E13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Сохранить изменения</w:t>
      </w:r>
      <w:r w:rsidRPr="008E131B">
        <w:rPr>
          <w:color w:val="000000"/>
          <w:sz w:val="28"/>
          <w:szCs w:val="28"/>
        </w:rPr>
        <w:t xml:space="preserve">” с </w:t>
      </w:r>
      <w:proofErr w:type="spellStart"/>
      <w:r w:rsidRPr="008E131B">
        <w:rPr>
          <w:color w:val="000000"/>
          <w:sz w:val="28"/>
          <w:szCs w:val="28"/>
        </w:rPr>
        <w:t>кастомным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дизайном.</w:t>
      </w:r>
    </w:p>
    <w:p w14:paraId="7ED55002" w14:textId="77777777" w:rsidR="00B521A9" w:rsidRPr="005E7821" w:rsidRDefault="00B521A9" w:rsidP="006E658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8E131B" w:rsidRDefault="00FD5A02" w:rsidP="006E658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8E131B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8E131B">
        <w:rPr>
          <w:color w:val="000000"/>
          <w:sz w:val="28"/>
          <w:szCs w:val="28"/>
        </w:rPr>
        <w:t>:</w:t>
      </w:r>
      <w:r w:rsidRPr="008E131B">
        <w:rPr>
          <w:b/>
          <w:sz w:val="28"/>
          <w:szCs w:val="28"/>
        </w:rPr>
        <w:t xml:space="preserve"> </w:t>
      </w:r>
    </w:p>
    <w:p w14:paraId="408A720C" w14:textId="33FA7635" w:rsidR="00212AB7" w:rsidRPr="002921A9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using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System.ComponentModel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1A460915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namespace</w:t>
      </w:r>
      <w:proofErr w:type="gramEnd"/>
      <w:r w:rsidRPr="00212AB7">
        <w:rPr>
          <w:sz w:val="28"/>
          <w:szCs w:val="28"/>
          <w:lang w:val="en-US"/>
        </w:rPr>
        <w:t xml:space="preserve"> X</w:t>
      </w:r>
    </w:p>
    <w:p w14:paraId="59B8A04D" w14:textId="2A95A15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{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class Client : </w:t>
      </w:r>
      <w:proofErr w:type="spellStart"/>
      <w:r w:rsidRPr="00212AB7">
        <w:rPr>
          <w:sz w:val="28"/>
          <w:szCs w:val="28"/>
          <w:lang w:val="en-US"/>
        </w:rPr>
        <w:t>INotifyPropertyChanged</w:t>
      </w:r>
      <w:proofErr w:type="spellEnd"/>
    </w:p>
    <w:p w14:paraId="363C2148" w14:textId="495B4CC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{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name;</w:t>
      </w:r>
    </w:p>
    <w:p w14:paraId="3BD5941C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contact;</w:t>
      </w:r>
    </w:p>
    <w:p w14:paraId="0B9FBE8E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email;</w:t>
      </w:r>
    </w:p>
    <w:p w14:paraId="0A5E12E6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type;</w:t>
      </w:r>
    </w:p>
    <w:p w14:paraId="5607B5B4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Name</w:t>
      </w:r>
    </w:p>
    <w:p w14:paraId="2BFA512C" w14:textId="50F66B5C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name;</w:t>
      </w:r>
    </w:p>
    <w:p w14:paraId="3D08D695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4C3203AE" w14:textId="18819C44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name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04796DAE" w14:textId="291DD28B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(Name));            }        }</w:t>
      </w:r>
    </w:p>
    <w:p w14:paraId="41715C51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Contact</w:t>
      </w:r>
    </w:p>
    <w:p w14:paraId="5D6D00FB" w14:textId="7822D544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contact;</w:t>
      </w:r>
    </w:p>
    <w:p w14:paraId="39CB80EA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353D0827" w14:textId="6B5C8970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contact</w:t>
      </w:r>
      <w:proofErr w:type="gramEnd"/>
      <w:r w:rsidRPr="00212AB7">
        <w:rPr>
          <w:sz w:val="28"/>
          <w:szCs w:val="28"/>
          <w:lang w:val="en-US"/>
        </w:rPr>
        <w:t xml:space="preserve"> = va</w:t>
      </w:r>
      <w:bookmarkStart w:id="0" w:name="_GoBack"/>
      <w:bookmarkEnd w:id="0"/>
      <w:r w:rsidRPr="00212AB7">
        <w:rPr>
          <w:sz w:val="28"/>
          <w:szCs w:val="28"/>
          <w:lang w:val="en-US"/>
        </w:rPr>
        <w:t>lue;</w:t>
      </w:r>
    </w:p>
    <w:p w14:paraId="0AF00D37" w14:textId="30446634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(Contact));            }        }</w:t>
      </w:r>
    </w:p>
    <w:p w14:paraId="3637A7B9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Email</w:t>
      </w:r>
    </w:p>
    <w:p w14:paraId="3DA2AAB1" w14:textId="4B11A1DF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email;</w:t>
      </w:r>
    </w:p>
    <w:p w14:paraId="247B188D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6C5DFD22" w14:textId="7E7BBEB3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email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35C38C62" w14:textId="4F3653A1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(Email));            }        }</w:t>
      </w:r>
    </w:p>
    <w:p w14:paraId="4331E4EC" w14:textId="77777777" w:rsid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ED69DD" w14:textId="345F32F0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lastRenderedPageBreak/>
        <w:t xml:space="preserve">        public string Type</w:t>
      </w:r>
    </w:p>
    <w:p w14:paraId="53A70725" w14:textId="72332C6A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type;</w:t>
      </w:r>
    </w:p>
    <w:p w14:paraId="49C9FAC5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58014619" w14:textId="303BD20C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type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2AA0DE90" w14:textId="53969FFE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(Type));            }        }</w:t>
      </w:r>
    </w:p>
    <w:p w14:paraId="788714E6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event </w:t>
      </w:r>
      <w:proofErr w:type="spellStart"/>
      <w:r w:rsidRPr="00212AB7">
        <w:rPr>
          <w:sz w:val="28"/>
          <w:szCs w:val="28"/>
          <w:lang w:val="en-US"/>
        </w:rPr>
        <w:t>PropertyChangedEventHandler</w:t>
      </w:r>
      <w:proofErr w:type="spell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PropertyChanged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7139AC8B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protected</w:t>
      </w:r>
      <w:proofErr w:type="gramEnd"/>
      <w:r w:rsidRPr="00212AB7">
        <w:rPr>
          <w:sz w:val="28"/>
          <w:szCs w:val="28"/>
          <w:lang w:val="en-US"/>
        </w:rPr>
        <w:t xml:space="preserve"> virtual void </w:t>
      </w:r>
      <w:proofErr w:type="spell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 xml:space="preserve">(string </w:t>
      </w:r>
      <w:proofErr w:type="spellStart"/>
      <w:r w:rsidRPr="00212AB7">
        <w:rPr>
          <w:sz w:val="28"/>
          <w:szCs w:val="28"/>
          <w:lang w:val="en-US"/>
        </w:rPr>
        <w:t>pn</w:t>
      </w:r>
      <w:proofErr w:type="spellEnd"/>
      <w:r w:rsidRPr="00212AB7">
        <w:rPr>
          <w:sz w:val="28"/>
          <w:szCs w:val="28"/>
          <w:lang w:val="en-US"/>
        </w:rPr>
        <w:t>)</w:t>
      </w:r>
    </w:p>
    <w:p w14:paraId="4C9D4D67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</w:t>
      </w:r>
    </w:p>
    <w:p w14:paraId="49AF3A77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spellStart"/>
      <w:r w:rsidRPr="00212AB7">
        <w:rPr>
          <w:sz w:val="28"/>
          <w:szCs w:val="28"/>
          <w:lang w:val="en-US"/>
        </w:rPr>
        <w:t>PropertyChanged</w:t>
      </w:r>
      <w:proofErr w:type="spellEnd"/>
      <w:proofErr w:type="gramStart"/>
      <w:r w:rsidRPr="00212AB7">
        <w:rPr>
          <w:sz w:val="28"/>
          <w:szCs w:val="28"/>
          <w:lang w:val="en-US"/>
        </w:rPr>
        <w:t>?.Invoke(</w:t>
      </w:r>
      <w:proofErr w:type="gramEnd"/>
      <w:r w:rsidRPr="00212AB7">
        <w:rPr>
          <w:sz w:val="28"/>
          <w:szCs w:val="28"/>
          <w:lang w:val="en-US"/>
        </w:rPr>
        <w:t xml:space="preserve">this, new </w:t>
      </w:r>
      <w:proofErr w:type="spellStart"/>
      <w:r w:rsidRPr="00212AB7">
        <w:rPr>
          <w:sz w:val="28"/>
          <w:szCs w:val="28"/>
          <w:lang w:val="en-US"/>
        </w:rPr>
        <w:t>PropertyChangedEventArgs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r w:rsidRPr="00212AB7">
        <w:rPr>
          <w:sz w:val="28"/>
          <w:szCs w:val="28"/>
          <w:lang w:val="en-US"/>
        </w:rPr>
        <w:t>pn</w:t>
      </w:r>
      <w:proofErr w:type="spellEnd"/>
      <w:r w:rsidRPr="00212AB7">
        <w:rPr>
          <w:sz w:val="28"/>
          <w:szCs w:val="28"/>
          <w:lang w:val="en-US"/>
        </w:rPr>
        <w:t>));</w:t>
      </w:r>
    </w:p>
    <w:p w14:paraId="662EFB7C" w14:textId="45C2CF7A" w:rsid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12AB7">
        <w:rPr>
          <w:sz w:val="28"/>
          <w:szCs w:val="28"/>
          <w:lang w:val="en-US"/>
        </w:rPr>
        <w:t xml:space="preserve">        }    }}</w:t>
      </w:r>
    </w:p>
    <w:p w14:paraId="7C8A28B9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6988D8A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using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System.Windows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44BC5A6D" w14:textId="7777777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namespace</w:t>
      </w:r>
      <w:proofErr w:type="gramEnd"/>
      <w:r w:rsidRPr="00212AB7">
        <w:rPr>
          <w:sz w:val="28"/>
          <w:szCs w:val="28"/>
          <w:lang w:val="en-US"/>
        </w:rPr>
        <w:t xml:space="preserve"> X</w:t>
      </w:r>
    </w:p>
    <w:p w14:paraId="7614B6B6" w14:textId="3EF2C944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{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partial class </w:t>
      </w:r>
      <w:proofErr w:type="spellStart"/>
      <w:r w:rsidRPr="00212AB7">
        <w:rPr>
          <w:sz w:val="28"/>
          <w:szCs w:val="28"/>
          <w:lang w:val="en-US"/>
        </w:rPr>
        <w:t>MainWindow</w:t>
      </w:r>
      <w:proofErr w:type="spellEnd"/>
      <w:r w:rsidRPr="00212AB7">
        <w:rPr>
          <w:sz w:val="28"/>
          <w:szCs w:val="28"/>
          <w:lang w:val="en-US"/>
        </w:rPr>
        <w:t xml:space="preserve"> : Window</w:t>
      </w:r>
    </w:p>
    <w:p w14:paraId="3A97B3F4" w14:textId="03200834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{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MainWindow</w:t>
      </w:r>
      <w:proofErr w:type="spellEnd"/>
      <w:r w:rsidRPr="00212AB7">
        <w:rPr>
          <w:sz w:val="28"/>
          <w:szCs w:val="28"/>
          <w:lang w:val="en-US"/>
        </w:rPr>
        <w:t>()</w:t>
      </w:r>
    </w:p>
    <w:p w14:paraId="5C680C01" w14:textId="7EE765D7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InitializeComponent</w:t>
      </w:r>
      <w:proofErr w:type="spellEnd"/>
      <w:r w:rsidRPr="00212AB7">
        <w:rPr>
          <w:sz w:val="28"/>
          <w:szCs w:val="28"/>
          <w:lang w:val="en-US"/>
        </w:rPr>
        <w:t>(</w:t>
      </w:r>
      <w:proofErr w:type="gramEnd"/>
      <w:r w:rsidRPr="00212AB7">
        <w:rPr>
          <w:sz w:val="28"/>
          <w:szCs w:val="28"/>
          <w:lang w:val="en-US"/>
        </w:rPr>
        <w:t>);</w:t>
      </w:r>
    </w:p>
    <w:p w14:paraId="5D9E5A8D" w14:textId="4C81F250" w:rsidR="00212AB7" w:rsidRPr="00212AB7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spellStart"/>
      <w:r w:rsidRPr="00212AB7">
        <w:rPr>
          <w:sz w:val="28"/>
          <w:szCs w:val="28"/>
          <w:lang w:val="en-US"/>
        </w:rPr>
        <w:t>DataContext</w:t>
      </w:r>
      <w:proofErr w:type="spellEnd"/>
      <w:r w:rsidRPr="00212AB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12AB7">
        <w:rPr>
          <w:sz w:val="28"/>
          <w:szCs w:val="28"/>
          <w:lang w:val="en-US"/>
        </w:rPr>
        <w:t>MainViewModel</w:t>
      </w:r>
      <w:proofErr w:type="spellEnd"/>
      <w:r w:rsidRPr="00212AB7">
        <w:rPr>
          <w:sz w:val="28"/>
          <w:szCs w:val="28"/>
          <w:lang w:val="en-US"/>
        </w:rPr>
        <w:t>(</w:t>
      </w:r>
      <w:proofErr w:type="gramEnd"/>
      <w:r w:rsidRPr="00212AB7">
        <w:rPr>
          <w:sz w:val="28"/>
          <w:szCs w:val="28"/>
          <w:lang w:val="en-US"/>
        </w:rPr>
        <w:t>);        }    }}</w:t>
      </w:r>
    </w:p>
    <w:p w14:paraId="16697732" w14:textId="77777777" w:rsidR="00212AB7" w:rsidRPr="002921A9" w:rsidRDefault="00212AB7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4BBECC55" w:rsidR="008B7CBD" w:rsidRDefault="00573AE3" w:rsidP="006E65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646B90">
        <w:rPr>
          <w:color w:val="000000"/>
          <w:sz w:val="28"/>
          <w:szCs w:val="28"/>
        </w:rPr>
        <w:t>4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6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6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18207CA" w:rsidR="008B7CBD" w:rsidRPr="00212AB7" w:rsidRDefault="00212AB7" w:rsidP="006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 xml:space="preserve">ФИО, Контакт, </w:t>
            </w:r>
            <w:r>
              <w:rPr>
                <w:sz w:val="28"/>
                <w:szCs w:val="28"/>
                <w:lang w:val="en-US"/>
              </w:rPr>
              <w:t xml:space="preserve">Email, 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Тип</w:t>
            </w:r>
          </w:p>
        </w:tc>
        <w:tc>
          <w:tcPr>
            <w:tcW w:w="4733" w:type="dxa"/>
          </w:tcPr>
          <w:p w14:paraId="66CD7A01" w14:textId="0E9111B0" w:rsidR="008B7CBD" w:rsidRPr="00700C1F" w:rsidRDefault="00212AB7" w:rsidP="006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 xml:space="preserve">Имя Фамилия, </w:t>
            </w:r>
            <w:r w:rsidR="009975D8">
              <w:rPr>
                <w:sz w:val="28"/>
                <w:szCs w:val="28"/>
              </w:rPr>
              <w:t xml:space="preserve"> +375291234567</w:t>
            </w:r>
            <w:r w:rsidR="005770E7">
              <w:rPr>
                <w:sz w:val="28"/>
                <w:szCs w:val="28"/>
              </w:rPr>
              <w:t>9</w:t>
            </w:r>
            <w:r w:rsidR="009975D8"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>Обычный</w:t>
            </w:r>
            <w:proofErr w:type="gramEnd"/>
          </w:p>
        </w:tc>
      </w:tr>
    </w:tbl>
    <w:p w14:paraId="662015B7" w14:textId="77777777" w:rsidR="00740B61" w:rsidRDefault="00740B61" w:rsidP="006E658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6E658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F12E2BA" w:rsidR="008B7CBD" w:rsidRPr="00072097" w:rsidRDefault="00212AB7" w:rsidP="006E6586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5250C25" wp14:editId="7EE6C295">
            <wp:extent cx="3710337" cy="2801071"/>
            <wp:effectExtent l="0" t="0" r="0" b="0"/>
            <wp:docPr id="2" name="Рисунок 2" descr="C:\Users\игрок\Downloads\2025-04-02_11-1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2_11-19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79" cy="2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482AD9A3" w:rsidR="001E70DA" w:rsidRPr="00E10B8F" w:rsidRDefault="00573AE3" w:rsidP="006E6586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646B90">
        <w:rPr>
          <w:sz w:val="28"/>
          <w:szCs w:val="28"/>
        </w:rPr>
        <w:t>4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DEBD5" w14:textId="77777777" w:rsidR="00832EAF" w:rsidRDefault="00832EAF">
      <w:r>
        <w:separator/>
      </w:r>
    </w:p>
  </w:endnote>
  <w:endnote w:type="continuationSeparator" w:id="0">
    <w:p w14:paraId="255008B9" w14:textId="77777777" w:rsidR="00832EAF" w:rsidRDefault="00832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832EA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832EA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5EEFB2C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646B90">
                  <w:rPr>
                    <w:bCs/>
                    <w:sz w:val="32"/>
                    <w:szCs w:val="28"/>
                  </w:rPr>
                  <w:t>4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51FA9BD2" w:rsidR="00EC45D2" w:rsidRDefault="006E658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1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832EAF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832EAF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2D7A75A9" w:rsidR="00EC45D2" w:rsidRDefault="006E6586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832EAF"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 w:rsidR="00832EAF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832EAF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832EAF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832EAF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832EAF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832EAF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832EAF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832EAF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832EAF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832EAF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832EAF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832EAF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832EAF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832EAF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832EAF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832EAF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832EAF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832EAF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11BA7236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646B90">
                  <w:rPr>
                    <w:bCs/>
                    <w:sz w:val="32"/>
                    <w:szCs w:val="28"/>
                  </w:rPr>
                  <w:t>4</w:t>
                </w:r>
              </w:p>
            </w:txbxContent>
          </v:textbox>
        </v:shape>
      </w:pict>
    </w:r>
    <w:r w:rsidR="00832EAF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832EAF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832EAF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832EAF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832EAF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832EAF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832EAF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832EAF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832EAF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832EAF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832EAF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832EAF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832EAF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832EAF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832EAF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832EAF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832EAF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832EAF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832EAF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832EAF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832EAF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798EE" w14:textId="77777777" w:rsidR="00832EAF" w:rsidRDefault="00832EAF">
      <w:r>
        <w:separator/>
      </w:r>
    </w:p>
  </w:footnote>
  <w:footnote w:type="continuationSeparator" w:id="0">
    <w:p w14:paraId="10E3EB03" w14:textId="77777777" w:rsidR="00832EAF" w:rsidRDefault="00832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832EA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832EA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1A9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6586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2EAF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285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4E94F-B31D-46BC-9164-3D4FE250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156</cp:revision>
  <cp:lastPrinted>2018-04-06T11:32:00Z</cp:lastPrinted>
  <dcterms:created xsi:type="dcterms:W3CDTF">2018-04-06T11:01:00Z</dcterms:created>
  <dcterms:modified xsi:type="dcterms:W3CDTF">2025-04-11T18:03:00Z</dcterms:modified>
</cp:coreProperties>
</file>