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0C82ABA" w14:paraId="6BC82B87" wp14:textId="77777777">
      <w:pPr>
        <w:pStyle w:val="Heading1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TP-006: Navigation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40C82ABA" w14:paraId="4F00B271" wp14:textId="77777777">
        <w:tc>
          <w:tcPr>
            <w:tcW w:w="4320" w:type="dxa"/>
            <w:tcMar/>
          </w:tcPr>
          <w:p w:rsidP="40C82ABA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40C82ABA" w14:paraId="551FB3C5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TP-006</w:t>
            </w:r>
          </w:p>
        </w:tc>
      </w:tr>
      <w:tr xmlns:wp14="http://schemas.microsoft.com/office/word/2010/wordml" w:rsidTr="40C82ABA" w14:paraId="47630329" wp14:textId="77777777">
        <w:tc>
          <w:tcPr>
            <w:tcW w:w="4320" w:type="dxa"/>
            <w:tcMar/>
          </w:tcPr>
          <w:p w:rsidP="40C82ABA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40C82ABA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40C82ABA" w14:paraId="5C7D7021" wp14:textId="77777777">
        <w:tc>
          <w:tcPr>
            <w:tcW w:w="4320" w:type="dxa"/>
            <w:tcMar/>
          </w:tcPr>
          <w:p w:rsidP="40C82ABA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40C82ABA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40C82ABA" w14:paraId="0C446237" wp14:textId="77777777">
        <w:tc>
          <w:tcPr>
            <w:tcW w:w="4320" w:type="dxa"/>
            <w:tcMar/>
          </w:tcPr>
          <w:p w:rsidP="40C82ABA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40C82ABA" w14:paraId="6C6C11F8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Test / Demonstration</w:t>
            </w:r>
          </w:p>
        </w:tc>
      </w:tr>
      <w:tr xmlns:wp14="http://schemas.microsoft.com/office/word/2010/wordml" w:rsidTr="40C82ABA" w14:paraId="42483F34" wp14:textId="77777777">
        <w:tc>
          <w:tcPr>
            <w:tcW w:w="4320" w:type="dxa"/>
            <w:tcMar/>
          </w:tcPr>
          <w:p w:rsidP="40C82ABA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40C82ABA" w14:paraId="1DE9C020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Subsystem / System</w:t>
            </w:r>
          </w:p>
        </w:tc>
      </w:tr>
      <w:tr xmlns:wp14="http://schemas.microsoft.com/office/word/2010/wordml" w:rsidTr="40C82ABA" w14:paraId="2BA17C87" wp14:textId="77777777">
        <w:tc>
          <w:tcPr>
            <w:tcW w:w="4320" w:type="dxa"/>
            <w:tcMar/>
          </w:tcPr>
          <w:p w:rsidP="40C82ABA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40C82ABA" w14:paraId="2A565A18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VE-004: Navigation Verification</w:t>
            </w:r>
          </w:p>
        </w:tc>
      </w:tr>
      <w:tr xmlns:wp14="http://schemas.microsoft.com/office/word/2010/wordml" w:rsidTr="40C82ABA" w14:paraId="1A805ACB" wp14:textId="77777777">
        <w:tc>
          <w:tcPr>
            <w:tcW w:w="4320" w:type="dxa"/>
            <w:tcMar/>
          </w:tcPr>
          <w:p w:rsidP="40C82ABA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40C82ABA" w14:paraId="39802BB6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TR-006</w:t>
            </w:r>
          </w:p>
        </w:tc>
      </w:tr>
      <w:tr xmlns:wp14="http://schemas.microsoft.com/office/word/2010/wordml" w:rsidTr="40C82ABA" w14:paraId="15F51888" wp14:textId="77777777">
        <w:tc>
          <w:tcPr>
            <w:tcW w:w="4320" w:type="dxa"/>
            <w:tcMar/>
          </w:tcPr>
          <w:p w:rsidP="40C82ABA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40C82ABA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40C82ABA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40C82ABA" w14:paraId="5BD2F3C6" wp14:textId="77777777">
      <w:pPr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that the navigation subsystem provides accurate position, altitude, heading, waypoint navigation, degraded-GNSS behavior, and geotagging support prior to flight testing.</w:t>
      </w:r>
    </w:p>
    <w:p xmlns:wp14="http://schemas.microsoft.com/office/word/2010/wordml" w:rsidP="40C82ABA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40C82ABA" w14:paraId="77DE3FFE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SYS-NAV-001 through SYS-NAV-006</w:t>
      </w:r>
    </w:p>
    <w:p xmlns:wp14="http://schemas.microsoft.com/office/word/2010/wordml" w:rsidP="40C82ABA" w14:paraId="13EB56F0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SYS-FUN-002</w:t>
      </w:r>
    </w:p>
    <w:p xmlns:wp14="http://schemas.microsoft.com/office/word/2010/wordml" w:rsidP="40C82ABA" w14:paraId="597CD60C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OPS-003</w:t>
      </w:r>
    </w:p>
    <w:p xmlns:wp14="http://schemas.microsoft.com/office/word/2010/wordml" w:rsidP="40C82ABA" w14:paraId="1D302BE6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STK-005</w:t>
      </w:r>
    </w:p>
    <w:p xmlns:wp14="http://schemas.microsoft.com/office/word/2010/wordml" w:rsidP="40C82ABA" w14:paraId="72E5EDC5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STK-006</w:t>
      </w:r>
    </w:p>
    <w:p xmlns:wp14="http://schemas.microsoft.com/office/word/2010/wordml" w:rsidP="40C82ABA" w14:paraId="62A0FAC8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SYS-PER-003</w:t>
      </w:r>
    </w:p>
    <w:p xmlns:wp14="http://schemas.microsoft.com/office/word/2010/wordml" w:rsidP="40C82ABA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40C82ABA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40C82ABA" w14:paraId="625DC544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Air vehicle</w:t>
      </w:r>
    </w:p>
    <w:p xmlns:wp14="http://schemas.microsoft.com/office/word/2010/wordml" w:rsidP="40C82ABA" w14:paraId="05959C7C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GNSS receiver</w:t>
      </w:r>
    </w:p>
    <w:p xmlns:wp14="http://schemas.microsoft.com/office/word/2010/wordml" w:rsidP="40C82ABA" w14:paraId="67330503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Telemetry radio</w:t>
      </w:r>
    </w:p>
    <w:p xmlns:wp14="http://schemas.microsoft.com/office/word/2010/wordml" w:rsidP="40C82ABA" w14:paraId="5CFDD4B1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Mission battery</w:t>
      </w:r>
    </w:p>
    <w:p xmlns:wp14="http://schemas.microsoft.com/office/word/2010/wordml" w:rsidP="40C82ABA" w14:paraId="0AD4EA08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Mission computer</w:t>
      </w:r>
    </w:p>
    <w:p xmlns:wp14="http://schemas.microsoft.com/office/word/2010/wordml" w:rsidP="40C82ABA" w14:paraId="6707E8D4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Known reference location</w:t>
      </w:r>
    </w:p>
    <w:p xmlns:wp14="http://schemas.microsoft.com/office/word/2010/wordml" w:rsidP="40C82ABA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40C82ABA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40C82ABA" w14:paraId="680A317C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TP-001 through TP-005 completed successfully.</w:t>
      </w:r>
    </w:p>
    <w:p xmlns:wp14="http://schemas.microsoft.com/office/word/2010/wordml" w:rsidP="40C82ABA" w14:paraId="27F9CD87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Communications established.</w:t>
      </w:r>
    </w:p>
    <w:p xmlns:wp14="http://schemas.microsoft.com/office/word/2010/wordml" w:rsidP="40C82ABA" w14:paraId="5568C848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Mission software operational.</w:t>
      </w:r>
    </w:p>
    <w:p xmlns:wp14="http://schemas.microsoft.com/office/word/2010/wordml" w:rsidP="40C82ABA" w14:paraId="62DEBDB2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Navigation sensors calibrated.</w:t>
      </w:r>
    </w:p>
    <w:p xmlns:wp14="http://schemas.microsoft.com/office/word/2010/wordml" w:rsidP="40C82ABA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40C82ABA" w14:paraId="74A9B91F" wp14:textId="77777777">
      <w:pPr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Remove or restrain propellers during bench testing. Conduct any powered navigation checks in a safe, open area. Disconnect power before modifying navigation hardware.</w:t>
      </w:r>
    </w:p>
    <w:p xmlns:wp14="http://schemas.microsoft.com/office/word/2010/wordml" w:rsidP="40C82ABA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40C82ABA" w14:paraId="18F02BDF" wp14:textId="77777777">
      <w:pPr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Record firmware version, GNSS configuration, home position, waypoint file, map source, coordinate system, and sensor calibration status before beginning the procedure.</w:t>
      </w:r>
    </w:p>
    <w:p xmlns:wp14="http://schemas.microsoft.com/office/word/2010/wordml" w:rsidP="40C82ABA" w14:paraId="1F5DA75A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7. Navigation Verification Procedure</w:t>
      </w:r>
    </w:p>
    <w:p xmlns:wp14="http://schemas.microsoft.com/office/word/2010/wordml" w:rsidP="40C82ABA" w14:paraId="5765392C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Record navigation configuration baseline.</w:t>
      </w:r>
    </w:p>
    <w:p xmlns:wp14="http://schemas.microsoft.com/office/word/2010/wordml" w:rsidP="40C82ABA" w14:paraId="450DC398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Power on the GCS.</w:t>
      </w:r>
    </w:p>
    <w:p xmlns:wp14="http://schemas.microsoft.com/office/word/2010/wordml" w:rsidP="40C82ABA" w14:paraId="7541C274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Power on the air vehicle.</w:t>
      </w:r>
    </w:p>
    <w:p xmlns:wp14="http://schemas.microsoft.com/office/word/2010/wordml" w:rsidP="40C82ABA" w14:paraId="594C7412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GNSS receiver initialization.</w:t>
      </w:r>
    </w:p>
    <w:p xmlns:wp14="http://schemas.microsoft.com/office/word/2010/wordml" w:rsidP="40C82ABA" w14:paraId="581B4B2D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home position acquisition.</w:t>
      </w:r>
    </w:p>
    <w:p xmlns:wp14="http://schemas.microsoft.com/office/word/2010/wordml" w:rsidP="40C82ABA" w14:paraId="6CCBAD1D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vehicle position on the map.</w:t>
      </w:r>
    </w:p>
    <w:p xmlns:wp14="http://schemas.microsoft.com/office/word/2010/wordml" w:rsidP="40C82ABA" w14:paraId="31AF8A43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Compare displayed position with a known reference location.</w:t>
      </w:r>
    </w:p>
    <w:p xmlns:wp14="http://schemas.microsoft.com/office/word/2010/wordml" w:rsidP="40C82ABA" w14:paraId="4488ED85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altitude display.</w:t>
      </w:r>
    </w:p>
    <w:p xmlns:wp14="http://schemas.microsoft.com/office/word/2010/wordml" w:rsidP="40C82ABA" w14:paraId="52995014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heading indication.</w:t>
      </w:r>
    </w:p>
    <w:p xmlns:wp14="http://schemas.microsoft.com/office/word/2010/wordml" w:rsidP="40C82ABA" w14:paraId="14E38802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telemetry updates for navigation data.</w:t>
      </w:r>
    </w:p>
    <w:p xmlns:wp14="http://schemas.microsoft.com/office/word/2010/wordml" w:rsidP="40C82ABA" w14:paraId="4B95D493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Create a sample waypoint mission.</w:t>
      </w:r>
    </w:p>
    <w:p xmlns:wp14="http://schemas.microsoft.com/office/word/2010/wordml" w:rsidP="40C82ABA" w14:paraId="4D178FF5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Upload the waypoint mission.</w:t>
      </w:r>
    </w:p>
    <w:p xmlns:wp14="http://schemas.microsoft.com/office/word/2010/wordml" w:rsidP="40C82ABA" w14:paraId="6BBD26D2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uploaded waypoints match the planned mission.</w:t>
      </w:r>
    </w:p>
    <w:p xmlns:wp14="http://schemas.microsoft.com/office/word/2010/wordml" w:rsidP="40C82ABA" w14:paraId="4B0B3CB8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Review estimated mission path.</w:t>
      </w:r>
    </w:p>
    <w:p xmlns:wp14="http://schemas.microsoft.com/office/word/2010/wordml" w:rsidP="40C82ABA" w14:paraId="6F650CB5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geotagging is enabled for imagery.</w:t>
      </w:r>
    </w:p>
    <w:p xmlns:wp14="http://schemas.microsoft.com/office/word/2010/wordml" w:rsidP="40C82ABA" w14:paraId="2DAE7088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Simulate temporary GNSS degradation if supported.</w:t>
      </w:r>
    </w:p>
    <w:p xmlns:wp14="http://schemas.microsoft.com/office/word/2010/wordml" w:rsidP="40C82ABA" w14:paraId="65086D9C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degraded navigation indication is displayed.</w:t>
      </w:r>
    </w:p>
    <w:p xmlns:wp14="http://schemas.microsoft.com/office/word/2010/wordml" w:rsidP="40C82ABA" w14:paraId="7B10FBB8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Restore normal GNSS operation.</w:t>
      </w:r>
    </w:p>
    <w:p xmlns:wp14="http://schemas.microsoft.com/office/word/2010/wordml" w:rsidP="40C82ABA" w14:paraId="2B56E11A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Verify navigation data returns to nominal operation.</w:t>
      </w:r>
    </w:p>
    <w:p xmlns:wp14="http://schemas.microsoft.com/office/word/2010/wordml" w:rsidP="40C82ABA" w14:paraId="7104DF19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Record observations, measurements, and discrepancies.</w:t>
      </w:r>
    </w:p>
    <w:p xmlns:wp14="http://schemas.microsoft.com/office/word/2010/wordml" w:rsidP="40C82ABA" w14:paraId="2B79AEC0" wp14:textId="77777777">
      <w:pPr>
        <w:pStyle w:val="ListNumber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Perform an orderly shutdown.</w:t>
      </w:r>
    </w:p>
    <w:p xmlns:wp14="http://schemas.microsoft.com/office/word/2010/wordml" w:rsidP="40C82ABA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40C82ABA" w14:paraId="77383B84" wp14:textId="77777777">
        <w:tc>
          <w:tcPr>
            <w:tcW w:w="2160" w:type="dxa"/>
            <w:tcMar/>
          </w:tcPr>
          <w:p w:rsidP="40C82ABA" w14:paraId="56F1583D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Verification Item</w:t>
            </w:r>
          </w:p>
        </w:tc>
        <w:tc>
          <w:tcPr>
            <w:tcW w:w="2160" w:type="dxa"/>
            <w:tcMar/>
          </w:tcPr>
          <w:p w:rsidP="40C82ABA" w14:paraId="2E318561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Expected Result</w:t>
            </w:r>
          </w:p>
        </w:tc>
        <w:tc>
          <w:tcPr>
            <w:tcW w:w="2160" w:type="dxa"/>
            <w:tcMar/>
          </w:tcPr>
          <w:p w:rsidP="40C82ABA" w14:paraId="2738DC89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Actual Result</w:t>
            </w:r>
          </w:p>
        </w:tc>
        <w:tc>
          <w:tcPr>
            <w:tcW w:w="2160" w:type="dxa"/>
            <w:tcMar/>
          </w:tcPr>
          <w:p w:rsidP="40C82ABA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40C82ABA" w14:paraId="01101A05" wp14:textId="77777777">
        <w:tc>
          <w:tcPr>
            <w:tcW w:w="2160" w:type="dxa"/>
            <w:tcMar/>
          </w:tcPr>
          <w:p w:rsidP="40C82ABA" w14:paraId="5E83591D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GNSS Lock</w:t>
            </w:r>
          </w:p>
        </w:tc>
        <w:tc>
          <w:tcPr>
            <w:tcW w:w="2160" w:type="dxa"/>
            <w:tcMar/>
          </w:tcPr>
          <w:p w:rsidP="40C82ABA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C82ABA" w14:paraId="587739CD" wp14:textId="77777777">
        <w:tc>
          <w:tcPr>
            <w:tcW w:w="2160" w:type="dxa"/>
            <w:tcMar/>
          </w:tcPr>
          <w:p w:rsidP="40C82ABA" w14:paraId="11A42103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Position Accuracy</w:t>
            </w:r>
          </w:p>
        </w:tc>
        <w:tc>
          <w:tcPr>
            <w:tcW w:w="2160" w:type="dxa"/>
            <w:tcMar/>
          </w:tcPr>
          <w:p w:rsidP="40C82ABA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C82ABA" w14:paraId="2975494F" wp14:textId="77777777">
        <w:tc>
          <w:tcPr>
            <w:tcW w:w="2160" w:type="dxa"/>
            <w:tcMar/>
          </w:tcPr>
          <w:p w:rsidP="40C82ABA" w14:paraId="4250B90C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Altitude</w:t>
            </w:r>
          </w:p>
        </w:tc>
        <w:tc>
          <w:tcPr>
            <w:tcW w:w="2160" w:type="dxa"/>
            <w:tcMar/>
          </w:tcPr>
          <w:p w:rsidP="40C82ABA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C82ABA" w14:paraId="5DC161D1" wp14:textId="77777777">
        <w:tc>
          <w:tcPr>
            <w:tcW w:w="2160" w:type="dxa"/>
            <w:tcMar/>
          </w:tcPr>
          <w:p w:rsidP="40C82ABA" w14:paraId="2CCBD426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Heading</w:t>
            </w:r>
          </w:p>
        </w:tc>
        <w:tc>
          <w:tcPr>
            <w:tcW w:w="2160" w:type="dxa"/>
            <w:tcMar/>
          </w:tcPr>
          <w:p w:rsidP="40C82ABA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C82ABA" w14:paraId="08008568" wp14:textId="77777777">
        <w:tc>
          <w:tcPr>
            <w:tcW w:w="2160" w:type="dxa"/>
            <w:tcMar/>
          </w:tcPr>
          <w:p w:rsidP="40C82ABA" w14:paraId="5747B25E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Waypoint Upload</w:t>
            </w:r>
          </w:p>
        </w:tc>
        <w:tc>
          <w:tcPr>
            <w:tcW w:w="2160" w:type="dxa"/>
            <w:tcMar/>
          </w:tcPr>
          <w:p w:rsidP="40C82ABA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C82ABA" w14:paraId="2A9D9B08" wp14:textId="77777777">
        <w:tc>
          <w:tcPr>
            <w:tcW w:w="2160" w:type="dxa"/>
            <w:tcMar/>
          </w:tcPr>
          <w:p w:rsidP="40C82ABA" w14:paraId="5399A2C1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Mission Path</w:t>
            </w:r>
          </w:p>
        </w:tc>
        <w:tc>
          <w:tcPr>
            <w:tcW w:w="2160" w:type="dxa"/>
            <w:tcMar/>
          </w:tcPr>
          <w:p w:rsidP="40C82ABA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C82ABA" w14:paraId="4CAFFFD1" wp14:textId="77777777">
        <w:tc>
          <w:tcPr>
            <w:tcW w:w="2160" w:type="dxa"/>
            <w:tcMar/>
          </w:tcPr>
          <w:p w:rsidP="40C82ABA" w14:paraId="5FF45D1F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Geotagging</w:t>
            </w:r>
          </w:p>
        </w:tc>
        <w:tc>
          <w:tcPr>
            <w:tcW w:w="2160" w:type="dxa"/>
            <w:tcMar/>
          </w:tcPr>
          <w:p w:rsidP="40C82ABA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C82ABA" w14:paraId="77D966B0" wp14:textId="77777777">
        <w:tc>
          <w:tcPr>
            <w:tcW w:w="2160" w:type="dxa"/>
            <w:tcMar/>
          </w:tcPr>
          <w:p w:rsidP="40C82ABA" w14:paraId="4FA6C49F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Navigation Alerts</w:t>
            </w:r>
          </w:p>
        </w:tc>
        <w:tc>
          <w:tcPr>
            <w:tcW w:w="2160" w:type="dxa"/>
            <w:tcMar/>
          </w:tcPr>
          <w:p w:rsidP="40C82ABA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C82ABA" w14:paraId="6B82A968" wp14:textId="77777777">
        <w:tc>
          <w:tcPr>
            <w:tcW w:w="2160" w:type="dxa"/>
            <w:tcMar/>
          </w:tcPr>
          <w:p w:rsidP="40C82ABA" w14:paraId="22361095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Recovery</w:t>
            </w:r>
          </w:p>
        </w:tc>
        <w:tc>
          <w:tcPr>
            <w:tcW w:w="2160" w:type="dxa"/>
            <w:tcMar/>
          </w:tcPr>
          <w:p w:rsidP="40C82ABA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1FC3994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40C82ABA" w14:paraId="5AE1F1E1" wp14:textId="77777777">
        <w:tc>
          <w:tcPr>
            <w:tcW w:w="2160" w:type="dxa"/>
            <w:tcMar/>
          </w:tcPr>
          <w:p w:rsidP="40C82ABA" w14:paraId="6228A7C4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Shutdown</w:t>
            </w:r>
          </w:p>
        </w:tc>
        <w:tc>
          <w:tcPr>
            <w:tcW w:w="2160" w:type="dxa"/>
            <w:tcMar/>
          </w:tcPr>
          <w:p w:rsidP="40C82ABA" w14:paraId="0562CB0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34CE0A4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40C82ABA" w14:paraId="62EBF3C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40C82ABA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40C82ABA" w14:paraId="566B9F0B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Navigation solution initializes successfully.</w:t>
      </w:r>
    </w:p>
    <w:p xmlns:wp14="http://schemas.microsoft.com/office/word/2010/wordml" w:rsidP="40C82ABA" w14:paraId="28D27CDB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Vehicle position is displayed correctly.</w:t>
      </w:r>
    </w:p>
    <w:p xmlns:wp14="http://schemas.microsoft.com/office/word/2010/wordml" w:rsidP="40C82ABA" w14:paraId="1EFF874B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Altitude and heading update correctly.</w:t>
      </w:r>
    </w:p>
    <w:p xmlns:wp14="http://schemas.microsoft.com/office/word/2010/wordml" w:rsidP="40C82ABA" w14:paraId="54798404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Waypoint mission uploads without error.</w:t>
      </w:r>
    </w:p>
    <w:p xmlns:wp14="http://schemas.microsoft.com/office/word/2010/wordml" w:rsidP="40C82ABA" w14:paraId="6DE2CDB4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Geotagging functions correctly when enabled.</w:t>
      </w:r>
    </w:p>
    <w:p xmlns:wp14="http://schemas.microsoft.com/office/word/2010/wordml" w:rsidP="40C82ABA" w14:paraId="6C0C7457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Navigation warnings are generated during degraded conditions.</w:t>
      </w:r>
    </w:p>
    <w:p xmlns:wp14="http://schemas.microsoft.com/office/word/2010/wordml" w:rsidP="40C82ABA" w14:paraId="4B2B79E4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No critical navigation faults remain.</w:t>
      </w:r>
    </w:p>
    <w:p xmlns:wp14="http://schemas.microsoft.com/office/word/2010/wordml" w:rsidP="40C82ABA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40C82ABA" w14:paraId="5EDB6B6E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Map screenshot showing vehicle position</w:t>
      </w:r>
    </w:p>
    <w:p xmlns:wp14="http://schemas.microsoft.com/office/word/2010/wordml" w:rsidP="40C82ABA" w14:paraId="31D768BE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Waypoint mission screenshot</w:t>
      </w:r>
    </w:p>
    <w:p xmlns:wp14="http://schemas.microsoft.com/office/word/2010/wordml" w:rsidP="40C82ABA" w14:paraId="5C367AB8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Navigation telemetry log</w:t>
      </w:r>
    </w:p>
    <w:p xmlns:wp14="http://schemas.microsoft.com/office/word/2010/wordml" w:rsidP="40C82ABA" w14:paraId="0BCF5928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GNSS status screenshot</w:t>
      </w:r>
    </w:p>
    <w:p xmlns:wp14="http://schemas.microsoft.com/office/word/2010/wordml" w:rsidP="40C82ABA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40C82ABA" w14:paraId="426482E9" wp14:textId="77777777">
      <w:pPr>
        <w:pStyle w:val="ListBullet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Completed TR-006</w:t>
      </w:r>
    </w:p>
    <w:p xmlns:wp14="http://schemas.microsoft.com/office/word/2010/wordml" w:rsidP="40C82ABA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40C82ABA" w14:paraId="1F3DF377" wp14:textId="77777777">
      <w:pPr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Update the verification workbook, document anomalies in TR-006, resolve critical navigation issues, and obtain approval before proceeding to TP-008: Safety and Fault Response Verification.</w:t>
      </w:r>
    </w:p>
    <w:p xmlns:wp14="http://schemas.microsoft.com/office/word/2010/wordml" w:rsidP="40C82ABA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40C82ABA" w:rsidR="40C82ABA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40C82ABA" w14:paraId="5424256D" wp14:textId="77777777">
        <w:tc>
          <w:tcPr>
            <w:tcW w:w="2160" w:type="dxa"/>
            <w:tcMar/>
          </w:tcPr>
          <w:p w:rsidP="40C82ABA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40C82ABA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40C82ABA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40C82ABA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40C82ABA" w14:paraId="05D37260" wp14:textId="77777777">
        <w:tc>
          <w:tcPr>
            <w:tcW w:w="2160" w:type="dxa"/>
            <w:tcMar/>
          </w:tcPr>
          <w:p w:rsidP="40C82ABA" w14:paraId="2ED06E6E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2160" w:type="dxa"/>
            <w:tcMar/>
          </w:tcPr>
          <w:p w:rsidP="40C82ABA" w14:paraId="51AFC6AC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2026-07-13</w:t>
            </w:r>
          </w:p>
        </w:tc>
        <w:tc>
          <w:tcPr>
            <w:tcW w:w="2160" w:type="dxa"/>
            <w:tcMar/>
          </w:tcPr>
          <w:p w:rsidP="40C82ABA" w14:paraId="3F71A4E2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Serena Green</w:t>
            </w:r>
          </w:p>
        </w:tc>
        <w:tc>
          <w:tcPr>
            <w:tcW w:w="2160" w:type="dxa"/>
            <w:tcMar/>
          </w:tcPr>
          <w:p w:rsidP="40C82ABA" w14:paraId="145AA3ED" wp14:textId="77777777">
            <w:pPr>
              <w:rPr>
                <w:rFonts w:ascii="Times New Roman" w:hAnsi="Times New Roman" w:eastAsia="Times New Roman" w:cs="Times New Roman"/>
              </w:rPr>
            </w:pPr>
            <w:r w:rsidRPr="40C82ABA" w:rsidR="40C82ABA">
              <w:rPr>
                <w:rFonts w:ascii="Times New Roman" w:hAnsi="Times New Roman" w:eastAsia="Times New Roman" w:cs="Times New Roman"/>
              </w:rPr>
              <w:t>Initial Release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92a1dd1b8c2e4043"/>
      <w:footerReference w:type="default" r:id="R4a1055e478b54a2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0C82ABA" w:rsidTr="40C82ABA" w14:paraId="20D9F229">
      <w:trPr>
        <w:trHeight w:val="300"/>
      </w:trPr>
      <w:tc>
        <w:tcPr>
          <w:tcW w:w="2880" w:type="dxa"/>
          <w:tcMar/>
        </w:tcPr>
        <w:p w:rsidR="40C82ABA" w:rsidP="40C82ABA" w:rsidRDefault="40C82ABA" w14:paraId="49A513E8" w14:textId="7A7AED5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0C82ABA" w:rsidP="40C82ABA" w:rsidRDefault="40C82ABA" w14:paraId="2F7A3E5D" w14:textId="2BBCD2E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0C82ABA" w:rsidP="40C82ABA" w:rsidRDefault="40C82ABA" w14:paraId="6227C447" w14:textId="4BD25F50">
          <w:pPr>
            <w:pStyle w:val="Header"/>
            <w:bidi w:val="0"/>
            <w:ind w:right="-115"/>
            <w:jc w:val="right"/>
          </w:pPr>
        </w:p>
      </w:tc>
    </w:tr>
  </w:tbl>
  <w:p w:rsidR="40C82ABA" w:rsidP="40C82ABA" w:rsidRDefault="40C82ABA" w14:paraId="6F25CA47" w14:textId="6C502F1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855"/>
      <w:gridCol w:w="4905"/>
    </w:tblGrid>
    <w:tr w:rsidR="40C82ABA" w:rsidTr="40C82ABA" w14:paraId="6642C644">
      <w:trPr>
        <w:trHeight w:val="300"/>
      </w:trPr>
      <w:tc>
        <w:tcPr>
          <w:tcW w:w="2880" w:type="dxa"/>
          <w:tcMar/>
        </w:tcPr>
        <w:p w:rsidR="40C82ABA" w:rsidP="40C82ABA" w:rsidRDefault="40C82ABA" w14:paraId="03C72028" w14:textId="04D36934">
          <w:pPr>
            <w:pStyle w:val="Header"/>
            <w:bidi w:val="0"/>
            <w:ind w:left="-115"/>
            <w:jc w:val="left"/>
            <w:rPr>
              <w:sz w:val="20"/>
              <w:szCs w:val="20"/>
            </w:rPr>
          </w:pPr>
          <w:r w:rsidRPr="40C82ABA" w:rsidR="40C82ABA">
            <w:rPr>
              <w:sz w:val="20"/>
              <w:szCs w:val="20"/>
            </w:rPr>
            <w:t>TP-006</w:t>
          </w:r>
        </w:p>
      </w:tc>
      <w:tc>
        <w:tcPr>
          <w:tcW w:w="855" w:type="dxa"/>
          <w:tcMar/>
        </w:tcPr>
        <w:p w:rsidR="40C82ABA" w:rsidP="40C82ABA" w:rsidRDefault="40C82ABA" w14:paraId="3F8F7987" w14:textId="2BD5BC17">
          <w:pPr>
            <w:pStyle w:val="Header"/>
            <w:bidi w:val="0"/>
            <w:jc w:val="center"/>
          </w:pPr>
        </w:p>
      </w:tc>
      <w:tc>
        <w:tcPr>
          <w:tcW w:w="4905" w:type="dxa"/>
          <w:tcMar/>
        </w:tcPr>
        <w:p w:rsidR="40C82ABA" w:rsidP="40C82ABA" w:rsidRDefault="40C82ABA" w14:paraId="051A737D" w14:textId="52E529E5">
          <w:pPr>
            <w:pStyle w:val="Header"/>
            <w:bidi w:val="0"/>
            <w:ind w:right="-115"/>
            <w:jc w:val="right"/>
            <w:rPr>
              <w:sz w:val="20"/>
              <w:szCs w:val="20"/>
            </w:rPr>
          </w:pPr>
          <w:r w:rsidRPr="40C82ABA" w:rsidR="40C82ABA">
            <w:rPr>
              <w:sz w:val="20"/>
              <w:szCs w:val="20"/>
            </w:rPr>
            <w:t>Navigation Verification Procedure</w:t>
          </w:r>
        </w:p>
      </w:tc>
    </w:tr>
  </w:tbl>
  <w:p w:rsidR="40C82ABA" w:rsidP="40C82ABA" w:rsidRDefault="40C82ABA" w14:paraId="21D42E15" w14:textId="69C741B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C82ABA"/>
    <w:rsid w:val="41B33DBB"/>
    <w:rsid w:val="7DFDA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BEE4718-199A-47C1-B761-E3AECE1AB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92a1dd1b8c2e4043" /><Relationship Type="http://schemas.openxmlformats.org/officeDocument/2006/relationships/footer" Target="footer.xml" Id="R4a1055e478b54a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2026-07-12T15:13:18.9788809Z</dcterms:modified>
  <category/>
</coreProperties>
</file>