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Gabriel Hartman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7/20/2025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NWIT291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Professor Lemma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Installing FoxyProxy on Private Window for FireFox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FoxyProxy is disabled by default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Adding the Proxy with the localhost and port number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Enabled FoxyProxy with saved configuration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After enabling with BurpSuite and installing the CA certificate, we can intercept traffic such as going to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Google.com</w:t>
        </w:r>
      </w:hyperlink>
      <w:r w:rsidDel="00000000" w:rsidR="00000000" w:rsidRPr="00000000">
        <w:rPr>
          <w:rtl w:val="0"/>
        </w:rPr>
        <w:t xml:space="preserve"> in FireFox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After examining, we can verify that FoxyProxy is working with BurpSuite to listen in on port 8080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google.com" TargetMode="External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