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3089D440" w:rsidR="000C3E21" w:rsidRPr="00F01024" w:rsidRDefault="00CA304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je me considère innovateur car je donne des idées aux projets et rapports.</w:t>
            </w:r>
          </w:p>
        </w:tc>
        <w:tc>
          <w:tcPr>
            <w:tcW w:w="4085" w:type="dxa"/>
          </w:tcPr>
          <w:p w14:paraId="72C7B407" w14:textId="569C59BC" w:rsidR="000C3E21" w:rsidRPr="00F01024" w:rsidRDefault="008B5EDF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S’il comprend bien le sujet, il arrive très bien à résoudre des problèmes compliqués, </w:t>
            </w:r>
            <w:r w:rsidR="005130F6">
              <w:rPr>
                <w:rFonts w:ascii="Century Gothic" w:hAnsi="Century Gothic"/>
              </w:rPr>
              <w:t>en revanche</w:t>
            </w:r>
            <w:r>
              <w:rPr>
                <w:rFonts w:ascii="Century Gothic" w:hAnsi="Century Gothic"/>
              </w:rPr>
              <w:t xml:space="preserve"> il n’est pas très créatif, il est capable de faire un </w:t>
            </w:r>
            <w:r w:rsidR="005130F6">
              <w:rPr>
                <w:rFonts w:ascii="Century Gothic" w:hAnsi="Century Gothic"/>
              </w:rPr>
              <w:t>Excel</w:t>
            </w:r>
            <w:r>
              <w:rPr>
                <w:rFonts w:ascii="Century Gothic" w:hAnsi="Century Gothic"/>
              </w:rPr>
              <w:t xml:space="preserve"> avec les données demandées mais avec un format </w:t>
            </w:r>
            <w:r w:rsidR="005130F6">
              <w:rPr>
                <w:rFonts w:ascii="Century Gothic" w:hAnsi="Century Gothic"/>
              </w:rPr>
              <w:t>retro.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74C01777" w:rsidR="000C3E21" w:rsidRPr="00F01024" w:rsidRDefault="00CA304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sens que je suis assez communicatif, puisque la langue parfois me limite de m’exprimer.</w:t>
            </w:r>
          </w:p>
        </w:tc>
        <w:tc>
          <w:tcPr>
            <w:tcW w:w="4085" w:type="dxa"/>
          </w:tcPr>
          <w:p w14:paraId="5DEA7615" w14:textId="420ACEED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Ça va, il est bien communicatif.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549DB00E" w:rsidR="000C3E21" w:rsidRPr="00F01024" w:rsidRDefault="00CA304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Ça dépend de la situation, mais il me manque un peu développer cette qualité.</w:t>
            </w:r>
          </w:p>
        </w:tc>
        <w:tc>
          <w:tcPr>
            <w:tcW w:w="4085" w:type="dxa"/>
          </w:tcPr>
          <w:p w14:paraId="334A303F" w14:textId="3C9A2588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 n’a pas trop travaillé en équipe mais, je crois qu’il se débrouille bien.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223D68D3" w:rsidR="000C3E21" w:rsidRPr="00F01024" w:rsidRDefault="00CA304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Tout à fait compétitif, j’aime bien avoir </w:t>
            </w:r>
            <w:r w:rsidR="00EF6263">
              <w:rPr>
                <w:rFonts w:ascii="Century Gothic" w:hAnsi="Century Gothic"/>
              </w:rPr>
              <w:t>de la compétence</w:t>
            </w:r>
            <w:r>
              <w:rPr>
                <w:rFonts w:ascii="Century Gothic" w:hAnsi="Century Gothic"/>
              </w:rPr>
              <w:t xml:space="preserve"> entre mes camarades de classe, </w:t>
            </w:r>
            <w:r w:rsidR="00EF6263">
              <w:rPr>
                <w:rFonts w:ascii="Century Gothic" w:hAnsi="Century Gothic"/>
              </w:rPr>
              <w:t>cela m’aide à travailler encore mieux,</w:t>
            </w:r>
          </w:p>
        </w:tc>
        <w:tc>
          <w:tcPr>
            <w:tcW w:w="4085" w:type="dxa"/>
          </w:tcPr>
          <w:p w14:paraId="18836A8F" w14:textId="4361E6E6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est compétitif comme moi, il travaille bien sous pression.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038B358D" w:rsidR="000C3E21" w:rsidRPr="00F01024" w:rsidRDefault="00BC699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sens que j’ai une bonne capacité de discernement, j’analyse tous les types de situation avec un point de vue central.</w:t>
            </w:r>
          </w:p>
        </w:tc>
        <w:tc>
          <w:tcPr>
            <w:tcW w:w="4085" w:type="dxa"/>
          </w:tcPr>
          <w:p w14:paraId="658DF397" w14:textId="0D243064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bonne capacité de discernement.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2935B2AB" w:rsidR="000C3E21" w:rsidRPr="00F01024" w:rsidRDefault="00BC699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Toujours prêt et à l’écoute</w:t>
            </w:r>
            <w:r w:rsidR="00303AD6">
              <w:rPr>
                <w:rFonts w:ascii="Century Gothic" w:hAnsi="Century Gothic"/>
              </w:rPr>
              <w:t xml:space="preserve">, mais de </w:t>
            </w:r>
            <w:r w:rsidR="005130F6">
              <w:rPr>
                <w:rFonts w:ascii="Century Gothic" w:hAnsi="Century Gothic"/>
              </w:rPr>
              <w:t>fois indécise</w:t>
            </w:r>
            <w:r w:rsidR="00303AD6">
              <w:rPr>
                <w:rFonts w:ascii="Century Gothic" w:hAnsi="Century Gothic"/>
              </w:rPr>
              <w:t xml:space="preserve"> dans des situations difficiles et j’ai besoin d’autres avis pour être </w:t>
            </w:r>
            <w:r w:rsidR="005130F6">
              <w:rPr>
                <w:rFonts w:ascii="Century Gothic" w:hAnsi="Century Gothic"/>
              </w:rPr>
              <w:t>sûr</w:t>
            </w:r>
            <w:r w:rsidR="00303AD6">
              <w:rPr>
                <w:rFonts w:ascii="Century Gothic" w:hAnsi="Century Gothic"/>
              </w:rPr>
              <w:t>.</w:t>
            </w:r>
          </w:p>
        </w:tc>
        <w:tc>
          <w:tcPr>
            <w:tcW w:w="4085" w:type="dxa"/>
          </w:tcPr>
          <w:p w14:paraId="141AF7A5" w14:textId="61F65593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dynamique comme collègue mais s’il hésite par rapport un truc, il se renseigne jusqu’à qu’il ait compris.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B5C264B" w:rsidR="000C3E21" w:rsidRPr="00F01024" w:rsidRDefault="00BC699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le suis, mais faut que je comprenne très bien le sujet. Mon efficacité dépend de ma compréhension, si je comprends à moitié, surement je ferai un bordel.</w:t>
            </w:r>
          </w:p>
        </w:tc>
        <w:tc>
          <w:tcPr>
            <w:tcW w:w="4085" w:type="dxa"/>
          </w:tcPr>
          <w:p w14:paraId="025E8C0B" w14:textId="7C172D6A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discipliné et fiable. Je n’ai pas de remarques.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98BB9E6" w:rsidR="000C3E21" w:rsidRPr="00F01024" w:rsidRDefault="00BC699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très autonome, il me manque un peu de développer ce rôle. </w:t>
            </w:r>
          </w:p>
        </w:tc>
        <w:tc>
          <w:tcPr>
            <w:tcW w:w="4085" w:type="dxa"/>
          </w:tcPr>
          <w:p w14:paraId="2FD820FA" w14:textId="177DCC6E" w:rsidR="000C3E21" w:rsidRPr="00F01024" w:rsidRDefault="005130F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de remarques. Il joue bien ce rôle.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30C6" w14:textId="77777777" w:rsidR="006448FB" w:rsidRDefault="006448FB">
      <w:r>
        <w:separator/>
      </w:r>
    </w:p>
  </w:endnote>
  <w:endnote w:type="continuationSeparator" w:id="0">
    <w:p w14:paraId="6F47D7ED" w14:textId="77777777" w:rsidR="006448FB" w:rsidRDefault="0064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1BC7" w14:textId="77777777" w:rsidR="006448FB" w:rsidRDefault="006448FB">
      <w:r>
        <w:separator/>
      </w:r>
    </w:p>
  </w:footnote>
  <w:footnote w:type="continuationSeparator" w:id="0">
    <w:p w14:paraId="459CD93A" w14:textId="77777777" w:rsidR="006448FB" w:rsidRDefault="00644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94000381">
    <w:abstractNumId w:val="36"/>
  </w:num>
  <w:num w:numId="2" w16cid:durableId="558826711">
    <w:abstractNumId w:val="20"/>
  </w:num>
  <w:num w:numId="3" w16cid:durableId="117722277">
    <w:abstractNumId w:val="9"/>
  </w:num>
  <w:num w:numId="4" w16cid:durableId="318271799">
    <w:abstractNumId w:val="11"/>
  </w:num>
  <w:num w:numId="5" w16cid:durableId="289215058">
    <w:abstractNumId w:val="39"/>
  </w:num>
  <w:num w:numId="6" w16cid:durableId="1729844399">
    <w:abstractNumId w:val="19"/>
  </w:num>
  <w:num w:numId="7" w16cid:durableId="666401961">
    <w:abstractNumId w:val="27"/>
  </w:num>
  <w:num w:numId="8" w16cid:durableId="2099708411">
    <w:abstractNumId w:val="17"/>
  </w:num>
  <w:num w:numId="9" w16cid:durableId="835074320">
    <w:abstractNumId w:val="40"/>
  </w:num>
  <w:num w:numId="10" w16cid:durableId="399060208">
    <w:abstractNumId w:val="4"/>
  </w:num>
  <w:num w:numId="11" w16cid:durableId="1135877443">
    <w:abstractNumId w:val="5"/>
  </w:num>
  <w:num w:numId="12" w16cid:durableId="982351609">
    <w:abstractNumId w:val="22"/>
  </w:num>
  <w:num w:numId="13" w16cid:durableId="876311410">
    <w:abstractNumId w:val="23"/>
  </w:num>
  <w:num w:numId="14" w16cid:durableId="759258174">
    <w:abstractNumId w:val="12"/>
  </w:num>
  <w:num w:numId="15" w16cid:durableId="212742421">
    <w:abstractNumId w:val="6"/>
  </w:num>
  <w:num w:numId="16" w16cid:durableId="1011640706">
    <w:abstractNumId w:val="24"/>
  </w:num>
  <w:num w:numId="17" w16cid:durableId="1181166215">
    <w:abstractNumId w:val="33"/>
  </w:num>
  <w:num w:numId="18" w16cid:durableId="1798721401">
    <w:abstractNumId w:val="15"/>
  </w:num>
  <w:num w:numId="19" w16cid:durableId="794176458">
    <w:abstractNumId w:val="18"/>
  </w:num>
  <w:num w:numId="20" w16cid:durableId="1043216567">
    <w:abstractNumId w:val="25"/>
  </w:num>
  <w:num w:numId="21" w16cid:durableId="268658519">
    <w:abstractNumId w:val="28"/>
  </w:num>
  <w:num w:numId="22" w16cid:durableId="373890948">
    <w:abstractNumId w:val="0"/>
  </w:num>
  <w:num w:numId="23" w16cid:durableId="1067147001">
    <w:abstractNumId w:val="1"/>
  </w:num>
  <w:num w:numId="24" w16cid:durableId="1022438630">
    <w:abstractNumId w:val="3"/>
  </w:num>
  <w:num w:numId="25" w16cid:durableId="567150620">
    <w:abstractNumId w:val="41"/>
  </w:num>
  <w:num w:numId="26" w16cid:durableId="843324827">
    <w:abstractNumId w:val="30"/>
  </w:num>
  <w:num w:numId="27" w16cid:durableId="203753511">
    <w:abstractNumId w:val="16"/>
  </w:num>
  <w:num w:numId="28" w16cid:durableId="667368393">
    <w:abstractNumId w:val="21"/>
  </w:num>
  <w:num w:numId="29" w16cid:durableId="2067991695">
    <w:abstractNumId w:val="35"/>
  </w:num>
  <w:num w:numId="30" w16cid:durableId="1924407803">
    <w:abstractNumId w:val="38"/>
  </w:num>
  <w:num w:numId="31" w16cid:durableId="1365863056">
    <w:abstractNumId w:val="14"/>
  </w:num>
  <w:num w:numId="32" w16cid:durableId="672147011">
    <w:abstractNumId w:val="26"/>
  </w:num>
  <w:num w:numId="33" w16cid:durableId="1977101107">
    <w:abstractNumId w:val="34"/>
  </w:num>
  <w:num w:numId="34" w16cid:durableId="1001156960">
    <w:abstractNumId w:val="29"/>
  </w:num>
  <w:num w:numId="35" w16cid:durableId="1564946405">
    <w:abstractNumId w:val="8"/>
  </w:num>
  <w:num w:numId="36" w16cid:durableId="1556314209">
    <w:abstractNumId w:val="32"/>
  </w:num>
  <w:num w:numId="37" w16cid:durableId="967246102">
    <w:abstractNumId w:val="7"/>
  </w:num>
  <w:num w:numId="38" w16cid:durableId="994334287">
    <w:abstractNumId w:val="10"/>
  </w:num>
  <w:num w:numId="39" w16cid:durableId="2063794901">
    <w:abstractNumId w:val="2"/>
  </w:num>
  <w:num w:numId="40" w16cid:durableId="1319264192">
    <w:abstractNumId w:val="31"/>
  </w:num>
  <w:num w:numId="41" w16cid:durableId="610356338">
    <w:abstractNumId w:val="37"/>
  </w:num>
  <w:num w:numId="42" w16cid:durableId="1367178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03AD6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130F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448FB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B5EDF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C699A"/>
    <w:rsid w:val="00BD773C"/>
    <w:rsid w:val="00BE185C"/>
    <w:rsid w:val="00BF5394"/>
    <w:rsid w:val="00BF7A15"/>
    <w:rsid w:val="00C30788"/>
    <w:rsid w:val="00C6708B"/>
    <w:rsid w:val="00CA3046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EF6263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122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Gonzalo Javier Herrera Egoavil</cp:lastModifiedBy>
  <cp:revision>25</cp:revision>
  <cp:lastPrinted>2018-11-20T15:14:00Z</cp:lastPrinted>
  <dcterms:created xsi:type="dcterms:W3CDTF">2016-03-16T10:37:00Z</dcterms:created>
  <dcterms:modified xsi:type="dcterms:W3CDTF">2024-03-18T10:48:00Z</dcterms:modified>
</cp:coreProperties>
</file>