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105" w:beforeAutospacing="0" w:after="0" w:afterAutospacing="0"/>
        <w:ind w:left="0" w:right="0" w:firstLine="0"/>
        <w:rPr>
          <w:rFonts w:ascii="sans-serif" w:hAnsi="sans-serif" w:eastAsia="sans-serif" w:cs="sans-serif"/>
          <w:i w:val="0"/>
          <w:iCs w:val="0"/>
          <w:caps w:val="0"/>
          <w:color w:val="202122"/>
          <w:spacing w:val="0"/>
          <w:sz w:val="22"/>
          <w:szCs w:val="22"/>
        </w:rPr>
      </w:pPr>
      <w:r>
        <w:rPr>
          <w:rFonts w:hint="default" w:ascii="sans-serif" w:hAnsi="sans-serif" w:eastAsia="sans-serif" w:cs="sans-serif"/>
          <w:i w:val="0"/>
          <w:iCs w:val="0"/>
          <w:caps w:val="0"/>
          <w:color w:val="202122"/>
          <w:spacing w:val="0"/>
          <w:sz w:val="22"/>
          <w:szCs w:val="22"/>
          <w:shd w:val="clear" w:fill="FFFFFF"/>
        </w:rPr>
        <w:t>2019年1月18日，NBA官方在新浪微博宣布蔡徐坤为首位NBA新春贺岁形象大使，并发布蔡徐坤作为球迷角色和NBA球星</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"https://zh.wikipedia.org/wiki/%E6%8F%9A%E5%B0%BC%E6%96%AF%C2%B7%E5%AE%89%E6%88%B4%E6%89%98%E6%98%86%E6%B3%A2" \o "扬尼斯·阿德托昆博"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阿德托昆博</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"https://zh.wikipedia.org/wiki/%E9%81%94%E7%B1%B3%E5%AE%89%C2%B7%E9%87%8C%E6%8B%89%E5%BE%B7" \o "达米安·利拉德"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利拉德</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和</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"https://zh.wikipedia.org/wiki/%E5%85%8B%E9%9B%B7%C2%B7%E6%B9%AF%E6%99%AE%E6%A3%AE" \o "克莱·汤普森"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克莱·汤普森</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联袂拍摄的贺岁宣传片。此举引发了大量中国球迷的不满</w:t>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"cite_note-2"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[2]</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"cite_note-3"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[3]</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。随后，有网友翻出了蔡徐坤在2017年底录制的《</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"https://zh.wikipedia.org/wiki/%E5%81%B6%E5%83%8F%E7%B7%B4%E7%BF%92%E7%94%9F" \o "偶像练习生"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偶像练习生</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》自我介绍视频。这段视频中，蔡徐坤在</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"https://zh.wikipedia.org/wiki/IKON" \o "IKON"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iKON</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的《B-DAY》伴奏</w:t>
      </w:r>
      <w:bookmarkStart w:id="0" w:name="_GoBack"/>
      <w:bookmarkEnd w:id="0"/>
      <w:r>
        <w:rPr>
          <w:rFonts w:hint="default" w:ascii="sans-serif" w:hAnsi="sans-serif" w:eastAsia="sans-serif" w:cs="sans-serif"/>
          <w:i w:val="0"/>
          <w:iCs w:val="0"/>
          <w:caps w:val="0"/>
          <w:color w:val="202122"/>
          <w:spacing w:val="0"/>
          <w:sz w:val="22"/>
          <w:szCs w:val="22"/>
          <w:shd w:val="clear" w:fill="FFFFFF"/>
        </w:rPr>
        <w:t>音乐中展示了自己的篮球技术后，还配合音乐《</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"https://zh.wikipedia.org/wiki/%E5%8F%AA%E5%9B%A0%E4%BD%A0%E5%A4%AA%E7%BE%8E" \o "只因你太美"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只因你太美</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》表演了一段舞蹈。随后，该视频中的打球片段被网友进行二次创作以用于调侃或者恶搞。</w:t>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"cite_note-4"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[4]</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"cite_note-A-1"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[1]</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蔡徐坤在该视频中演唱的歌曲《只因你太美》中歌词“只因你太美”因语速太快听起来像“鸡你太美”而走红，并引发了大量</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"https://zh.wikipedia.org/wiki/%E7%A9%BA%E8%80%B3" \o "空耳"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空耳</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与</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"https://zh.wikipedia.org/wiki/%E9%9F%B3MAD" \o "音MAD"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恶搞</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"cite_note-%E7%BF%BB%E8%BA%AB-5"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[5]</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"cite_note-6"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[6]</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w:t>
      </w:r>
    </w:p>
    <w:p>
      <w:pPr>
        <w:pStyle w:val="2"/>
        <w:keepNext w:val="0"/>
        <w:keepLines w:val="0"/>
        <w:widowControl/>
        <w:suppressLineNumbers w:val="0"/>
        <w:pBdr>
          <w:bottom w:val="none" w:color="auto" w:sz="0" w:space="0"/>
        </w:pBdr>
        <w:shd w:val="clear" w:fill="FFFFFF"/>
        <w:spacing w:before="105" w:beforeAutospacing="0" w:after="0" w:afterAutospacing="0"/>
        <w:ind w:left="0" w:right="0" w:firstLine="0"/>
        <w:rPr>
          <w:rFonts w:hint="default" w:ascii="sans-serif" w:hAnsi="sans-serif" w:eastAsia="sans-serif" w:cs="sans-serif"/>
          <w:i w:val="0"/>
          <w:iCs w:val="0"/>
          <w:caps w:val="0"/>
          <w:color w:val="202122"/>
          <w:spacing w:val="0"/>
          <w:sz w:val="22"/>
          <w:szCs w:val="22"/>
        </w:rPr>
      </w:pPr>
      <w:r>
        <w:rPr>
          <w:rFonts w:hint="default" w:ascii="sans-serif" w:hAnsi="sans-serif" w:eastAsia="sans-serif" w:cs="sans-serif"/>
          <w:i w:val="0"/>
          <w:iCs w:val="0"/>
          <w:caps w:val="0"/>
          <w:color w:val="202122"/>
          <w:spacing w:val="0"/>
          <w:sz w:val="22"/>
          <w:szCs w:val="22"/>
          <w:shd w:val="clear" w:fill="FFFFFF"/>
        </w:rPr>
        <w:t>为博取点击率，部分恶搞视频插入了断头等血腥暴力元素并因此被蔡徐坤的粉丝反复投诉</w:t>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"cite_note-7"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[7]</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。“你打球像蔡徐坤”不仅成为嘲讽他人球技欠佳（还装模作样）的用语，蔡徐坤的部分粉丝也因此在校园等公共场所遭受言语攻击等暴力。</w:t>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"cite_note-8"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[8]</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"cite_note-9"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[9]</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蔡徐坤打篮球视频的背景音乐《</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"https://zh.wikipedia.org/wiki/%E5%8F%AA%E5%9B%A0%E4%BD%A0%E5%A4%AA%E7%BE%8E" \o "只因你太美"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只因你太美</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》也因</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"https://zh.wikipedia.org/wiki/%E7%A9%BA%E8%80%B3" \o "空耳"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空耳</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“鸡你太美”而爆红。</w:t>
      </w:r>
    </w:p>
    <w:p>
      <w:pPr>
        <w:pStyle w:val="2"/>
        <w:keepNext w:val="0"/>
        <w:keepLines w:val="0"/>
        <w:widowControl/>
        <w:suppressLineNumbers w:val="0"/>
        <w:pBdr>
          <w:bottom w:val="none" w:color="auto" w:sz="0" w:space="0"/>
        </w:pBdr>
        <w:shd w:val="clear" w:fill="FFFFFF"/>
        <w:spacing w:before="105" w:beforeAutospacing="0" w:after="0" w:afterAutospacing="0"/>
        <w:ind w:left="0" w:right="0" w:firstLine="0"/>
        <w:rPr>
          <w:rFonts w:hint="default" w:ascii="sans-serif" w:hAnsi="sans-serif" w:eastAsia="sans-serif" w:cs="sans-serif"/>
          <w:i w:val="0"/>
          <w:iCs w:val="0"/>
          <w:caps w:val="0"/>
          <w:color w:val="202122"/>
          <w:spacing w:val="0"/>
          <w:sz w:val="22"/>
          <w:szCs w:val="22"/>
        </w:rPr>
      </w:pPr>
      <w:r>
        <w:rPr>
          <w:rFonts w:hint="default" w:ascii="sans-serif" w:hAnsi="sans-serif" w:eastAsia="sans-serif" w:cs="sans-serif"/>
          <w:i w:val="0"/>
          <w:iCs w:val="0"/>
          <w:caps w:val="0"/>
          <w:color w:val="202122"/>
          <w:spacing w:val="0"/>
          <w:sz w:val="22"/>
          <w:szCs w:val="22"/>
          <w:shd w:val="clear" w:fill="FFFFFF"/>
        </w:rPr>
        <w:t>2019年4月12日，上海正策律师事务所、上海天尚律师事务所受蔡徐坤本人之委托，向持有</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"https://zh.wikipedia.org/wiki/Bilibili" \o "Bilibili"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bilibili</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网站《</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"https://zh.wikipedia.org/wiki/%E4%BF%A1%E6%81%AF%E7%BD%91%E7%BB%9C%E4%BC%A0%E6%92%AD%E8%A7%86%E5%90%AC%E8%8A%82%E7%9B%AE%E8%AE%B8%E5%8F%AF%E8%AF%81" \o "信息网络传播视听节目许可证"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信息网络传播视听节目许可证</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》的注册主体——上海宽娱数码科技有限公司发送律师告知函。文中指出，</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"https://zh.wikipedia.org/wiki/Bilibili" \o "Bilibili"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bilibili</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存在大量对蔡徐坤表演视频进行恶意剪辑的</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"https://zh.wikipedia.org/wiki/%E9%AC%BC%E7%95%9C%E8%A7%86%E9%A2%91" \o "鬼畜视频"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鬼畜视频</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，涉嫌故意诽谤以及滥用肖像，已严重侵犯蔡徐坤的合法权益，要求哔哩哔哩对这类视频做删除处理。随后，蔡徐坤工作室也转发了这封律师函。</w:t>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"cite_note-10"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[10]</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当天晚上，蔡徐坤的部分粉丝站也通过</w:t>
      </w:r>
      <w:r>
        <w:rPr>
          <w:rFonts w:hint="default" w:ascii="sans-serif" w:hAnsi="sans-serif" w:eastAsia="sans-serif" w:cs="sans-serif"/>
          <w:i w:val="0"/>
          <w:iCs w:val="0"/>
          <w:caps w:val="0"/>
          <w:spacing w:val="0"/>
          <w:sz w:val="22"/>
          <w:szCs w:val="22"/>
          <w:u w:val="none"/>
          <w:shd w:val="clear" w:fill="FFFFFF"/>
        </w:rPr>
        <w:fldChar w:fldCharType="begin"/>
      </w:r>
      <w:r>
        <w:rPr>
          <w:rFonts w:hint="default" w:ascii="sans-serif" w:hAnsi="sans-serif" w:eastAsia="sans-serif" w:cs="sans-serif"/>
          <w:i w:val="0"/>
          <w:iCs w:val="0"/>
          <w:caps w:val="0"/>
          <w:spacing w:val="0"/>
          <w:sz w:val="22"/>
          <w:szCs w:val="22"/>
          <w:u w:val="none"/>
          <w:shd w:val="clear" w:fill="FFFFFF"/>
        </w:rPr>
        <w:instrText xml:space="preserve"> HYPERLINK "https://zh.wikipedia.org/wiki/%E6%96%B0%E6%B5%AA%E5%BE%AE%E5%8D%9A" \o "新浪微博" </w:instrText>
      </w:r>
      <w:r>
        <w:rPr>
          <w:rFonts w:hint="default" w:ascii="sans-serif" w:hAnsi="sans-serif" w:eastAsia="sans-serif" w:cs="sans-serif"/>
          <w:i w:val="0"/>
          <w:iCs w:val="0"/>
          <w:caps w:val="0"/>
          <w:spacing w:val="0"/>
          <w:sz w:val="22"/>
          <w:szCs w:val="22"/>
          <w:u w:val="none"/>
          <w:shd w:val="clear" w:fill="FFFFFF"/>
        </w:rPr>
        <w:fldChar w:fldCharType="separate"/>
      </w:r>
      <w:r>
        <w:rPr>
          <w:rStyle w:val="5"/>
          <w:rFonts w:hint="default" w:ascii="sans-serif" w:hAnsi="sans-serif" w:eastAsia="sans-serif" w:cs="sans-serif"/>
          <w:i w:val="0"/>
          <w:iCs w:val="0"/>
          <w:caps w:val="0"/>
          <w:spacing w:val="0"/>
          <w:sz w:val="22"/>
          <w:szCs w:val="22"/>
          <w:u w:val="none"/>
          <w:shd w:val="clear" w:fill="FFFFFF"/>
        </w:rPr>
        <w:t>新浪微博</w:t>
      </w:r>
      <w:r>
        <w:rPr>
          <w:rFonts w:hint="default" w:ascii="sans-serif" w:hAnsi="sans-serif" w:eastAsia="sans-serif" w:cs="sans-serif"/>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宣布无限期退出哔哩哔哩以抗议平台对视频内容的审核不当。</w:t>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"cite_note-11"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[11]</w:t>
      </w:r>
      <w:r>
        <w:rPr>
          <w:rFonts w:hint="default" w:ascii="sans-serif" w:hAnsi="sans-serif" w:eastAsia="sans-serif" w:cs="sans-serif"/>
          <w:b w:val="0"/>
          <w:bCs w:val="0"/>
          <w:i w:val="0"/>
          <w:iCs w:val="0"/>
          <w:caps w:val="0"/>
          <w:spacing w:val="0"/>
          <w:sz w:val="22"/>
          <w:szCs w:val="22"/>
          <w:u w:val="none"/>
          <w:shd w:val="clear" w:fill="FFFFFF"/>
        </w:rPr>
        <w:fldChar w:fldCharType="end"/>
      </w:r>
      <w:r>
        <w:rPr>
          <w:rFonts w:hint="default" w:ascii="sans-serif" w:hAnsi="sans-serif" w:eastAsia="sans-serif" w:cs="sans-serif"/>
          <w:i w:val="0"/>
          <w:iCs w:val="0"/>
          <w:caps w:val="0"/>
          <w:color w:val="202122"/>
          <w:spacing w:val="0"/>
          <w:sz w:val="22"/>
          <w:szCs w:val="22"/>
          <w:shd w:val="clear" w:fill="FFFFFF"/>
        </w:rPr>
        <w:t>哔哩哔哩随后对这一律师告知函作出回应，称“相信法律自有公断”。</w:t>
      </w:r>
      <w:r>
        <w:rPr>
          <w:rFonts w:hint="default" w:ascii="sans-serif" w:hAnsi="sans-serif" w:eastAsia="sans-serif" w:cs="sans-serif"/>
          <w:b w:val="0"/>
          <w:bCs w:val="0"/>
          <w:i w:val="0"/>
          <w:iCs w:val="0"/>
          <w:caps w:val="0"/>
          <w:spacing w:val="0"/>
          <w:sz w:val="22"/>
          <w:szCs w:val="22"/>
          <w:u w:val="none"/>
          <w:shd w:val="clear" w:fill="FFFFFF"/>
        </w:rPr>
        <w:fldChar w:fldCharType="begin"/>
      </w:r>
      <w:r>
        <w:rPr>
          <w:rFonts w:hint="default" w:ascii="sans-serif" w:hAnsi="sans-serif" w:eastAsia="sans-serif" w:cs="sans-serif"/>
          <w:b w:val="0"/>
          <w:bCs w:val="0"/>
          <w:i w:val="0"/>
          <w:iCs w:val="0"/>
          <w:caps w:val="0"/>
          <w:spacing w:val="0"/>
          <w:sz w:val="22"/>
          <w:szCs w:val="22"/>
          <w:u w:val="none"/>
          <w:shd w:val="clear" w:fill="FFFFFF"/>
        </w:rPr>
        <w:instrText xml:space="preserve"> HYPERLINK "https://zh.wikipedia.org/wiki/%E8%94%A1%E5%BE%90%E5%9D%A4%E7%AF%AE%E7%90%83%E8%A7%86%E9%A2%91%E4%BA%8B%E4%BB%B6" \l "cite_note-12" \o "" </w:instrText>
      </w:r>
      <w:r>
        <w:rPr>
          <w:rFonts w:hint="default" w:ascii="sans-serif" w:hAnsi="sans-serif" w:eastAsia="sans-serif" w:cs="sans-serif"/>
          <w:b w:val="0"/>
          <w:bCs w:val="0"/>
          <w:i w:val="0"/>
          <w:iCs w:val="0"/>
          <w:caps w:val="0"/>
          <w:spacing w:val="0"/>
          <w:sz w:val="22"/>
          <w:szCs w:val="22"/>
          <w:u w:val="none"/>
          <w:shd w:val="clear" w:fill="FFFFFF"/>
        </w:rPr>
        <w:fldChar w:fldCharType="separate"/>
      </w:r>
      <w:r>
        <w:rPr>
          <w:rStyle w:val="5"/>
          <w:rFonts w:hint="default" w:ascii="sans-serif" w:hAnsi="sans-serif" w:eastAsia="sans-serif" w:cs="sans-serif"/>
          <w:b w:val="0"/>
          <w:bCs w:val="0"/>
          <w:i w:val="0"/>
          <w:iCs w:val="0"/>
          <w:caps w:val="0"/>
          <w:spacing w:val="0"/>
          <w:sz w:val="22"/>
          <w:szCs w:val="22"/>
          <w:u w:val="none"/>
          <w:shd w:val="clear" w:fill="FFFFFF"/>
        </w:rPr>
        <w:t>[12]</w:t>
      </w:r>
      <w:r>
        <w:rPr>
          <w:rFonts w:hint="default" w:ascii="sans-serif" w:hAnsi="sans-serif" w:eastAsia="sans-serif" w:cs="sans-serif"/>
          <w:b w:val="0"/>
          <w:bCs w:val="0"/>
          <w:i w:val="0"/>
          <w:iCs w:val="0"/>
          <w:caps w:val="0"/>
          <w:spacing w:val="0"/>
          <w:sz w:val="22"/>
          <w:szCs w:val="22"/>
          <w:u w:val="none"/>
          <w:shd w:val="clear" w:fill="FFFFFF"/>
        </w:rPr>
        <w:fldChar w:fldCharType="end"/>
      </w:r>
    </w:p>
    <w:p/>
    <w:sectPr>
      <w:pgSz w:w="11906" w:h="16838"/>
      <w:pgMar w:top="1440" w:right="1800" w:bottom="1440" w:left="1800" w:header="851" w:footer="992" w:gutter="0"/>
      <w:lnNumType w:countBy="1"/>
      <w:cols w:space="0" w:num="1"/>
      <w:rtlGutter w:val="0"/>
      <w:docGrid w:type="linesAndChars" w:linePitch="290" w:charSpace="-3315"/>
      <mc:AlternateContent>
        <mc:Choice Requires="wpsCustomData">
          <wpsCustomData:blankLineNoLineNum/>
        </mc:Choice>
      </mc:AlternateContent>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4NGUxZTg0NGE1Njc3ODk3MzI1NmU3OGY5NGY2MmQifQ=="/>
  </w:docVars>
  <w:rsids>
    <w:rsidRoot w:val="00000000"/>
    <w:rsid w:val="01CE1808"/>
    <w:rsid w:val="3E165295"/>
    <w:rsid w:val="45DB6F86"/>
    <w:rsid w:val="775F4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2024-05-31T09:10:00Z</dcterms:created>
  <dc:creator>zhengjie</dc:creator>
  <cp:lastModifiedBy>柯里昂先生</cp:lastModifiedBy>
  <dcterms:modified xsi:type="dcterms:W3CDTF">2024-06-06T09:47:23Z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1D3BA1DB47FA45B8BF4506B4FF8D59A3_12</vt:lpwstr>
  </property>
</Properties>
</file>