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vertAnchor="page" w:horzAnchor="page" w:tblpXSpec="center" w:tblpY="1668"/>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6"/>
        <w:gridCol w:w="1476"/>
        <w:gridCol w:w="1476"/>
        <w:gridCol w:w="1476"/>
        <w:gridCol w:w="1476"/>
        <w:gridCol w:w="1476"/>
      </w:tblGrid>
      <w:tr w:rsidR="004915B5" w:rsidRPr="003C4B41" w14:paraId="43C8F282" w14:textId="77777777" w:rsidTr="003F2363">
        <w:trPr>
          <w:trHeight w:val="369"/>
          <w:jc w:val="center"/>
        </w:trPr>
        <w:tc>
          <w:tcPr>
            <w:tcW w:w="1476" w:type="dxa"/>
          </w:tcPr>
          <w:p w14:paraId="71F700EB" w14:textId="77777777" w:rsidR="004915B5" w:rsidRPr="003C4B41" w:rsidRDefault="00BB360E">
            <w:pPr>
              <w:jc w:val="center"/>
              <w:rPr>
                <w:rFonts w:asciiTheme="minorEastAsia" w:eastAsiaTheme="minorEastAsia" w:hAnsiTheme="minorEastAsia"/>
                <w:sz w:val="16"/>
                <w:szCs w:val="16"/>
              </w:rPr>
            </w:pPr>
            <w:r w:rsidRPr="003C4B41">
              <w:rPr>
                <w:rFonts w:asciiTheme="minorEastAsia" w:eastAsiaTheme="minorEastAsia" w:hAnsiTheme="minorEastAsia" w:hint="eastAsia"/>
                <w:sz w:val="16"/>
                <w:szCs w:val="16"/>
              </w:rPr>
              <w:t>全称</w:t>
            </w:r>
          </w:p>
        </w:tc>
        <w:tc>
          <w:tcPr>
            <w:tcW w:w="1476" w:type="dxa"/>
          </w:tcPr>
          <w:p w14:paraId="2BEB3E78" w14:textId="77777777" w:rsidR="004915B5" w:rsidRPr="003C4B41" w:rsidRDefault="00BB360E">
            <w:pPr>
              <w:jc w:val="center"/>
              <w:rPr>
                <w:rFonts w:asciiTheme="minorEastAsia" w:eastAsiaTheme="minorEastAsia" w:hAnsiTheme="minorEastAsia"/>
                <w:sz w:val="16"/>
                <w:szCs w:val="16"/>
              </w:rPr>
            </w:pPr>
            <w:r w:rsidRPr="003C4B41">
              <w:rPr>
                <w:rFonts w:asciiTheme="minorEastAsia" w:eastAsiaTheme="minorEastAsia" w:hAnsiTheme="minorEastAsia" w:hint="eastAsia"/>
                <w:sz w:val="16"/>
                <w:szCs w:val="16"/>
              </w:rPr>
              <w:t>地理位置</w:t>
            </w:r>
          </w:p>
        </w:tc>
        <w:tc>
          <w:tcPr>
            <w:tcW w:w="1476" w:type="dxa"/>
          </w:tcPr>
          <w:p w14:paraId="7AC8483F" w14:textId="77777777" w:rsidR="004915B5" w:rsidRPr="003C4B41" w:rsidRDefault="00BB360E">
            <w:pPr>
              <w:jc w:val="center"/>
              <w:rPr>
                <w:rFonts w:asciiTheme="minorEastAsia" w:eastAsiaTheme="minorEastAsia" w:hAnsiTheme="minorEastAsia"/>
                <w:sz w:val="16"/>
                <w:szCs w:val="16"/>
              </w:rPr>
            </w:pPr>
            <w:r w:rsidRPr="003C4B41">
              <w:rPr>
                <w:rFonts w:asciiTheme="minorEastAsia" w:eastAsiaTheme="minorEastAsia" w:hAnsiTheme="minorEastAsia" w:hint="eastAsia"/>
                <w:sz w:val="16"/>
                <w:szCs w:val="16"/>
              </w:rPr>
              <w:t>简介</w:t>
            </w:r>
          </w:p>
        </w:tc>
        <w:tc>
          <w:tcPr>
            <w:tcW w:w="1476" w:type="dxa"/>
          </w:tcPr>
          <w:p w14:paraId="7088A41A" w14:textId="77777777" w:rsidR="004915B5" w:rsidRPr="00587EBE" w:rsidRDefault="00BB360E">
            <w:pPr>
              <w:jc w:val="center"/>
              <w:rPr>
                <w:rFonts w:asciiTheme="minorEastAsia" w:eastAsiaTheme="minorEastAsia" w:hAnsiTheme="minorEastAsia"/>
                <w:sz w:val="12"/>
                <w:szCs w:val="16"/>
              </w:rPr>
            </w:pPr>
            <w:r w:rsidRPr="00587EBE">
              <w:rPr>
                <w:rFonts w:asciiTheme="minorEastAsia" w:eastAsiaTheme="minorEastAsia" w:hAnsiTheme="minorEastAsia" w:hint="eastAsia"/>
                <w:sz w:val="12"/>
                <w:szCs w:val="16"/>
              </w:rPr>
              <w:t>详细介绍</w:t>
            </w:r>
          </w:p>
        </w:tc>
        <w:tc>
          <w:tcPr>
            <w:tcW w:w="1476" w:type="dxa"/>
          </w:tcPr>
          <w:p w14:paraId="450C662B" w14:textId="77777777" w:rsidR="004915B5" w:rsidRPr="003C4B41" w:rsidRDefault="00BB360E">
            <w:pPr>
              <w:jc w:val="center"/>
              <w:rPr>
                <w:rFonts w:asciiTheme="minorEastAsia" w:eastAsiaTheme="minorEastAsia" w:hAnsiTheme="minorEastAsia"/>
                <w:b/>
                <w:bCs/>
                <w:sz w:val="16"/>
                <w:szCs w:val="16"/>
              </w:rPr>
            </w:pPr>
            <w:r w:rsidRPr="003C4B41">
              <w:rPr>
                <w:rFonts w:asciiTheme="minorEastAsia" w:eastAsiaTheme="minorEastAsia" w:hAnsiTheme="minorEastAsia" w:hint="eastAsia"/>
                <w:b/>
                <w:bCs/>
                <w:sz w:val="16"/>
                <w:szCs w:val="16"/>
              </w:rPr>
              <w:t>图片代码</w:t>
            </w:r>
          </w:p>
        </w:tc>
        <w:tc>
          <w:tcPr>
            <w:tcW w:w="1476" w:type="dxa"/>
          </w:tcPr>
          <w:p w14:paraId="07B848AE" w14:textId="77777777" w:rsidR="004915B5" w:rsidRPr="003C4B41" w:rsidRDefault="00BB360E">
            <w:pPr>
              <w:jc w:val="center"/>
              <w:rPr>
                <w:rFonts w:asciiTheme="minorEastAsia" w:eastAsiaTheme="minorEastAsia" w:hAnsiTheme="minorEastAsia"/>
                <w:sz w:val="16"/>
                <w:szCs w:val="16"/>
              </w:rPr>
            </w:pPr>
            <w:r w:rsidRPr="003C4B41">
              <w:rPr>
                <w:rFonts w:asciiTheme="minorEastAsia" w:eastAsiaTheme="minorEastAsia" w:hAnsiTheme="minorEastAsia" w:hint="eastAsia"/>
                <w:sz w:val="16"/>
                <w:szCs w:val="16"/>
              </w:rPr>
              <w:t>备注</w:t>
            </w:r>
          </w:p>
        </w:tc>
      </w:tr>
      <w:tr w:rsidR="004915B5" w:rsidRPr="003C4B41" w14:paraId="673384EB" w14:textId="77777777" w:rsidTr="003F2363">
        <w:trPr>
          <w:trHeight w:val="369"/>
          <w:jc w:val="center"/>
        </w:trPr>
        <w:tc>
          <w:tcPr>
            <w:tcW w:w="1476" w:type="dxa"/>
          </w:tcPr>
          <w:p w14:paraId="0F0C4104" w14:textId="458BE773" w:rsidR="004915B5" w:rsidRPr="003C4B41" w:rsidRDefault="00C16444">
            <w:pPr>
              <w:jc w:val="center"/>
              <w:rPr>
                <w:rFonts w:asciiTheme="minorEastAsia" w:eastAsiaTheme="minorEastAsia" w:hAnsiTheme="minorEastAsia"/>
                <w:sz w:val="16"/>
                <w:szCs w:val="16"/>
              </w:rPr>
            </w:pPr>
            <w:r w:rsidRPr="003C4B41">
              <w:rPr>
                <w:rFonts w:asciiTheme="minorEastAsia" w:eastAsiaTheme="minorEastAsia" w:hAnsiTheme="minorEastAsia" w:hint="eastAsia"/>
                <w:sz w:val="16"/>
                <w:szCs w:val="16"/>
              </w:rPr>
              <w:t>天津之眼</w:t>
            </w:r>
          </w:p>
        </w:tc>
        <w:tc>
          <w:tcPr>
            <w:tcW w:w="1476" w:type="dxa"/>
          </w:tcPr>
          <w:p w14:paraId="6426FD7C" w14:textId="375CCBA1" w:rsidR="004915B5" w:rsidRPr="003C4B41" w:rsidRDefault="009279CB">
            <w:pPr>
              <w:jc w:val="center"/>
              <w:rPr>
                <w:rFonts w:asciiTheme="minorEastAsia" w:eastAsiaTheme="minorEastAsia" w:hAnsiTheme="minorEastAsia"/>
                <w:sz w:val="16"/>
                <w:szCs w:val="16"/>
              </w:rPr>
            </w:pPr>
            <w:r w:rsidRPr="003C4B41">
              <w:rPr>
                <w:rFonts w:asciiTheme="minorEastAsia" w:eastAsiaTheme="minorEastAsia" w:hAnsiTheme="minorEastAsia" w:hint="eastAsia"/>
                <w:sz w:val="16"/>
                <w:szCs w:val="16"/>
              </w:rPr>
              <w:t>天津</w:t>
            </w:r>
          </w:p>
        </w:tc>
        <w:tc>
          <w:tcPr>
            <w:tcW w:w="1476" w:type="dxa"/>
          </w:tcPr>
          <w:p w14:paraId="46D75F61" w14:textId="446035F8" w:rsidR="004915B5" w:rsidRPr="003C4B41" w:rsidRDefault="004915B5" w:rsidP="006F2A1C">
            <w:pPr>
              <w:jc w:val="center"/>
              <w:rPr>
                <w:rFonts w:asciiTheme="minorEastAsia" w:eastAsiaTheme="minorEastAsia" w:hAnsiTheme="minorEastAsia"/>
                <w:sz w:val="16"/>
                <w:szCs w:val="16"/>
              </w:rPr>
            </w:pPr>
          </w:p>
        </w:tc>
        <w:tc>
          <w:tcPr>
            <w:tcW w:w="1476" w:type="dxa"/>
          </w:tcPr>
          <w:p w14:paraId="5FBC8E73" w14:textId="77777777" w:rsidR="00A724D9" w:rsidRPr="00587EBE" w:rsidRDefault="00A724D9" w:rsidP="00A724D9">
            <w:pPr>
              <w:autoSpaceDE w:val="0"/>
              <w:autoSpaceDN w:val="0"/>
              <w:adjustRightInd w:val="0"/>
              <w:ind w:firstLine="480"/>
              <w:rPr>
                <w:rFonts w:asciiTheme="minorEastAsia" w:eastAsiaTheme="minorEastAsia" w:hAnsiTheme="minorEastAsia" w:cs="Tahoma"/>
                <w:color w:val="535353"/>
                <w:sz w:val="12"/>
                <w:szCs w:val="16"/>
              </w:rPr>
            </w:pPr>
            <w:r w:rsidRPr="00587EBE">
              <w:rPr>
                <w:rFonts w:asciiTheme="minorEastAsia" w:eastAsiaTheme="minorEastAsia" w:hAnsiTheme="minorEastAsia" w:cs="Tahoma"/>
                <w:color w:val="535353"/>
                <w:sz w:val="12"/>
                <w:szCs w:val="16"/>
              </w:rPr>
              <w:t>天津之眼，即天津永乐桥摩天轮，是世界上唯一建在桥上的摩天轮。</w:t>
            </w:r>
          </w:p>
          <w:p w14:paraId="5FB1CE4E" w14:textId="77777777" w:rsidR="00A724D9" w:rsidRPr="00587EBE" w:rsidRDefault="00A724D9" w:rsidP="00A724D9">
            <w:pPr>
              <w:autoSpaceDE w:val="0"/>
              <w:autoSpaceDN w:val="0"/>
              <w:adjustRightInd w:val="0"/>
              <w:ind w:firstLine="480"/>
              <w:rPr>
                <w:rFonts w:asciiTheme="minorEastAsia" w:eastAsiaTheme="minorEastAsia" w:hAnsiTheme="minorEastAsia" w:cs="Tahoma"/>
                <w:color w:val="535353"/>
                <w:sz w:val="12"/>
                <w:szCs w:val="16"/>
              </w:rPr>
            </w:pPr>
            <w:r w:rsidRPr="00587EBE">
              <w:rPr>
                <w:rFonts w:asciiTheme="minorEastAsia" w:eastAsiaTheme="minorEastAsia" w:hAnsiTheme="minorEastAsia" w:cs="Tahoma"/>
                <w:color w:val="535353"/>
                <w:sz w:val="12"/>
                <w:szCs w:val="16"/>
              </w:rPr>
              <w:t>永乐桥摩天轮的直径为110米，到达最高点时，距离地面的高度可达到120米左右，相当于35层楼的高度，能看到方圆40公里以内的景致，是名副其实的“天津之眼”。</w:t>
            </w:r>
          </w:p>
          <w:p w14:paraId="4F72E434" w14:textId="43448231" w:rsidR="004915B5" w:rsidRPr="00587EBE" w:rsidRDefault="00A724D9" w:rsidP="00A724D9">
            <w:pPr>
              <w:jc w:val="center"/>
              <w:rPr>
                <w:rFonts w:asciiTheme="minorEastAsia" w:eastAsiaTheme="minorEastAsia" w:hAnsiTheme="minorEastAsia"/>
                <w:sz w:val="12"/>
                <w:szCs w:val="16"/>
              </w:rPr>
            </w:pPr>
            <w:r w:rsidRPr="00587EBE">
              <w:rPr>
                <w:rFonts w:asciiTheme="minorEastAsia" w:eastAsiaTheme="minorEastAsia" w:hAnsiTheme="minorEastAsia" w:cs="Tahoma"/>
                <w:color w:val="535353"/>
                <w:sz w:val="12"/>
                <w:szCs w:val="16"/>
              </w:rPr>
              <w:t>据说，摩天轮的每一个盒子里都装满了爱，当你和恋人一起坐在洋溢着幸福的盒子里的时候，那份慢慢升腾的爱也随之而来</w:t>
            </w:r>
          </w:p>
        </w:tc>
        <w:tc>
          <w:tcPr>
            <w:tcW w:w="1476" w:type="dxa"/>
          </w:tcPr>
          <w:p w14:paraId="05A9822D" w14:textId="48EA99B1" w:rsidR="004915B5" w:rsidRPr="003C4B41" w:rsidRDefault="00122336">
            <w:pPr>
              <w:jc w:val="center"/>
              <w:rPr>
                <w:rFonts w:asciiTheme="minorEastAsia" w:eastAsiaTheme="minorEastAsia" w:hAnsiTheme="minorEastAsia"/>
                <w:b/>
                <w:bCs/>
                <w:sz w:val="16"/>
                <w:szCs w:val="16"/>
              </w:rPr>
            </w:pPr>
            <w:r w:rsidRPr="003C4B41">
              <w:rPr>
                <w:rFonts w:asciiTheme="minorEastAsia" w:eastAsiaTheme="minorEastAsia" w:hAnsiTheme="minorEastAsia" w:hint="eastAsia"/>
                <w:b/>
                <w:bCs/>
                <w:sz w:val="16"/>
                <w:szCs w:val="16"/>
              </w:rPr>
              <w:t>TJ_TJZY_</w:t>
            </w:r>
            <w:bookmarkStart w:id="0" w:name="_GoBack"/>
            <w:bookmarkEnd w:id="0"/>
            <w:r w:rsidRPr="003C4B41">
              <w:rPr>
                <w:rFonts w:asciiTheme="minorEastAsia" w:eastAsiaTheme="minorEastAsia" w:hAnsiTheme="minorEastAsia" w:hint="eastAsia"/>
                <w:b/>
                <w:bCs/>
                <w:sz w:val="16"/>
                <w:szCs w:val="16"/>
              </w:rPr>
              <w:t>0</w:t>
            </w:r>
            <w:r w:rsidR="00911EBC" w:rsidRPr="003C4B41">
              <w:rPr>
                <w:rFonts w:asciiTheme="minorEastAsia" w:eastAsiaTheme="minorEastAsia" w:hAnsiTheme="minorEastAsia" w:hint="eastAsia"/>
                <w:b/>
                <w:bCs/>
                <w:sz w:val="16"/>
                <w:szCs w:val="16"/>
              </w:rPr>
              <w:t>，1</w:t>
            </w:r>
          </w:p>
        </w:tc>
        <w:tc>
          <w:tcPr>
            <w:tcW w:w="1476" w:type="dxa"/>
          </w:tcPr>
          <w:p w14:paraId="52F39F4F" w14:textId="77777777" w:rsidR="004915B5" w:rsidRPr="003C4B41" w:rsidRDefault="004915B5">
            <w:pPr>
              <w:jc w:val="center"/>
              <w:rPr>
                <w:rFonts w:asciiTheme="minorEastAsia" w:eastAsiaTheme="minorEastAsia" w:hAnsiTheme="minorEastAsia"/>
                <w:sz w:val="16"/>
                <w:szCs w:val="16"/>
              </w:rPr>
            </w:pPr>
          </w:p>
        </w:tc>
      </w:tr>
      <w:tr w:rsidR="004B2338" w:rsidRPr="003C4B41" w14:paraId="621D776E" w14:textId="77777777" w:rsidTr="003F2363">
        <w:trPr>
          <w:trHeight w:val="369"/>
          <w:jc w:val="center"/>
        </w:trPr>
        <w:tc>
          <w:tcPr>
            <w:tcW w:w="1476" w:type="dxa"/>
          </w:tcPr>
          <w:p w14:paraId="3355A886" w14:textId="00729A65" w:rsidR="004B2338" w:rsidRPr="003C4B41" w:rsidRDefault="004A32A1">
            <w:pPr>
              <w:jc w:val="center"/>
              <w:rPr>
                <w:rFonts w:asciiTheme="minorEastAsia" w:eastAsiaTheme="minorEastAsia" w:hAnsiTheme="minorEastAsia"/>
                <w:sz w:val="16"/>
                <w:szCs w:val="16"/>
              </w:rPr>
            </w:pPr>
            <w:r w:rsidRPr="003C4B41">
              <w:rPr>
                <w:rFonts w:asciiTheme="minorEastAsia" w:eastAsiaTheme="minorEastAsia" w:hAnsiTheme="minorEastAsia" w:cs="宋体" w:hint="eastAsia"/>
                <w:sz w:val="16"/>
                <w:szCs w:val="16"/>
              </w:rPr>
              <w:t>塘沽航母主题公园</w:t>
            </w:r>
          </w:p>
        </w:tc>
        <w:tc>
          <w:tcPr>
            <w:tcW w:w="1476" w:type="dxa"/>
          </w:tcPr>
          <w:p w14:paraId="782EF0AC" w14:textId="565D29AA" w:rsidR="004B2338" w:rsidRPr="003C4B41" w:rsidRDefault="00680E28">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天津</w:t>
            </w:r>
          </w:p>
        </w:tc>
        <w:tc>
          <w:tcPr>
            <w:tcW w:w="1476" w:type="dxa"/>
          </w:tcPr>
          <w:p w14:paraId="3BD3E814" w14:textId="77777777" w:rsidR="004B2338" w:rsidRPr="003C4B41" w:rsidRDefault="004B2338" w:rsidP="006F2A1C">
            <w:pPr>
              <w:jc w:val="center"/>
              <w:rPr>
                <w:rFonts w:asciiTheme="minorEastAsia" w:eastAsiaTheme="minorEastAsia" w:hAnsiTheme="minorEastAsia"/>
                <w:sz w:val="16"/>
                <w:szCs w:val="16"/>
              </w:rPr>
            </w:pPr>
          </w:p>
        </w:tc>
        <w:tc>
          <w:tcPr>
            <w:tcW w:w="1476" w:type="dxa"/>
          </w:tcPr>
          <w:p w14:paraId="3B93C837" w14:textId="77777777" w:rsidR="004B2338" w:rsidRPr="00587EBE" w:rsidRDefault="004B2338" w:rsidP="004B2338">
            <w:pPr>
              <w:autoSpaceDE w:val="0"/>
              <w:autoSpaceDN w:val="0"/>
              <w:adjustRightInd w:val="0"/>
              <w:ind w:firstLine="480"/>
              <w:rPr>
                <w:rFonts w:asciiTheme="minorEastAsia" w:eastAsiaTheme="minorEastAsia" w:hAnsiTheme="minorEastAsia" w:cs="Tahoma"/>
                <w:color w:val="535353"/>
                <w:sz w:val="12"/>
                <w:szCs w:val="16"/>
              </w:rPr>
            </w:pPr>
            <w:r w:rsidRPr="00587EBE">
              <w:rPr>
                <w:rFonts w:asciiTheme="minorEastAsia" w:eastAsiaTheme="minorEastAsia" w:hAnsiTheme="minorEastAsia" w:cs="Tahoma"/>
                <w:color w:val="535353"/>
                <w:sz w:val="12"/>
                <w:szCs w:val="16"/>
              </w:rPr>
              <w:t>位于天津滨海新区汉沽八卦滩，地处滨海旅游区核心区域。以核心项目“基辅号”航空母舰为独特旅游资源，以军事为特色主题，集武备观光展示、培训拓展、休闲娱乐、外景拍摄等功能于一体的大型军事主题公园。</w:t>
            </w:r>
          </w:p>
          <w:p w14:paraId="2F74C870" w14:textId="77777777" w:rsidR="004B2338" w:rsidRPr="00587EBE" w:rsidRDefault="004B2338" w:rsidP="004B2338">
            <w:pPr>
              <w:autoSpaceDE w:val="0"/>
              <w:autoSpaceDN w:val="0"/>
              <w:adjustRightInd w:val="0"/>
              <w:ind w:firstLine="480"/>
              <w:rPr>
                <w:rFonts w:asciiTheme="minorEastAsia" w:eastAsiaTheme="minorEastAsia" w:hAnsiTheme="minorEastAsia" w:cs="Tahoma"/>
                <w:color w:val="535353"/>
                <w:sz w:val="12"/>
                <w:szCs w:val="16"/>
              </w:rPr>
            </w:pPr>
            <w:r w:rsidRPr="00587EBE">
              <w:rPr>
                <w:rFonts w:asciiTheme="minorEastAsia" w:eastAsiaTheme="minorEastAsia" w:hAnsiTheme="minorEastAsia" w:cs="Tahoma"/>
                <w:color w:val="535353"/>
                <w:sz w:val="12"/>
                <w:szCs w:val="16"/>
              </w:rPr>
              <w:t>滨海航母主题公园呈“一轴一心两区”的总体布局，即航母景观主轴、基辅航母核心、军事观光区、军事体验区。</w:t>
            </w:r>
          </w:p>
          <w:p w14:paraId="4B7B08D4" w14:textId="2E3A3E17" w:rsidR="004B2338" w:rsidRPr="00587EBE" w:rsidRDefault="004B2338" w:rsidP="004B2338">
            <w:pPr>
              <w:autoSpaceDE w:val="0"/>
              <w:autoSpaceDN w:val="0"/>
              <w:adjustRightInd w:val="0"/>
              <w:ind w:firstLine="480"/>
              <w:rPr>
                <w:rFonts w:asciiTheme="minorEastAsia" w:eastAsiaTheme="minorEastAsia" w:hAnsiTheme="minorEastAsia" w:cs="Tahoma"/>
                <w:color w:val="535353"/>
                <w:sz w:val="12"/>
                <w:szCs w:val="16"/>
              </w:rPr>
            </w:pPr>
            <w:r w:rsidRPr="00587EBE">
              <w:rPr>
                <w:rFonts w:asciiTheme="minorEastAsia" w:eastAsiaTheme="minorEastAsia" w:hAnsiTheme="minorEastAsia" w:cs="Tahoma"/>
                <w:color w:val="535353"/>
                <w:sz w:val="12"/>
                <w:szCs w:val="16"/>
              </w:rPr>
              <w:t>该公园对基辅号航空母舰进行恢复性改造，最大限度保持原舰风貌，围绕军事主题开发娱乐项目，舰上设有作战指挥中心几十个项目。舰下建设世博天津馆、4D影院营等项目。</w:t>
            </w:r>
          </w:p>
        </w:tc>
        <w:tc>
          <w:tcPr>
            <w:tcW w:w="1476" w:type="dxa"/>
          </w:tcPr>
          <w:p w14:paraId="4A0E8462" w14:textId="1C81D1B7" w:rsidR="004B2338" w:rsidRPr="003C4B41" w:rsidRDefault="00BB360E">
            <w:pPr>
              <w:jc w:val="center"/>
              <w:rPr>
                <w:rFonts w:asciiTheme="minorEastAsia" w:eastAsiaTheme="minorEastAsia" w:hAnsiTheme="minorEastAsia"/>
                <w:b/>
                <w:bCs/>
                <w:sz w:val="16"/>
                <w:szCs w:val="16"/>
              </w:rPr>
            </w:pPr>
            <w:r>
              <w:rPr>
                <w:rFonts w:asciiTheme="minorEastAsia" w:eastAsiaTheme="minorEastAsia" w:hAnsiTheme="minorEastAsia" w:hint="eastAsia"/>
                <w:b/>
                <w:bCs/>
                <w:sz w:val="16"/>
                <w:szCs w:val="16"/>
              </w:rPr>
              <w:t>TJ_</w:t>
            </w:r>
            <w:r w:rsidR="008D486F">
              <w:rPr>
                <w:rFonts w:asciiTheme="minorEastAsia" w:eastAsiaTheme="minorEastAsia" w:hAnsiTheme="minorEastAsia" w:hint="eastAsia"/>
                <w:b/>
                <w:bCs/>
                <w:sz w:val="16"/>
                <w:szCs w:val="16"/>
              </w:rPr>
              <w:t>HMZTGY_0,</w:t>
            </w:r>
          </w:p>
        </w:tc>
        <w:tc>
          <w:tcPr>
            <w:tcW w:w="1476" w:type="dxa"/>
          </w:tcPr>
          <w:p w14:paraId="29F97580" w14:textId="77777777" w:rsidR="004B2338" w:rsidRPr="003C4B41" w:rsidRDefault="004B2338">
            <w:pPr>
              <w:jc w:val="center"/>
              <w:rPr>
                <w:rFonts w:asciiTheme="minorEastAsia" w:eastAsiaTheme="minorEastAsia" w:hAnsiTheme="minorEastAsia"/>
                <w:sz w:val="16"/>
                <w:szCs w:val="16"/>
              </w:rPr>
            </w:pPr>
          </w:p>
        </w:tc>
      </w:tr>
      <w:tr w:rsidR="0052499F" w:rsidRPr="003C4B41" w14:paraId="22C993E9" w14:textId="77777777" w:rsidTr="003F2363">
        <w:trPr>
          <w:trHeight w:val="369"/>
          <w:jc w:val="center"/>
        </w:trPr>
        <w:tc>
          <w:tcPr>
            <w:tcW w:w="1476" w:type="dxa"/>
          </w:tcPr>
          <w:p w14:paraId="18F3ADE7" w14:textId="77428F06" w:rsidR="0052499F" w:rsidRPr="003C4B41" w:rsidRDefault="0037419A">
            <w:pPr>
              <w:jc w:val="center"/>
              <w:rPr>
                <w:rFonts w:asciiTheme="minorEastAsia" w:eastAsiaTheme="minorEastAsia" w:hAnsiTheme="minorEastAsia" w:cs="宋体" w:hint="eastAsia"/>
                <w:sz w:val="16"/>
                <w:szCs w:val="16"/>
              </w:rPr>
            </w:pPr>
            <w:r>
              <w:rPr>
                <w:rFonts w:asciiTheme="minorEastAsia" w:eastAsiaTheme="minorEastAsia" w:hAnsiTheme="minorEastAsia" w:cs="宋体" w:hint="eastAsia"/>
                <w:sz w:val="16"/>
                <w:szCs w:val="16"/>
              </w:rPr>
              <w:t>劝业场</w:t>
            </w:r>
          </w:p>
        </w:tc>
        <w:tc>
          <w:tcPr>
            <w:tcW w:w="1476" w:type="dxa"/>
          </w:tcPr>
          <w:p w14:paraId="576341FF" w14:textId="164A89AF" w:rsidR="0052499F" w:rsidRDefault="00BB502F">
            <w:pPr>
              <w:jc w:val="center"/>
              <w:rPr>
                <w:rFonts w:asciiTheme="minorEastAsia" w:eastAsiaTheme="minorEastAsia" w:hAnsiTheme="minorEastAsia" w:hint="eastAsia"/>
                <w:sz w:val="16"/>
                <w:szCs w:val="16"/>
              </w:rPr>
            </w:pPr>
            <w:r>
              <w:rPr>
                <w:rFonts w:asciiTheme="minorEastAsia" w:eastAsiaTheme="minorEastAsia" w:hAnsiTheme="minorEastAsia" w:hint="eastAsia"/>
                <w:sz w:val="16"/>
                <w:szCs w:val="16"/>
              </w:rPr>
              <w:t>天津</w:t>
            </w:r>
          </w:p>
        </w:tc>
        <w:tc>
          <w:tcPr>
            <w:tcW w:w="1476" w:type="dxa"/>
          </w:tcPr>
          <w:p w14:paraId="15E7ADA1" w14:textId="77777777" w:rsidR="0052499F" w:rsidRPr="003C4B41" w:rsidRDefault="0052499F" w:rsidP="006F2A1C">
            <w:pPr>
              <w:jc w:val="center"/>
              <w:rPr>
                <w:rFonts w:asciiTheme="minorEastAsia" w:eastAsiaTheme="minorEastAsia" w:hAnsiTheme="minorEastAsia"/>
                <w:sz w:val="16"/>
                <w:szCs w:val="16"/>
              </w:rPr>
            </w:pPr>
          </w:p>
        </w:tc>
        <w:tc>
          <w:tcPr>
            <w:tcW w:w="1476" w:type="dxa"/>
          </w:tcPr>
          <w:p w14:paraId="771E0BDF" w14:textId="77777777" w:rsidR="00066414" w:rsidRPr="00587EBE" w:rsidRDefault="00066414" w:rsidP="00066414">
            <w:pPr>
              <w:autoSpaceDE w:val="0"/>
              <w:autoSpaceDN w:val="0"/>
              <w:adjustRightInd w:val="0"/>
              <w:ind w:firstLine="480"/>
              <w:rPr>
                <w:rFonts w:asciiTheme="minorEastAsia" w:eastAsiaTheme="minorEastAsia" w:hAnsiTheme="minorEastAsia" w:cs="Tahoma"/>
                <w:color w:val="535353"/>
                <w:sz w:val="12"/>
                <w:szCs w:val="16"/>
              </w:rPr>
            </w:pPr>
            <w:r w:rsidRPr="00587EBE">
              <w:rPr>
                <w:rFonts w:asciiTheme="minorEastAsia" w:eastAsiaTheme="minorEastAsia" w:hAnsiTheme="minorEastAsia" w:cs="Tahoma"/>
                <w:color w:val="535353"/>
                <w:sz w:val="12"/>
                <w:szCs w:val="16"/>
              </w:rPr>
              <w:t>天津劝业场坐落在和平区和平路与滨江道相交处，是一座折中主义风格的大型建筑，建成于1928年。最早由买办高星桥创办，大楼由法籍工程师慕乐设计，主体五层，转角局部七层，为钢筋混凝土框架结构。</w:t>
            </w:r>
          </w:p>
          <w:p w14:paraId="73FCB2BB" w14:textId="56BA53BC" w:rsidR="0052499F" w:rsidRPr="00587EBE" w:rsidRDefault="00066414" w:rsidP="00066414">
            <w:pPr>
              <w:autoSpaceDE w:val="0"/>
              <w:autoSpaceDN w:val="0"/>
              <w:adjustRightInd w:val="0"/>
              <w:ind w:firstLine="480"/>
              <w:rPr>
                <w:rFonts w:asciiTheme="minorEastAsia" w:eastAsiaTheme="minorEastAsia" w:hAnsiTheme="minorEastAsia" w:cs="Tahoma"/>
                <w:color w:val="535353"/>
                <w:sz w:val="12"/>
                <w:szCs w:val="16"/>
              </w:rPr>
            </w:pPr>
            <w:r w:rsidRPr="00587EBE">
              <w:rPr>
                <w:rFonts w:asciiTheme="minorEastAsia" w:eastAsiaTheme="minorEastAsia" w:hAnsiTheme="minorEastAsia" w:cs="Tahoma"/>
                <w:color w:val="535353"/>
                <w:sz w:val="12"/>
                <w:szCs w:val="16"/>
              </w:rPr>
              <w:t>劝业场的服务是有其优良传统的。早在建场之初，德华馨等名店就有严格的店规：明码标价、童叟无欺。解放后领导一直教育职工要视顾客为亲人,与顾客广交朋友。劝业场的售货员不仅仅真心诚意地为津门父老服好务，对外地顾客也一视同仁。</w:t>
            </w:r>
          </w:p>
        </w:tc>
        <w:tc>
          <w:tcPr>
            <w:tcW w:w="1476" w:type="dxa"/>
          </w:tcPr>
          <w:p w14:paraId="4061A772" w14:textId="40F84145" w:rsidR="0052499F" w:rsidRDefault="00D86AAB">
            <w:pPr>
              <w:jc w:val="center"/>
              <w:rPr>
                <w:rFonts w:asciiTheme="minorEastAsia" w:eastAsiaTheme="minorEastAsia" w:hAnsiTheme="minorEastAsia" w:hint="eastAsia"/>
                <w:b/>
                <w:bCs/>
                <w:sz w:val="16"/>
                <w:szCs w:val="16"/>
              </w:rPr>
            </w:pPr>
            <w:r>
              <w:rPr>
                <w:rFonts w:asciiTheme="minorEastAsia" w:eastAsiaTheme="minorEastAsia" w:hAnsiTheme="minorEastAsia" w:hint="eastAsia"/>
                <w:b/>
                <w:bCs/>
                <w:sz w:val="16"/>
                <w:szCs w:val="16"/>
              </w:rPr>
              <w:t>TJ_QYC_0</w:t>
            </w:r>
          </w:p>
        </w:tc>
        <w:tc>
          <w:tcPr>
            <w:tcW w:w="1476" w:type="dxa"/>
          </w:tcPr>
          <w:p w14:paraId="7D618F76" w14:textId="77777777" w:rsidR="0052499F" w:rsidRPr="003C4B41" w:rsidRDefault="0052499F">
            <w:pPr>
              <w:jc w:val="center"/>
              <w:rPr>
                <w:rFonts w:asciiTheme="minorEastAsia" w:eastAsiaTheme="minorEastAsia" w:hAnsiTheme="minorEastAsia"/>
                <w:sz w:val="16"/>
                <w:szCs w:val="16"/>
              </w:rPr>
            </w:pPr>
          </w:p>
        </w:tc>
      </w:tr>
      <w:tr w:rsidR="000A2A10" w:rsidRPr="003C4B41" w14:paraId="07F7D06D" w14:textId="77777777" w:rsidTr="003F2363">
        <w:trPr>
          <w:trHeight w:val="369"/>
          <w:jc w:val="center"/>
        </w:trPr>
        <w:tc>
          <w:tcPr>
            <w:tcW w:w="1476" w:type="dxa"/>
          </w:tcPr>
          <w:p w14:paraId="475703BB" w14:textId="2C555F4B" w:rsidR="000A2A10" w:rsidRDefault="00C36082">
            <w:pPr>
              <w:jc w:val="center"/>
              <w:rPr>
                <w:rFonts w:asciiTheme="minorEastAsia" w:eastAsiaTheme="minorEastAsia" w:hAnsiTheme="minorEastAsia" w:cs="宋体" w:hint="eastAsia"/>
                <w:sz w:val="16"/>
                <w:szCs w:val="16"/>
              </w:rPr>
            </w:pPr>
            <w:r>
              <w:rPr>
                <w:rFonts w:asciiTheme="minorEastAsia" w:eastAsiaTheme="minorEastAsia" w:hAnsiTheme="minorEastAsia" w:cs="宋体" w:hint="eastAsia"/>
                <w:sz w:val="16"/>
                <w:szCs w:val="16"/>
              </w:rPr>
              <w:t>大沽口</w:t>
            </w:r>
            <w:r>
              <w:rPr>
                <w:rFonts w:ascii="Damascus" w:eastAsiaTheme="minorEastAsia" w:hAnsi="Damascus" w:cs="Damascus" w:hint="eastAsia"/>
                <w:sz w:val="16"/>
                <w:szCs w:val="16"/>
              </w:rPr>
              <w:t>炮台</w:t>
            </w:r>
          </w:p>
        </w:tc>
        <w:tc>
          <w:tcPr>
            <w:tcW w:w="1476" w:type="dxa"/>
          </w:tcPr>
          <w:p w14:paraId="7036E563" w14:textId="4211894D" w:rsidR="000A2A10" w:rsidRDefault="008B0FA4">
            <w:pPr>
              <w:jc w:val="center"/>
              <w:rPr>
                <w:rFonts w:asciiTheme="minorEastAsia" w:eastAsiaTheme="minorEastAsia" w:hAnsiTheme="minorEastAsia" w:hint="eastAsia"/>
                <w:sz w:val="16"/>
                <w:szCs w:val="16"/>
              </w:rPr>
            </w:pPr>
            <w:r>
              <w:rPr>
                <w:rFonts w:asciiTheme="minorEastAsia" w:eastAsiaTheme="minorEastAsia" w:hAnsiTheme="minorEastAsia" w:hint="eastAsia"/>
                <w:sz w:val="16"/>
                <w:szCs w:val="16"/>
              </w:rPr>
              <w:t>天津</w:t>
            </w:r>
          </w:p>
        </w:tc>
        <w:tc>
          <w:tcPr>
            <w:tcW w:w="1476" w:type="dxa"/>
          </w:tcPr>
          <w:p w14:paraId="050AF99C" w14:textId="77777777" w:rsidR="000A2A10" w:rsidRPr="003C4B41" w:rsidRDefault="000A2A10" w:rsidP="006F2A1C">
            <w:pPr>
              <w:jc w:val="center"/>
              <w:rPr>
                <w:rFonts w:asciiTheme="minorEastAsia" w:eastAsiaTheme="minorEastAsia" w:hAnsiTheme="minorEastAsia"/>
                <w:sz w:val="16"/>
                <w:szCs w:val="16"/>
              </w:rPr>
            </w:pPr>
          </w:p>
        </w:tc>
        <w:tc>
          <w:tcPr>
            <w:tcW w:w="1476" w:type="dxa"/>
          </w:tcPr>
          <w:p w14:paraId="35C7E093" w14:textId="77777777" w:rsidR="00C82472" w:rsidRPr="00587EBE" w:rsidRDefault="00C82472" w:rsidP="00C82472">
            <w:pPr>
              <w:autoSpaceDE w:val="0"/>
              <w:autoSpaceDN w:val="0"/>
              <w:adjustRightInd w:val="0"/>
              <w:ind w:firstLine="480"/>
              <w:rPr>
                <w:rFonts w:asciiTheme="minorEastAsia" w:eastAsiaTheme="minorEastAsia" w:hAnsiTheme="minorEastAsia" w:cs="Tahoma"/>
                <w:color w:val="535353"/>
                <w:sz w:val="12"/>
                <w:szCs w:val="16"/>
              </w:rPr>
            </w:pPr>
            <w:r w:rsidRPr="00587EBE">
              <w:rPr>
                <w:rFonts w:asciiTheme="minorEastAsia" w:eastAsiaTheme="minorEastAsia" w:hAnsiTheme="minorEastAsia" w:cs="Tahoma"/>
                <w:color w:val="535353"/>
                <w:sz w:val="12"/>
                <w:szCs w:val="16"/>
              </w:rPr>
              <w:t>大沽口炮台位于塘沽区大沽口海河南岸，是入京咽喉，津门之屏障。</w:t>
            </w:r>
          </w:p>
          <w:p w14:paraId="4FFF2B10" w14:textId="77777777" w:rsidR="00C82472" w:rsidRPr="00587EBE" w:rsidRDefault="00C82472" w:rsidP="00C82472">
            <w:pPr>
              <w:autoSpaceDE w:val="0"/>
              <w:autoSpaceDN w:val="0"/>
              <w:adjustRightInd w:val="0"/>
              <w:ind w:firstLine="480"/>
              <w:rPr>
                <w:rFonts w:asciiTheme="minorEastAsia" w:eastAsiaTheme="minorEastAsia" w:hAnsiTheme="minorEastAsia" w:cs="Tahoma"/>
                <w:color w:val="535353"/>
                <w:sz w:val="12"/>
                <w:szCs w:val="16"/>
              </w:rPr>
            </w:pPr>
            <w:r w:rsidRPr="00587EBE">
              <w:rPr>
                <w:rFonts w:asciiTheme="minorEastAsia" w:eastAsiaTheme="minorEastAsia" w:hAnsiTheme="minorEastAsia" w:cs="Tahoma"/>
                <w:color w:val="535353"/>
                <w:sz w:val="12"/>
                <w:szCs w:val="16"/>
              </w:rPr>
              <w:t>自古以来即为海防重镇，素有“南有虎门，北有大沽”之说。</w:t>
            </w:r>
          </w:p>
          <w:p w14:paraId="111685DB" w14:textId="0B23DF7B" w:rsidR="000A2A10" w:rsidRPr="00587EBE" w:rsidRDefault="00C82472" w:rsidP="00C82472">
            <w:pPr>
              <w:autoSpaceDE w:val="0"/>
              <w:autoSpaceDN w:val="0"/>
              <w:adjustRightInd w:val="0"/>
              <w:ind w:firstLine="480"/>
              <w:rPr>
                <w:rFonts w:asciiTheme="minorEastAsia" w:eastAsiaTheme="minorEastAsia" w:hAnsiTheme="minorEastAsia" w:cs="Tahoma"/>
                <w:color w:val="535353"/>
                <w:sz w:val="12"/>
                <w:szCs w:val="16"/>
              </w:rPr>
            </w:pPr>
            <w:r w:rsidRPr="00587EBE">
              <w:rPr>
                <w:rFonts w:asciiTheme="minorEastAsia" w:eastAsiaTheme="minorEastAsia" w:hAnsiTheme="minorEastAsia" w:cs="Tahoma"/>
                <w:color w:val="535353"/>
                <w:sz w:val="12"/>
                <w:szCs w:val="16"/>
              </w:rPr>
              <w:t>在中国近代史中，大沽炮台更是成为我国重要的海防屏障。</w:t>
            </w:r>
          </w:p>
        </w:tc>
        <w:tc>
          <w:tcPr>
            <w:tcW w:w="1476" w:type="dxa"/>
          </w:tcPr>
          <w:p w14:paraId="2819CE2B" w14:textId="28A0F925" w:rsidR="000A2A10" w:rsidRDefault="00D422A5">
            <w:pPr>
              <w:jc w:val="center"/>
              <w:rPr>
                <w:rFonts w:asciiTheme="minorEastAsia" w:eastAsiaTheme="minorEastAsia" w:hAnsiTheme="minorEastAsia" w:hint="eastAsia"/>
                <w:b/>
                <w:bCs/>
                <w:sz w:val="16"/>
                <w:szCs w:val="16"/>
              </w:rPr>
            </w:pPr>
            <w:r>
              <w:rPr>
                <w:rFonts w:asciiTheme="minorEastAsia" w:eastAsiaTheme="minorEastAsia" w:hAnsiTheme="minorEastAsia" w:hint="eastAsia"/>
                <w:b/>
                <w:bCs/>
                <w:sz w:val="16"/>
                <w:szCs w:val="16"/>
              </w:rPr>
              <w:t>TJ_DGKPT_0,1</w:t>
            </w:r>
          </w:p>
        </w:tc>
        <w:tc>
          <w:tcPr>
            <w:tcW w:w="1476" w:type="dxa"/>
          </w:tcPr>
          <w:p w14:paraId="01071686" w14:textId="77777777" w:rsidR="000A2A10" w:rsidRPr="003C4B41" w:rsidRDefault="000A2A10">
            <w:pPr>
              <w:jc w:val="center"/>
              <w:rPr>
                <w:rFonts w:asciiTheme="minorEastAsia" w:eastAsiaTheme="minorEastAsia" w:hAnsiTheme="minorEastAsia"/>
                <w:sz w:val="16"/>
                <w:szCs w:val="16"/>
              </w:rPr>
            </w:pPr>
          </w:p>
        </w:tc>
      </w:tr>
      <w:tr w:rsidR="000A2A10" w:rsidRPr="003C4B41" w14:paraId="22BF3641" w14:textId="77777777" w:rsidTr="003F2363">
        <w:trPr>
          <w:trHeight w:val="369"/>
          <w:jc w:val="center"/>
        </w:trPr>
        <w:tc>
          <w:tcPr>
            <w:tcW w:w="1476" w:type="dxa"/>
          </w:tcPr>
          <w:p w14:paraId="04CE039C" w14:textId="4B4DCED8" w:rsidR="000A2A10" w:rsidRDefault="008859BC">
            <w:pPr>
              <w:jc w:val="center"/>
              <w:rPr>
                <w:rFonts w:asciiTheme="minorEastAsia" w:eastAsiaTheme="minorEastAsia" w:hAnsiTheme="minorEastAsia" w:cs="宋体" w:hint="eastAsia"/>
                <w:sz w:val="16"/>
                <w:szCs w:val="16"/>
              </w:rPr>
            </w:pPr>
            <w:r>
              <w:rPr>
                <w:rFonts w:asciiTheme="minorEastAsia" w:eastAsiaTheme="minorEastAsia" w:hAnsiTheme="minorEastAsia" w:cs="宋体" w:hint="eastAsia"/>
                <w:sz w:val="16"/>
                <w:szCs w:val="16"/>
              </w:rPr>
              <w:t>鼓楼</w:t>
            </w:r>
          </w:p>
        </w:tc>
        <w:tc>
          <w:tcPr>
            <w:tcW w:w="1476" w:type="dxa"/>
          </w:tcPr>
          <w:p w14:paraId="6E6D3423" w14:textId="211382DE" w:rsidR="000A2A10" w:rsidRDefault="0017570D">
            <w:pPr>
              <w:jc w:val="center"/>
              <w:rPr>
                <w:rFonts w:asciiTheme="minorEastAsia" w:eastAsiaTheme="minorEastAsia" w:hAnsiTheme="minorEastAsia" w:hint="eastAsia"/>
                <w:sz w:val="16"/>
                <w:szCs w:val="16"/>
              </w:rPr>
            </w:pPr>
            <w:r>
              <w:rPr>
                <w:rFonts w:asciiTheme="minorEastAsia" w:eastAsiaTheme="minorEastAsia" w:hAnsiTheme="minorEastAsia" w:hint="eastAsia"/>
                <w:sz w:val="16"/>
                <w:szCs w:val="16"/>
              </w:rPr>
              <w:t>天津</w:t>
            </w:r>
          </w:p>
        </w:tc>
        <w:tc>
          <w:tcPr>
            <w:tcW w:w="1476" w:type="dxa"/>
          </w:tcPr>
          <w:p w14:paraId="6E7612F4" w14:textId="77777777" w:rsidR="000A2A10" w:rsidRPr="003C4B41" w:rsidRDefault="000A2A10" w:rsidP="006F2A1C">
            <w:pPr>
              <w:jc w:val="center"/>
              <w:rPr>
                <w:rFonts w:asciiTheme="minorEastAsia" w:eastAsiaTheme="minorEastAsia" w:hAnsiTheme="minorEastAsia"/>
                <w:sz w:val="16"/>
                <w:szCs w:val="16"/>
              </w:rPr>
            </w:pPr>
          </w:p>
        </w:tc>
        <w:tc>
          <w:tcPr>
            <w:tcW w:w="1476" w:type="dxa"/>
          </w:tcPr>
          <w:p w14:paraId="1CAA102E" w14:textId="77777777" w:rsidR="006151CB" w:rsidRPr="00587EBE" w:rsidRDefault="006151CB" w:rsidP="006151CB">
            <w:pPr>
              <w:autoSpaceDE w:val="0"/>
              <w:autoSpaceDN w:val="0"/>
              <w:adjustRightInd w:val="0"/>
              <w:ind w:firstLine="480"/>
              <w:rPr>
                <w:rFonts w:asciiTheme="minorEastAsia" w:eastAsiaTheme="minorEastAsia" w:hAnsiTheme="minorEastAsia" w:cs="Tahoma"/>
                <w:color w:val="535353"/>
                <w:sz w:val="12"/>
                <w:szCs w:val="16"/>
              </w:rPr>
            </w:pPr>
            <w:r w:rsidRPr="00587EBE">
              <w:rPr>
                <w:rFonts w:asciiTheme="minorEastAsia" w:eastAsiaTheme="minorEastAsia" w:hAnsiTheme="minorEastAsia" w:cs="Tahoma"/>
                <w:color w:val="535353"/>
                <w:sz w:val="12"/>
                <w:szCs w:val="16"/>
              </w:rPr>
              <w:t>天津鼓楼位于城中心，是在天津设卫筑城时修起来的。即距今近500年历史。名为鼓楼，实为钟楼。</w:t>
            </w:r>
          </w:p>
          <w:p w14:paraId="42C21EBD" w14:textId="433B6E08" w:rsidR="000A2A10" w:rsidRPr="00587EBE" w:rsidRDefault="006151CB" w:rsidP="006151CB">
            <w:pPr>
              <w:autoSpaceDE w:val="0"/>
              <w:autoSpaceDN w:val="0"/>
              <w:adjustRightInd w:val="0"/>
              <w:ind w:firstLine="480"/>
              <w:rPr>
                <w:rFonts w:asciiTheme="minorEastAsia" w:eastAsiaTheme="minorEastAsia" w:hAnsiTheme="minorEastAsia" w:cs="Tahoma"/>
                <w:color w:val="535353"/>
                <w:sz w:val="12"/>
                <w:szCs w:val="16"/>
              </w:rPr>
            </w:pPr>
            <w:r w:rsidRPr="00587EBE">
              <w:rPr>
                <w:rFonts w:asciiTheme="minorEastAsia" w:eastAsiaTheme="minorEastAsia" w:hAnsiTheme="minorEastAsia" w:cs="Tahoma"/>
                <w:color w:val="535353"/>
                <w:sz w:val="12"/>
                <w:szCs w:val="16"/>
              </w:rPr>
              <w:t>天津鼓楼高三层，楼底的一层，是用砖砌成的一座方台，下宽上</w:t>
            </w:r>
            <w:r w:rsidRPr="00587EBE">
              <w:rPr>
                <w:rFonts w:asciiTheme="minorEastAsia" w:eastAsiaTheme="minorEastAsia" w:hAnsiTheme="minorEastAsia" w:cs="Tahoma"/>
                <w:color w:val="535353"/>
                <w:sz w:val="12"/>
                <w:szCs w:val="16"/>
              </w:rPr>
              <w:lastRenderedPageBreak/>
              <w:t>窄，辟有四个拱形门洞，通行东西南北四条大街。在这座台子上，修建了两层楼。第一层供奉观音大士，天后圣母，和关羽岳飞等。楼的第二层，悬有重三百斤的铁钟一口。</w:t>
            </w:r>
          </w:p>
        </w:tc>
        <w:tc>
          <w:tcPr>
            <w:tcW w:w="1476" w:type="dxa"/>
          </w:tcPr>
          <w:p w14:paraId="2C221B7E" w14:textId="41A66A96" w:rsidR="000A2A10" w:rsidRDefault="00B61566">
            <w:pPr>
              <w:jc w:val="center"/>
              <w:rPr>
                <w:rFonts w:asciiTheme="minorEastAsia" w:eastAsiaTheme="minorEastAsia" w:hAnsiTheme="minorEastAsia" w:hint="eastAsia"/>
                <w:b/>
                <w:bCs/>
                <w:sz w:val="16"/>
                <w:szCs w:val="16"/>
              </w:rPr>
            </w:pPr>
            <w:r>
              <w:rPr>
                <w:rFonts w:asciiTheme="minorEastAsia" w:eastAsiaTheme="minorEastAsia" w:hAnsiTheme="minorEastAsia"/>
                <w:b/>
                <w:bCs/>
                <w:sz w:val="16"/>
                <w:szCs w:val="16"/>
              </w:rPr>
              <w:lastRenderedPageBreak/>
              <w:t>TJ</w:t>
            </w:r>
            <w:r>
              <w:rPr>
                <w:rFonts w:asciiTheme="minorEastAsia" w:eastAsiaTheme="minorEastAsia" w:hAnsiTheme="minorEastAsia" w:hint="eastAsia"/>
                <w:b/>
                <w:bCs/>
                <w:sz w:val="16"/>
                <w:szCs w:val="16"/>
              </w:rPr>
              <w:t>_GL_0</w:t>
            </w:r>
          </w:p>
        </w:tc>
        <w:tc>
          <w:tcPr>
            <w:tcW w:w="1476" w:type="dxa"/>
          </w:tcPr>
          <w:p w14:paraId="33857AA7" w14:textId="77777777" w:rsidR="000A2A10" w:rsidRPr="003C4B41" w:rsidRDefault="000A2A10">
            <w:pPr>
              <w:jc w:val="center"/>
              <w:rPr>
                <w:rFonts w:asciiTheme="minorEastAsia" w:eastAsiaTheme="minorEastAsia" w:hAnsiTheme="minorEastAsia"/>
                <w:sz w:val="16"/>
                <w:szCs w:val="16"/>
              </w:rPr>
            </w:pPr>
          </w:p>
        </w:tc>
      </w:tr>
      <w:tr w:rsidR="00E706B3" w:rsidRPr="003C4B41" w14:paraId="2A6E8944" w14:textId="77777777" w:rsidTr="003F2363">
        <w:trPr>
          <w:trHeight w:val="369"/>
          <w:jc w:val="center"/>
        </w:trPr>
        <w:tc>
          <w:tcPr>
            <w:tcW w:w="1476" w:type="dxa"/>
          </w:tcPr>
          <w:p w14:paraId="611F4E2D" w14:textId="569908E8" w:rsidR="00E706B3" w:rsidRDefault="00E706B3">
            <w:pPr>
              <w:jc w:val="center"/>
              <w:rPr>
                <w:rFonts w:asciiTheme="minorEastAsia" w:eastAsiaTheme="minorEastAsia" w:hAnsiTheme="minorEastAsia" w:cs="宋体" w:hint="eastAsia"/>
                <w:sz w:val="16"/>
                <w:szCs w:val="16"/>
              </w:rPr>
            </w:pPr>
            <w:r>
              <w:rPr>
                <w:rFonts w:asciiTheme="minorEastAsia" w:eastAsiaTheme="minorEastAsia" w:hAnsiTheme="minorEastAsia" w:cs="宋体" w:hint="eastAsia"/>
                <w:sz w:val="16"/>
                <w:szCs w:val="16"/>
              </w:rPr>
              <w:lastRenderedPageBreak/>
              <w:t>极地海洋世界</w:t>
            </w:r>
          </w:p>
        </w:tc>
        <w:tc>
          <w:tcPr>
            <w:tcW w:w="1476" w:type="dxa"/>
          </w:tcPr>
          <w:p w14:paraId="090704AB" w14:textId="0E370B12" w:rsidR="00E706B3" w:rsidRDefault="00943F56">
            <w:pPr>
              <w:jc w:val="center"/>
              <w:rPr>
                <w:rFonts w:asciiTheme="minorEastAsia" w:eastAsiaTheme="minorEastAsia" w:hAnsiTheme="minorEastAsia" w:hint="eastAsia"/>
                <w:sz w:val="16"/>
                <w:szCs w:val="16"/>
              </w:rPr>
            </w:pPr>
            <w:r>
              <w:rPr>
                <w:rFonts w:asciiTheme="minorEastAsia" w:eastAsiaTheme="minorEastAsia" w:hAnsiTheme="minorEastAsia" w:hint="eastAsia"/>
                <w:sz w:val="16"/>
                <w:szCs w:val="16"/>
              </w:rPr>
              <w:t>天津</w:t>
            </w:r>
          </w:p>
        </w:tc>
        <w:tc>
          <w:tcPr>
            <w:tcW w:w="1476" w:type="dxa"/>
          </w:tcPr>
          <w:p w14:paraId="6D4AD24F" w14:textId="77777777" w:rsidR="00E706B3" w:rsidRPr="003C4B41" w:rsidRDefault="00E706B3" w:rsidP="006F2A1C">
            <w:pPr>
              <w:jc w:val="center"/>
              <w:rPr>
                <w:rFonts w:asciiTheme="minorEastAsia" w:eastAsiaTheme="minorEastAsia" w:hAnsiTheme="minorEastAsia"/>
                <w:sz w:val="16"/>
                <w:szCs w:val="16"/>
              </w:rPr>
            </w:pPr>
          </w:p>
        </w:tc>
        <w:tc>
          <w:tcPr>
            <w:tcW w:w="1476" w:type="dxa"/>
          </w:tcPr>
          <w:p w14:paraId="42F9B76C" w14:textId="77777777" w:rsidR="00E706B3" w:rsidRPr="00587EBE" w:rsidRDefault="00E706B3" w:rsidP="00E706B3">
            <w:pPr>
              <w:autoSpaceDE w:val="0"/>
              <w:autoSpaceDN w:val="0"/>
              <w:adjustRightInd w:val="0"/>
              <w:ind w:firstLine="480"/>
              <w:rPr>
                <w:rFonts w:asciiTheme="minorEastAsia" w:eastAsiaTheme="minorEastAsia" w:hAnsiTheme="minorEastAsia" w:cs="Tahoma"/>
                <w:color w:val="535353"/>
                <w:sz w:val="12"/>
                <w:szCs w:val="16"/>
              </w:rPr>
            </w:pPr>
            <w:r w:rsidRPr="00587EBE">
              <w:rPr>
                <w:rFonts w:asciiTheme="minorEastAsia" w:eastAsiaTheme="minorEastAsia" w:hAnsiTheme="minorEastAsia" w:cs="Tahoma"/>
                <w:color w:val="535353"/>
                <w:sz w:val="12"/>
                <w:szCs w:val="16"/>
              </w:rPr>
              <w:t>目前国内最大的单体极地海洋馆，坐落于天津滨海新区响螺湾商务区，塘沽区海河外滩南岸，西临海门大桥，东临迎宾大道。</w:t>
            </w:r>
          </w:p>
          <w:p w14:paraId="00FE9576" w14:textId="77777777" w:rsidR="00E706B3" w:rsidRPr="00587EBE" w:rsidRDefault="00E706B3" w:rsidP="00E706B3">
            <w:pPr>
              <w:autoSpaceDE w:val="0"/>
              <w:autoSpaceDN w:val="0"/>
              <w:adjustRightInd w:val="0"/>
              <w:ind w:firstLine="480"/>
              <w:rPr>
                <w:rFonts w:asciiTheme="minorEastAsia" w:eastAsiaTheme="minorEastAsia" w:hAnsiTheme="minorEastAsia" w:cs="Tahoma"/>
                <w:color w:val="535353"/>
                <w:sz w:val="12"/>
                <w:szCs w:val="16"/>
              </w:rPr>
            </w:pPr>
            <w:r w:rsidRPr="00587EBE">
              <w:rPr>
                <w:rFonts w:asciiTheme="minorEastAsia" w:eastAsiaTheme="minorEastAsia" w:hAnsiTheme="minorEastAsia" w:cs="Tahoma"/>
                <w:color w:val="535353"/>
                <w:sz w:val="12"/>
                <w:szCs w:val="16"/>
              </w:rPr>
              <w:t>主体建筑天津极地海洋世界主体建筑成鲸鱼状，馆内建有目前全国体量最大的海底隧道。</w:t>
            </w:r>
          </w:p>
          <w:p w14:paraId="41B88092" w14:textId="77777777" w:rsidR="00E706B3" w:rsidRPr="00587EBE" w:rsidRDefault="00E706B3" w:rsidP="00E706B3">
            <w:pPr>
              <w:autoSpaceDE w:val="0"/>
              <w:autoSpaceDN w:val="0"/>
              <w:adjustRightInd w:val="0"/>
              <w:ind w:firstLine="480"/>
              <w:rPr>
                <w:rFonts w:asciiTheme="minorEastAsia" w:eastAsiaTheme="minorEastAsia" w:hAnsiTheme="minorEastAsia" w:cs="Tahoma"/>
                <w:color w:val="535353"/>
                <w:sz w:val="12"/>
                <w:szCs w:val="16"/>
              </w:rPr>
            </w:pPr>
            <w:r w:rsidRPr="00587EBE">
              <w:rPr>
                <w:rFonts w:asciiTheme="minorEastAsia" w:eastAsiaTheme="minorEastAsia" w:hAnsiTheme="minorEastAsia" w:cs="Tahoma"/>
                <w:color w:val="535353"/>
                <w:sz w:val="12"/>
                <w:szCs w:val="16"/>
              </w:rPr>
              <w:t>天津极地海洋世界是以海洋公园为主题的大型开放式旅游项目，由8个游览专区组成。其中“企鹅展区”全国最大，前期将展示近50只企鹅。</w:t>
            </w:r>
          </w:p>
          <w:p w14:paraId="6A7317C2" w14:textId="5E293D6D" w:rsidR="00E706B3" w:rsidRPr="00587EBE" w:rsidRDefault="00E706B3" w:rsidP="00E706B3">
            <w:pPr>
              <w:autoSpaceDE w:val="0"/>
              <w:autoSpaceDN w:val="0"/>
              <w:adjustRightInd w:val="0"/>
              <w:ind w:firstLine="480"/>
              <w:rPr>
                <w:rFonts w:asciiTheme="minorEastAsia" w:eastAsiaTheme="minorEastAsia" w:hAnsiTheme="minorEastAsia" w:cs="Tahoma"/>
                <w:color w:val="535353"/>
                <w:sz w:val="12"/>
                <w:szCs w:val="16"/>
              </w:rPr>
            </w:pPr>
            <w:r w:rsidRPr="00587EBE">
              <w:rPr>
                <w:rFonts w:asciiTheme="minorEastAsia" w:eastAsiaTheme="minorEastAsia" w:hAnsiTheme="minorEastAsia" w:cs="Tahoma"/>
                <w:color w:val="535353"/>
                <w:sz w:val="12"/>
                <w:szCs w:val="16"/>
              </w:rPr>
              <w:t>天津极地海洋世界从世界各地引进200余种海洋动物，珍稀鱼类上千种，包括极熊、北极狐、北极狼以及白鲸等。</w:t>
            </w:r>
          </w:p>
        </w:tc>
        <w:tc>
          <w:tcPr>
            <w:tcW w:w="1476" w:type="dxa"/>
          </w:tcPr>
          <w:p w14:paraId="5C635F71" w14:textId="500E1A63" w:rsidR="00E706B3" w:rsidRDefault="00197CC8">
            <w:pPr>
              <w:jc w:val="center"/>
              <w:rPr>
                <w:rFonts w:asciiTheme="minorEastAsia" w:eastAsiaTheme="minorEastAsia" w:hAnsiTheme="minorEastAsia" w:hint="eastAsia"/>
                <w:b/>
                <w:bCs/>
                <w:sz w:val="16"/>
                <w:szCs w:val="16"/>
              </w:rPr>
            </w:pPr>
            <w:r>
              <w:rPr>
                <w:rFonts w:asciiTheme="minorEastAsia" w:eastAsiaTheme="minorEastAsia" w:hAnsiTheme="minorEastAsia" w:hint="eastAsia"/>
                <w:b/>
                <w:bCs/>
                <w:sz w:val="16"/>
                <w:szCs w:val="16"/>
              </w:rPr>
              <w:t>TJ_JDHYSJ_0</w:t>
            </w:r>
          </w:p>
        </w:tc>
        <w:tc>
          <w:tcPr>
            <w:tcW w:w="1476" w:type="dxa"/>
          </w:tcPr>
          <w:p w14:paraId="6B515674" w14:textId="77777777" w:rsidR="00E706B3" w:rsidRPr="003C4B41" w:rsidRDefault="00E706B3">
            <w:pPr>
              <w:jc w:val="center"/>
              <w:rPr>
                <w:rFonts w:asciiTheme="minorEastAsia" w:eastAsiaTheme="minorEastAsia" w:hAnsiTheme="minorEastAsia"/>
                <w:sz w:val="16"/>
                <w:szCs w:val="16"/>
              </w:rPr>
            </w:pPr>
          </w:p>
        </w:tc>
      </w:tr>
      <w:tr w:rsidR="00003BEE" w:rsidRPr="003C4B41" w14:paraId="4875E4E7" w14:textId="77777777" w:rsidTr="003F2363">
        <w:trPr>
          <w:trHeight w:val="369"/>
          <w:jc w:val="center"/>
        </w:trPr>
        <w:tc>
          <w:tcPr>
            <w:tcW w:w="1476" w:type="dxa"/>
          </w:tcPr>
          <w:p w14:paraId="1940536C" w14:textId="4019F964" w:rsidR="00003BEE" w:rsidRDefault="00892565">
            <w:pPr>
              <w:jc w:val="center"/>
              <w:rPr>
                <w:rFonts w:asciiTheme="minorEastAsia" w:eastAsiaTheme="minorEastAsia" w:hAnsiTheme="minorEastAsia" w:cs="宋体" w:hint="eastAsia"/>
                <w:sz w:val="16"/>
                <w:szCs w:val="16"/>
              </w:rPr>
            </w:pPr>
            <w:r>
              <w:rPr>
                <w:rFonts w:asciiTheme="minorEastAsia" w:eastAsiaTheme="minorEastAsia" w:hAnsiTheme="minorEastAsia" w:cs="宋体" w:hint="eastAsia"/>
                <w:sz w:val="16"/>
                <w:szCs w:val="16"/>
              </w:rPr>
              <w:t>天津港</w:t>
            </w:r>
          </w:p>
        </w:tc>
        <w:tc>
          <w:tcPr>
            <w:tcW w:w="1476" w:type="dxa"/>
          </w:tcPr>
          <w:p w14:paraId="53CD24FC" w14:textId="0C0EAF89" w:rsidR="00003BEE" w:rsidRDefault="00B55903">
            <w:pPr>
              <w:jc w:val="center"/>
              <w:rPr>
                <w:rFonts w:asciiTheme="minorEastAsia" w:eastAsiaTheme="minorEastAsia" w:hAnsiTheme="minorEastAsia" w:hint="eastAsia"/>
                <w:sz w:val="16"/>
                <w:szCs w:val="16"/>
              </w:rPr>
            </w:pPr>
            <w:r>
              <w:rPr>
                <w:rFonts w:asciiTheme="minorEastAsia" w:eastAsiaTheme="minorEastAsia" w:hAnsiTheme="minorEastAsia" w:hint="eastAsia"/>
                <w:sz w:val="16"/>
                <w:szCs w:val="16"/>
              </w:rPr>
              <w:t>天津</w:t>
            </w:r>
          </w:p>
        </w:tc>
        <w:tc>
          <w:tcPr>
            <w:tcW w:w="1476" w:type="dxa"/>
          </w:tcPr>
          <w:p w14:paraId="0010ADB8" w14:textId="77777777" w:rsidR="00003BEE" w:rsidRPr="003C4B41" w:rsidRDefault="00003BEE" w:rsidP="006F2A1C">
            <w:pPr>
              <w:jc w:val="center"/>
              <w:rPr>
                <w:rFonts w:asciiTheme="minorEastAsia" w:eastAsiaTheme="minorEastAsia" w:hAnsiTheme="minorEastAsia"/>
                <w:sz w:val="16"/>
                <w:szCs w:val="16"/>
              </w:rPr>
            </w:pPr>
          </w:p>
        </w:tc>
        <w:tc>
          <w:tcPr>
            <w:tcW w:w="1476" w:type="dxa"/>
          </w:tcPr>
          <w:p w14:paraId="1AE51AFA" w14:textId="2D796C8C" w:rsidR="00003BEE" w:rsidRPr="00587EBE" w:rsidRDefault="00DB0D23" w:rsidP="00E706B3">
            <w:pPr>
              <w:autoSpaceDE w:val="0"/>
              <w:autoSpaceDN w:val="0"/>
              <w:adjustRightInd w:val="0"/>
              <w:ind w:firstLine="480"/>
              <w:rPr>
                <w:rFonts w:asciiTheme="minorEastAsia" w:eastAsiaTheme="minorEastAsia" w:hAnsiTheme="minorEastAsia" w:cs="Tahoma"/>
                <w:color w:val="535353"/>
                <w:sz w:val="12"/>
                <w:szCs w:val="16"/>
              </w:rPr>
            </w:pPr>
            <w:r w:rsidRPr="00587EBE">
              <w:rPr>
                <w:rFonts w:asciiTheme="minorEastAsia" w:eastAsiaTheme="minorEastAsia" w:hAnsiTheme="minorEastAsia" w:cs="Tahoma"/>
                <w:color w:val="535353"/>
                <w:sz w:val="12"/>
                <w:szCs w:val="16"/>
              </w:rPr>
              <w:t>天津港地处渤海湾西端，位于海河下游及其入海口处，是环渤海中与华北、西北等内陆地区距离最短的港口，是首都北京的海上门户，也是亚欧大陆桥最短的东端起点。 天津港是我国华北、西北和京津地区的重要水路交通枢纽，对外交通十分发达，已形成了颇具规模的立体交通集疏运体系。京哈、京沪、京津三条铁路干线在此交汇，并外接京广、京九、京包、京承、京通、京坨、石德、石太、陇海、包兰、兰新等干线与全国铁路联网。</w:t>
            </w:r>
          </w:p>
        </w:tc>
        <w:tc>
          <w:tcPr>
            <w:tcW w:w="1476" w:type="dxa"/>
          </w:tcPr>
          <w:p w14:paraId="6248A5F6" w14:textId="4F372DB6" w:rsidR="00003BEE" w:rsidRDefault="004F0759">
            <w:pPr>
              <w:jc w:val="center"/>
              <w:rPr>
                <w:rFonts w:asciiTheme="minorEastAsia" w:eastAsiaTheme="minorEastAsia" w:hAnsiTheme="minorEastAsia" w:hint="eastAsia"/>
                <w:b/>
                <w:bCs/>
                <w:sz w:val="16"/>
                <w:szCs w:val="16"/>
              </w:rPr>
            </w:pPr>
            <w:r>
              <w:rPr>
                <w:rFonts w:asciiTheme="minorEastAsia" w:eastAsiaTheme="minorEastAsia" w:hAnsiTheme="minorEastAsia" w:hint="eastAsia"/>
                <w:b/>
                <w:bCs/>
                <w:sz w:val="16"/>
                <w:szCs w:val="16"/>
              </w:rPr>
              <w:t>TJ_TJG_0,1,2</w:t>
            </w:r>
          </w:p>
        </w:tc>
        <w:tc>
          <w:tcPr>
            <w:tcW w:w="1476" w:type="dxa"/>
          </w:tcPr>
          <w:p w14:paraId="1813BE3D" w14:textId="77777777" w:rsidR="00003BEE" w:rsidRPr="003C4B41" w:rsidRDefault="00003BEE">
            <w:pPr>
              <w:jc w:val="center"/>
              <w:rPr>
                <w:rFonts w:asciiTheme="minorEastAsia" w:eastAsiaTheme="minorEastAsia" w:hAnsiTheme="minorEastAsia"/>
                <w:sz w:val="16"/>
                <w:szCs w:val="16"/>
              </w:rPr>
            </w:pPr>
          </w:p>
        </w:tc>
      </w:tr>
      <w:tr w:rsidR="00003BEE" w:rsidRPr="003C4B41" w14:paraId="2936820C" w14:textId="77777777" w:rsidTr="003F2363">
        <w:trPr>
          <w:trHeight w:val="369"/>
          <w:jc w:val="center"/>
        </w:trPr>
        <w:tc>
          <w:tcPr>
            <w:tcW w:w="1476" w:type="dxa"/>
          </w:tcPr>
          <w:p w14:paraId="26B1B756" w14:textId="4C7BF839" w:rsidR="00003BEE" w:rsidRDefault="00337EDB">
            <w:pPr>
              <w:jc w:val="center"/>
              <w:rPr>
                <w:rFonts w:asciiTheme="minorEastAsia" w:eastAsiaTheme="minorEastAsia" w:hAnsiTheme="minorEastAsia" w:cs="宋体" w:hint="eastAsia"/>
                <w:sz w:val="16"/>
                <w:szCs w:val="16"/>
              </w:rPr>
            </w:pPr>
            <w:r>
              <w:rPr>
                <w:rFonts w:asciiTheme="minorEastAsia" w:eastAsiaTheme="minorEastAsia" w:hAnsiTheme="minorEastAsia" w:cs="宋体" w:hint="eastAsia"/>
                <w:sz w:val="16"/>
                <w:szCs w:val="16"/>
              </w:rPr>
              <w:t>天塔</w:t>
            </w:r>
          </w:p>
        </w:tc>
        <w:tc>
          <w:tcPr>
            <w:tcW w:w="1476" w:type="dxa"/>
          </w:tcPr>
          <w:p w14:paraId="0AD3152B" w14:textId="4AEE7979" w:rsidR="00003BEE" w:rsidRDefault="00337EDB">
            <w:pPr>
              <w:jc w:val="center"/>
              <w:rPr>
                <w:rFonts w:asciiTheme="minorEastAsia" w:eastAsiaTheme="minorEastAsia" w:hAnsiTheme="minorEastAsia" w:hint="eastAsia"/>
                <w:sz w:val="16"/>
                <w:szCs w:val="16"/>
              </w:rPr>
            </w:pPr>
            <w:r>
              <w:rPr>
                <w:rFonts w:asciiTheme="minorEastAsia" w:eastAsiaTheme="minorEastAsia" w:hAnsiTheme="minorEastAsia" w:hint="eastAsia"/>
                <w:sz w:val="16"/>
                <w:szCs w:val="16"/>
              </w:rPr>
              <w:t>天津</w:t>
            </w:r>
          </w:p>
        </w:tc>
        <w:tc>
          <w:tcPr>
            <w:tcW w:w="1476" w:type="dxa"/>
          </w:tcPr>
          <w:p w14:paraId="5EDFCB91" w14:textId="77777777" w:rsidR="00003BEE" w:rsidRPr="003C4B41" w:rsidRDefault="00003BEE" w:rsidP="006F2A1C">
            <w:pPr>
              <w:jc w:val="center"/>
              <w:rPr>
                <w:rFonts w:asciiTheme="minorEastAsia" w:eastAsiaTheme="minorEastAsia" w:hAnsiTheme="minorEastAsia"/>
                <w:sz w:val="16"/>
                <w:szCs w:val="16"/>
              </w:rPr>
            </w:pPr>
          </w:p>
        </w:tc>
        <w:tc>
          <w:tcPr>
            <w:tcW w:w="1476" w:type="dxa"/>
          </w:tcPr>
          <w:p w14:paraId="4A915550" w14:textId="5E76C7B7" w:rsidR="00003BEE" w:rsidRPr="00587EBE" w:rsidRDefault="00337EDB" w:rsidP="00E706B3">
            <w:pPr>
              <w:autoSpaceDE w:val="0"/>
              <w:autoSpaceDN w:val="0"/>
              <w:adjustRightInd w:val="0"/>
              <w:ind w:firstLine="480"/>
              <w:rPr>
                <w:rFonts w:asciiTheme="minorEastAsia" w:eastAsiaTheme="minorEastAsia" w:hAnsiTheme="minorEastAsia" w:cs="Tahoma"/>
                <w:color w:val="535353"/>
                <w:sz w:val="12"/>
                <w:szCs w:val="16"/>
              </w:rPr>
            </w:pPr>
            <w:r w:rsidRPr="00587EBE">
              <w:rPr>
                <w:rFonts w:asciiTheme="minorEastAsia" w:eastAsiaTheme="minorEastAsia" w:hAnsiTheme="minorEastAsia" w:cs="Tahoma"/>
                <w:color w:val="535353"/>
                <w:sz w:val="12"/>
                <w:szCs w:val="16"/>
              </w:rPr>
              <w:t>位于市区西南的天塔湖中，简称“天塔”，是津门十景之一。塔高415.2米，是世界第四、亚洲第二高塔，可同时播出数套电视及广播节目。天塔由塔基、塔座、塔身、塔楼、天线五部分组成，在248-278米处的塔楼内设有瞭望厅和旋转餐厅，在第二层的瞭望厅内，有望远镜可以将方圆百里的景色尽收眼底，旋转餐厅可以同时容纳2000人，品味美酒佳肴的同时，随着餐厅的转动，你可以轻松自在地浏览窗外变化多端的景致。</w:t>
            </w:r>
          </w:p>
        </w:tc>
        <w:tc>
          <w:tcPr>
            <w:tcW w:w="1476" w:type="dxa"/>
          </w:tcPr>
          <w:p w14:paraId="4482BD85" w14:textId="77777777" w:rsidR="00003BEE" w:rsidRDefault="00003BEE">
            <w:pPr>
              <w:jc w:val="center"/>
              <w:rPr>
                <w:rFonts w:asciiTheme="minorEastAsia" w:eastAsiaTheme="minorEastAsia" w:hAnsiTheme="minorEastAsia" w:hint="eastAsia"/>
                <w:b/>
                <w:bCs/>
                <w:sz w:val="16"/>
                <w:szCs w:val="16"/>
              </w:rPr>
            </w:pPr>
          </w:p>
        </w:tc>
        <w:tc>
          <w:tcPr>
            <w:tcW w:w="1476" w:type="dxa"/>
          </w:tcPr>
          <w:p w14:paraId="66AD80E3" w14:textId="77777777" w:rsidR="00003BEE" w:rsidRPr="003C4B41" w:rsidRDefault="00003BEE">
            <w:pPr>
              <w:jc w:val="center"/>
              <w:rPr>
                <w:rFonts w:asciiTheme="minorEastAsia" w:eastAsiaTheme="minorEastAsia" w:hAnsiTheme="minorEastAsia"/>
                <w:sz w:val="16"/>
                <w:szCs w:val="16"/>
              </w:rPr>
            </w:pPr>
          </w:p>
        </w:tc>
      </w:tr>
      <w:tr w:rsidR="00B7446C" w:rsidRPr="003C4B41" w14:paraId="2299B06A" w14:textId="77777777" w:rsidTr="003F2363">
        <w:trPr>
          <w:trHeight w:val="369"/>
          <w:jc w:val="center"/>
        </w:trPr>
        <w:tc>
          <w:tcPr>
            <w:tcW w:w="1476" w:type="dxa"/>
          </w:tcPr>
          <w:p w14:paraId="476C96FD" w14:textId="174DFF6A" w:rsidR="00B7446C" w:rsidRDefault="00CA6C50">
            <w:pPr>
              <w:jc w:val="center"/>
              <w:rPr>
                <w:rFonts w:asciiTheme="minorEastAsia" w:eastAsiaTheme="minorEastAsia" w:hAnsiTheme="minorEastAsia" w:cs="宋体" w:hint="eastAsia"/>
                <w:sz w:val="16"/>
                <w:szCs w:val="16"/>
              </w:rPr>
            </w:pPr>
            <w:r>
              <w:rPr>
                <w:rFonts w:asciiTheme="minorEastAsia" w:eastAsiaTheme="minorEastAsia" w:hAnsiTheme="minorEastAsia" w:cs="宋体" w:hint="eastAsia"/>
                <w:sz w:val="16"/>
                <w:szCs w:val="16"/>
              </w:rPr>
              <w:t>白塔</w:t>
            </w:r>
          </w:p>
        </w:tc>
        <w:tc>
          <w:tcPr>
            <w:tcW w:w="1476" w:type="dxa"/>
          </w:tcPr>
          <w:p w14:paraId="2BE94E0A" w14:textId="5FA94F6A" w:rsidR="00B7446C" w:rsidRDefault="00CC7500">
            <w:pPr>
              <w:jc w:val="center"/>
              <w:rPr>
                <w:rFonts w:asciiTheme="minorEastAsia" w:eastAsiaTheme="minorEastAsia" w:hAnsiTheme="minorEastAsia" w:hint="eastAsia"/>
                <w:sz w:val="16"/>
                <w:szCs w:val="16"/>
              </w:rPr>
            </w:pPr>
            <w:r>
              <w:rPr>
                <w:rFonts w:asciiTheme="minorEastAsia" w:eastAsiaTheme="minorEastAsia" w:hAnsiTheme="minorEastAsia" w:hint="eastAsia"/>
                <w:sz w:val="16"/>
                <w:szCs w:val="16"/>
              </w:rPr>
              <w:t>天津</w:t>
            </w:r>
          </w:p>
        </w:tc>
        <w:tc>
          <w:tcPr>
            <w:tcW w:w="1476" w:type="dxa"/>
          </w:tcPr>
          <w:p w14:paraId="30639F37" w14:textId="77777777" w:rsidR="00B7446C" w:rsidRPr="003C4B41" w:rsidRDefault="00B7446C" w:rsidP="006F2A1C">
            <w:pPr>
              <w:jc w:val="center"/>
              <w:rPr>
                <w:rFonts w:asciiTheme="minorEastAsia" w:eastAsiaTheme="minorEastAsia" w:hAnsiTheme="minorEastAsia"/>
                <w:sz w:val="16"/>
                <w:szCs w:val="16"/>
              </w:rPr>
            </w:pPr>
          </w:p>
        </w:tc>
        <w:tc>
          <w:tcPr>
            <w:tcW w:w="1476" w:type="dxa"/>
          </w:tcPr>
          <w:p w14:paraId="78DFC2B0" w14:textId="2282D8F4" w:rsidR="00B7446C" w:rsidRPr="00587EBE" w:rsidRDefault="00B7446C" w:rsidP="00E706B3">
            <w:pPr>
              <w:autoSpaceDE w:val="0"/>
              <w:autoSpaceDN w:val="0"/>
              <w:adjustRightInd w:val="0"/>
              <w:ind w:firstLine="480"/>
              <w:rPr>
                <w:rFonts w:asciiTheme="minorEastAsia" w:eastAsiaTheme="minorEastAsia" w:hAnsiTheme="minorEastAsia" w:cs="Tahoma"/>
                <w:color w:val="535353"/>
                <w:sz w:val="12"/>
                <w:szCs w:val="16"/>
              </w:rPr>
            </w:pPr>
            <w:r w:rsidRPr="00587EBE">
              <w:rPr>
                <w:rFonts w:ascii="Tahoma" w:hAnsi="Tahoma" w:cs="Tahoma"/>
                <w:color w:val="262626"/>
                <w:sz w:val="12"/>
                <w:szCs w:val="16"/>
              </w:rPr>
              <w:t>位于蓟县城西南隅、独乐寺正南</w:t>
            </w:r>
            <w:r w:rsidRPr="00587EBE">
              <w:rPr>
                <w:rFonts w:ascii="Tahoma" w:hAnsi="Tahoma" w:cs="Tahoma"/>
                <w:color w:val="262626"/>
                <w:sz w:val="12"/>
                <w:szCs w:val="16"/>
              </w:rPr>
              <w:t>300</w:t>
            </w:r>
            <w:r w:rsidRPr="00587EBE">
              <w:rPr>
                <w:rFonts w:ascii="Tahoma" w:hAnsi="Tahoma" w:cs="Tahoma"/>
                <w:color w:val="262626"/>
                <w:sz w:val="12"/>
                <w:szCs w:val="16"/>
              </w:rPr>
              <w:t>米处，始建于辽清宁四年（</w:t>
            </w:r>
            <w:r w:rsidRPr="00587EBE">
              <w:rPr>
                <w:rFonts w:ascii="Tahoma" w:hAnsi="Tahoma" w:cs="Tahoma"/>
                <w:color w:val="262626"/>
                <w:sz w:val="12"/>
                <w:szCs w:val="16"/>
              </w:rPr>
              <w:t>1058</w:t>
            </w:r>
            <w:r w:rsidRPr="00587EBE">
              <w:rPr>
                <w:rFonts w:ascii="Tahoma" w:hAnsi="Tahoma" w:cs="Tahoma"/>
                <w:color w:val="262626"/>
                <w:sz w:val="12"/>
                <w:szCs w:val="16"/>
              </w:rPr>
              <w:t>年），明清两代均有重修。该塔下部为密檐塔型，上部砌作覆钵式，造型奇特，是辽塔的代表作。塔高</w:t>
            </w:r>
            <w:r w:rsidRPr="00587EBE">
              <w:rPr>
                <w:rFonts w:ascii="Tahoma" w:hAnsi="Tahoma" w:cs="Tahoma"/>
                <w:color w:val="262626"/>
                <w:sz w:val="12"/>
                <w:szCs w:val="16"/>
              </w:rPr>
              <w:t>30</w:t>
            </w:r>
            <w:r w:rsidRPr="00587EBE">
              <w:rPr>
                <w:rFonts w:ascii="Tahoma" w:hAnsi="Tahoma" w:cs="Tahoma"/>
                <w:color w:val="262626"/>
                <w:sz w:val="12"/>
                <w:szCs w:val="16"/>
              </w:rPr>
              <w:t>米，平面呈八角形，塔门内有舞乐伎浮雕，刻工精细，栩栩如生，是研究辽代音乐舞蹈的重要例证。塔身南门内置佛龛，墙内有壁画；八个转角处造重层小塔，檐角系铜铎。塔中还</w:t>
            </w:r>
            <w:r w:rsidRPr="00587EBE">
              <w:rPr>
                <w:rFonts w:ascii="Tahoma" w:hAnsi="Tahoma" w:cs="Tahoma"/>
                <w:color w:val="262626"/>
                <w:sz w:val="12"/>
                <w:szCs w:val="16"/>
              </w:rPr>
              <w:lastRenderedPageBreak/>
              <w:t>有许多价值很高的文物，如辽国的水晶龟形盒、琥珀小方塔等。</w:t>
            </w:r>
          </w:p>
        </w:tc>
        <w:tc>
          <w:tcPr>
            <w:tcW w:w="1476" w:type="dxa"/>
          </w:tcPr>
          <w:p w14:paraId="3B3CE59B" w14:textId="77777777" w:rsidR="00B7446C" w:rsidRDefault="00B7446C">
            <w:pPr>
              <w:jc w:val="center"/>
              <w:rPr>
                <w:rFonts w:asciiTheme="minorEastAsia" w:eastAsiaTheme="minorEastAsia" w:hAnsiTheme="minorEastAsia" w:hint="eastAsia"/>
                <w:b/>
                <w:bCs/>
                <w:sz w:val="16"/>
                <w:szCs w:val="16"/>
              </w:rPr>
            </w:pPr>
          </w:p>
        </w:tc>
        <w:tc>
          <w:tcPr>
            <w:tcW w:w="1476" w:type="dxa"/>
          </w:tcPr>
          <w:p w14:paraId="2A4134F7" w14:textId="77777777" w:rsidR="00B7446C" w:rsidRPr="003C4B41" w:rsidRDefault="00B7446C">
            <w:pPr>
              <w:jc w:val="center"/>
              <w:rPr>
                <w:rFonts w:asciiTheme="minorEastAsia" w:eastAsiaTheme="minorEastAsia" w:hAnsiTheme="minorEastAsia"/>
                <w:sz w:val="16"/>
                <w:szCs w:val="16"/>
              </w:rPr>
            </w:pPr>
          </w:p>
        </w:tc>
      </w:tr>
      <w:tr w:rsidR="00B7446C" w:rsidRPr="003C4B41" w14:paraId="6229457B" w14:textId="77777777" w:rsidTr="003F2363">
        <w:trPr>
          <w:trHeight w:val="369"/>
          <w:jc w:val="center"/>
        </w:trPr>
        <w:tc>
          <w:tcPr>
            <w:tcW w:w="1476" w:type="dxa"/>
          </w:tcPr>
          <w:p w14:paraId="29464CDD" w14:textId="20101929" w:rsidR="00B7446C" w:rsidRDefault="0029081B">
            <w:pPr>
              <w:jc w:val="center"/>
              <w:rPr>
                <w:rFonts w:asciiTheme="minorEastAsia" w:eastAsiaTheme="minorEastAsia" w:hAnsiTheme="minorEastAsia" w:cs="宋体" w:hint="eastAsia"/>
                <w:sz w:val="16"/>
                <w:szCs w:val="16"/>
              </w:rPr>
            </w:pPr>
            <w:r>
              <w:rPr>
                <w:rFonts w:asciiTheme="minorEastAsia" w:eastAsiaTheme="minorEastAsia" w:hAnsiTheme="minorEastAsia" w:cs="宋体" w:hint="eastAsia"/>
                <w:sz w:val="16"/>
                <w:szCs w:val="16"/>
              </w:rPr>
              <w:lastRenderedPageBreak/>
              <w:t>天津博物馆</w:t>
            </w:r>
          </w:p>
        </w:tc>
        <w:tc>
          <w:tcPr>
            <w:tcW w:w="1476" w:type="dxa"/>
          </w:tcPr>
          <w:p w14:paraId="08FF8B70" w14:textId="77777777" w:rsidR="00B7446C" w:rsidRDefault="00B7446C">
            <w:pPr>
              <w:jc w:val="center"/>
              <w:rPr>
                <w:rFonts w:asciiTheme="minorEastAsia" w:eastAsiaTheme="minorEastAsia" w:hAnsiTheme="minorEastAsia" w:hint="eastAsia"/>
                <w:sz w:val="16"/>
                <w:szCs w:val="16"/>
              </w:rPr>
            </w:pPr>
          </w:p>
        </w:tc>
        <w:tc>
          <w:tcPr>
            <w:tcW w:w="1476" w:type="dxa"/>
          </w:tcPr>
          <w:p w14:paraId="4E94F04C" w14:textId="77777777" w:rsidR="00B7446C" w:rsidRPr="003C4B41" w:rsidRDefault="00B7446C" w:rsidP="006F2A1C">
            <w:pPr>
              <w:jc w:val="center"/>
              <w:rPr>
                <w:rFonts w:asciiTheme="minorEastAsia" w:eastAsiaTheme="minorEastAsia" w:hAnsiTheme="minorEastAsia"/>
                <w:sz w:val="16"/>
                <w:szCs w:val="16"/>
              </w:rPr>
            </w:pPr>
          </w:p>
        </w:tc>
        <w:tc>
          <w:tcPr>
            <w:tcW w:w="1476" w:type="dxa"/>
          </w:tcPr>
          <w:p w14:paraId="48B469DC" w14:textId="77777777" w:rsidR="004125CA" w:rsidRPr="00587EBE" w:rsidRDefault="004125CA" w:rsidP="004125CA">
            <w:pPr>
              <w:autoSpaceDE w:val="0"/>
              <w:autoSpaceDN w:val="0"/>
              <w:adjustRightInd w:val="0"/>
              <w:ind w:firstLine="480"/>
              <w:rPr>
                <w:rFonts w:asciiTheme="minorEastAsia" w:eastAsiaTheme="minorEastAsia" w:hAnsiTheme="minorEastAsia" w:cs="Tahoma"/>
                <w:color w:val="535353"/>
                <w:sz w:val="12"/>
                <w:szCs w:val="16"/>
              </w:rPr>
            </w:pPr>
            <w:r w:rsidRPr="00587EBE">
              <w:rPr>
                <w:rFonts w:asciiTheme="minorEastAsia" w:eastAsiaTheme="minorEastAsia" w:hAnsiTheme="minorEastAsia" w:cs="Tahoma"/>
                <w:color w:val="535353"/>
                <w:sz w:val="12"/>
                <w:szCs w:val="16"/>
              </w:rPr>
              <w:t>天津博物馆是一座历史艺术类综合性博物馆，其前身可追溯到1918年成立的天津博物院，是国内较早建立的博物馆之一。其收藏特色是中国历代艺术品和近现代历史文献、地方史料并重，现有古代青铜器、陶瓷器、法书、绘画、玉器、玺印、文房用具、甲骨、货币、邮票、敦煌遗书、竹木牙角器、地方民间工艺品及近现代历史文献等各类藏品近20万件，图书资料20万册。2007年底对外免费开放，2008年被评为国家一级博物馆。</w:t>
            </w:r>
          </w:p>
          <w:p w14:paraId="4C4DE9B9" w14:textId="77777777" w:rsidR="004125CA" w:rsidRPr="00587EBE" w:rsidRDefault="004125CA" w:rsidP="004125CA">
            <w:pPr>
              <w:autoSpaceDE w:val="0"/>
              <w:autoSpaceDN w:val="0"/>
              <w:adjustRightInd w:val="0"/>
              <w:ind w:firstLine="480"/>
              <w:rPr>
                <w:rFonts w:asciiTheme="minorEastAsia" w:eastAsiaTheme="minorEastAsia" w:hAnsiTheme="minorEastAsia" w:cs="Tahoma"/>
                <w:color w:val="535353"/>
                <w:sz w:val="12"/>
                <w:szCs w:val="16"/>
              </w:rPr>
            </w:pPr>
            <w:r w:rsidRPr="00587EBE">
              <w:rPr>
                <w:rFonts w:asciiTheme="minorEastAsia" w:eastAsiaTheme="minorEastAsia" w:hAnsiTheme="minorEastAsia" w:cs="Tahoma"/>
                <w:color w:val="535353"/>
                <w:sz w:val="12"/>
                <w:szCs w:val="16"/>
              </w:rPr>
              <w:t>天津博物馆是一座历史艺术类综合性博物馆，其前身可追溯到1918年成立的天津博物院，是国内较早建立的博物馆之一。其收藏特色是中国历代艺术品和近现代历史文献、地方史料并重，现有古代青铜器、陶瓷器、法书、绘画、玉器、玺印、文房用具、甲骨、货币、邮票、敦煌遗书、竹木牙角器、地方民间工艺品及近现代历史文献等各类藏品近20万件，图书资料20万册。2007年底对外免费开放，2008年被评为国家一级博物馆。</w:t>
            </w:r>
          </w:p>
          <w:p w14:paraId="640C3F03" w14:textId="77777777" w:rsidR="004125CA" w:rsidRPr="00587EBE" w:rsidRDefault="004125CA" w:rsidP="004125CA">
            <w:pPr>
              <w:autoSpaceDE w:val="0"/>
              <w:autoSpaceDN w:val="0"/>
              <w:adjustRightInd w:val="0"/>
              <w:ind w:firstLine="480"/>
              <w:rPr>
                <w:rFonts w:asciiTheme="minorEastAsia" w:eastAsiaTheme="minorEastAsia" w:hAnsiTheme="minorEastAsia" w:cs="Tahoma"/>
                <w:color w:val="535353"/>
                <w:sz w:val="12"/>
                <w:szCs w:val="16"/>
              </w:rPr>
            </w:pPr>
            <w:r w:rsidRPr="00587EBE">
              <w:rPr>
                <w:rFonts w:asciiTheme="minorEastAsia" w:eastAsiaTheme="minorEastAsia" w:hAnsiTheme="minorEastAsia" w:cs="Tahoma"/>
                <w:color w:val="535353"/>
                <w:sz w:val="12"/>
                <w:szCs w:val="16"/>
              </w:rPr>
              <w:t>天津博物馆新馆位于天津文化中心区域内，于2008年开工建设，2012年落成并对外开放。新馆地上五层，地下一层，层叠错落；内部空间设计更融合了博物馆穿越时空隧道、连接未来之窗的理念，新颖独特。新馆总投资8.3亿元人民币，总建筑面积64003平方米，其中展厅面积14000平方米，库房面积11000平方米。新馆特设2800平米的临时交流展厅，除了基本陈列和馆藏文物专题陈列外，可以不定期举办国内外大型临时性特展；可容纳近400人的国际报告厅，设施设备一流，能够举办大型国际学术交流活动。新馆的建成充分满足了博物馆陈列展览、藏品管理、学术研究、文物保护与修复、社会教育等功能需求，是天津地区最大的集收藏、保护、研究、陈列、教育为一体的大型公益性文化机构和对外文化交流的窗口。</w:t>
            </w:r>
          </w:p>
          <w:p w14:paraId="42D37EAF" w14:textId="44DA4A01" w:rsidR="00B7446C" w:rsidRPr="00587EBE" w:rsidRDefault="004125CA" w:rsidP="004125CA">
            <w:pPr>
              <w:autoSpaceDE w:val="0"/>
              <w:autoSpaceDN w:val="0"/>
              <w:adjustRightInd w:val="0"/>
              <w:ind w:firstLine="480"/>
              <w:rPr>
                <w:rFonts w:asciiTheme="minorEastAsia" w:eastAsiaTheme="minorEastAsia" w:hAnsiTheme="minorEastAsia" w:cs="Tahoma"/>
                <w:color w:val="535353"/>
                <w:sz w:val="12"/>
                <w:szCs w:val="16"/>
              </w:rPr>
            </w:pPr>
            <w:r w:rsidRPr="00587EBE">
              <w:rPr>
                <w:rFonts w:asciiTheme="minorEastAsia" w:eastAsiaTheme="minorEastAsia" w:hAnsiTheme="minorEastAsia" w:cs="Tahoma"/>
                <w:color w:val="535353"/>
                <w:sz w:val="12"/>
                <w:szCs w:val="16"/>
              </w:rPr>
              <w:t>天津博物馆新馆常设三个基本陈列：《天津人文的由来》（古代天津）、《中华百年看天津》（近代天津）和《耀世奇珍——馆藏文物精品陈列》，重点展示天津在中国近代化进程中的历史意义和重要地位，以及中华民族在数千年文明进程中积淀的丰厚物质遗存。2012年新馆开馆之际，依托天津博物馆历</w:t>
            </w:r>
            <w:r w:rsidRPr="00587EBE">
              <w:rPr>
                <w:rFonts w:asciiTheme="minorEastAsia" w:eastAsiaTheme="minorEastAsia" w:hAnsiTheme="minorEastAsia" w:cs="Tahoma"/>
                <w:color w:val="535353"/>
                <w:sz w:val="12"/>
                <w:szCs w:val="16"/>
              </w:rPr>
              <w:lastRenderedPageBreak/>
              <w:t>代艺术品收藏系统丰富的特色，特别策划展出书法、绘画、瓷器、玉器、吉祥文化、文房清供、民间艺术等8个文物艺术品专题陈列。</w:t>
            </w:r>
          </w:p>
        </w:tc>
        <w:tc>
          <w:tcPr>
            <w:tcW w:w="1476" w:type="dxa"/>
          </w:tcPr>
          <w:p w14:paraId="46AFC8B4" w14:textId="3D713847" w:rsidR="00B7446C" w:rsidRDefault="00751759">
            <w:pPr>
              <w:jc w:val="center"/>
              <w:rPr>
                <w:rFonts w:asciiTheme="minorEastAsia" w:eastAsiaTheme="minorEastAsia" w:hAnsiTheme="minorEastAsia" w:hint="eastAsia"/>
                <w:b/>
                <w:bCs/>
                <w:sz w:val="16"/>
                <w:szCs w:val="16"/>
              </w:rPr>
            </w:pPr>
            <w:r>
              <w:rPr>
                <w:rFonts w:asciiTheme="minorEastAsia" w:eastAsiaTheme="minorEastAsia" w:hAnsiTheme="minorEastAsia" w:hint="eastAsia"/>
                <w:b/>
                <w:bCs/>
                <w:sz w:val="16"/>
                <w:szCs w:val="16"/>
              </w:rPr>
              <w:lastRenderedPageBreak/>
              <w:t>TJ_TJBWG_0,1</w:t>
            </w:r>
          </w:p>
        </w:tc>
        <w:tc>
          <w:tcPr>
            <w:tcW w:w="1476" w:type="dxa"/>
          </w:tcPr>
          <w:p w14:paraId="60B38605" w14:textId="77777777" w:rsidR="00B7446C" w:rsidRPr="003C4B41" w:rsidRDefault="00B7446C">
            <w:pPr>
              <w:jc w:val="center"/>
              <w:rPr>
                <w:rFonts w:asciiTheme="minorEastAsia" w:eastAsiaTheme="minorEastAsia" w:hAnsiTheme="minorEastAsia"/>
                <w:sz w:val="16"/>
                <w:szCs w:val="16"/>
              </w:rPr>
            </w:pPr>
          </w:p>
        </w:tc>
      </w:tr>
      <w:tr w:rsidR="00DD425E" w:rsidRPr="003C4B41" w14:paraId="0ACD5D85" w14:textId="77777777" w:rsidTr="003F2363">
        <w:trPr>
          <w:trHeight w:val="369"/>
          <w:jc w:val="center"/>
        </w:trPr>
        <w:tc>
          <w:tcPr>
            <w:tcW w:w="1476" w:type="dxa"/>
          </w:tcPr>
          <w:p w14:paraId="73D1D6FE" w14:textId="54683624" w:rsidR="00DD425E" w:rsidRDefault="001C03C1">
            <w:pPr>
              <w:jc w:val="center"/>
              <w:rPr>
                <w:rFonts w:asciiTheme="minorEastAsia" w:eastAsiaTheme="minorEastAsia" w:hAnsiTheme="minorEastAsia" w:cs="宋体" w:hint="eastAsia"/>
                <w:sz w:val="16"/>
                <w:szCs w:val="16"/>
              </w:rPr>
            </w:pPr>
            <w:r w:rsidRPr="001C03C1">
              <w:rPr>
                <w:rFonts w:asciiTheme="minorEastAsia" w:eastAsiaTheme="minorEastAsia" w:hAnsiTheme="minorEastAsia" w:cs="宋体"/>
                <w:sz w:val="16"/>
                <w:szCs w:val="16"/>
              </w:rPr>
              <w:lastRenderedPageBreak/>
              <w:t>定光佛舍利塔</w:t>
            </w:r>
          </w:p>
        </w:tc>
        <w:tc>
          <w:tcPr>
            <w:tcW w:w="1476" w:type="dxa"/>
          </w:tcPr>
          <w:p w14:paraId="5431B97F" w14:textId="1BF47B51" w:rsidR="00DD425E" w:rsidRDefault="00F8566F">
            <w:pPr>
              <w:jc w:val="center"/>
              <w:rPr>
                <w:rFonts w:asciiTheme="minorEastAsia" w:eastAsiaTheme="minorEastAsia" w:hAnsiTheme="minorEastAsia" w:hint="eastAsia"/>
                <w:sz w:val="16"/>
                <w:szCs w:val="16"/>
              </w:rPr>
            </w:pPr>
            <w:r>
              <w:rPr>
                <w:rFonts w:asciiTheme="minorEastAsia" w:eastAsiaTheme="minorEastAsia" w:hAnsiTheme="minorEastAsia" w:hint="eastAsia"/>
                <w:sz w:val="16"/>
                <w:szCs w:val="16"/>
              </w:rPr>
              <w:t>天津</w:t>
            </w:r>
          </w:p>
        </w:tc>
        <w:tc>
          <w:tcPr>
            <w:tcW w:w="1476" w:type="dxa"/>
          </w:tcPr>
          <w:p w14:paraId="12A61448" w14:textId="77777777" w:rsidR="00DD425E" w:rsidRPr="003C4B41" w:rsidRDefault="00DD425E" w:rsidP="006F2A1C">
            <w:pPr>
              <w:jc w:val="center"/>
              <w:rPr>
                <w:rFonts w:asciiTheme="minorEastAsia" w:eastAsiaTheme="minorEastAsia" w:hAnsiTheme="minorEastAsia"/>
                <w:sz w:val="16"/>
                <w:szCs w:val="16"/>
              </w:rPr>
            </w:pPr>
          </w:p>
        </w:tc>
        <w:tc>
          <w:tcPr>
            <w:tcW w:w="1476" w:type="dxa"/>
          </w:tcPr>
          <w:p w14:paraId="0864CB27" w14:textId="06BC4075" w:rsidR="00DD425E" w:rsidRPr="00587EBE" w:rsidRDefault="00DD425E" w:rsidP="004125CA">
            <w:pPr>
              <w:autoSpaceDE w:val="0"/>
              <w:autoSpaceDN w:val="0"/>
              <w:adjustRightInd w:val="0"/>
              <w:ind w:firstLine="480"/>
              <w:rPr>
                <w:rFonts w:asciiTheme="minorEastAsia" w:eastAsiaTheme="minorEastAsia" w:hAnsiTheme="minorEastAsia" w:cs="Tahoma"/>
                <w:color w:val="535353"/>
                <w:sz w:val="12"/>
                <w:szCs w:val="16"/>
              </w:rPr>
            </w:pPr>
            <w:r w:rsidRPr="00587EBE">
              <w:rPr>
                <w:rFonts w:asciiTheme="minorEastAsia" w:eastAsiaTheme="minorEastAsia" w:hAnsiTheme="minorEastAsia" w:cs="Tahoma"/>
                <w:color w:val="535353"/>
                <w:sz w:val="12"/>
                <w:szCs w:val="16"/>
              </w:rPr>
              <w:t>全称定光佛舍利塔，在挂月峰顶，因智源禅师曾藏佛舍利60颗、佛牙一具于塔内而得名。塔为唐睿宗延和元年（712），智源禅师所建。辽、明、清各代重修。塔呈八角，三层砖筑，由台基、须弥座、塔身、相轮和塔刹构成，1985年重修。古佛舍利塔在天成寺西侧，是盘山古塔中规模最大的一座，八角十三层，通高22.63米，塔身淡黄色。塔身正面有门，内置佛龛，侧面有浮雕花窗。出檐为仿木砖雕斗拱，角上出密檐，挂有104个铜铎，沟纹大砖砌筑。</w:t>
            </w:r>
          </w:p>
        </w:tc>
        <w:tc>
          <w:tcPr>
            <w:tcW w:w="1476" w:type="dxa"/>
          </w:tcPr>
          <w:p w14:paraId="1DD2451A" w14:textId="77777777" w:rsidR="00DD425E" w:rsidRDefault="00DD425E">
            <w:pPr>
              <w:jc w:val="center"/>
              <w:rPr>
                <w:rFonts w:asciiTheme="minorEastAsia" w:eastAsiaTheme="minorEastAsia" w:hAnsiTheme="minorEastAsia" w:hint="eastAsia"/>
                <w:b/>
                <w:bCs/>
                <w:sz w:val="16"/>
                <w:szCs w:val="16"/>
              </w:rPr>
            </w:pPr>
          </w:p>
        </w:tc>
        <w:tc>
          <w:tcPr>
            <w:tcW w:w="1476" w:type="dxa"/>
          </w:tcPr>
          <w:p w14:paraId="26B1B72F" w14:textId="77777777" w:rsidR="00DD425E" w:rsidRPr="003C4B41" w:rsidRDefault="00DD425E">
            <w:pPr>
              <w:jc w:val="center"/>
              <w:rPr>
                <w:rFonts w:asciiTheme="minorEastAsia" w:eastAsiaTheme="minorEastAsia" w:hAnsiTheme="minorEastAsia"/>
                <w:sz w:val="16"/>
                <w:szCs w:val="16"/>
              </w:rPr>
            </w:pPr>
          </w:p>
        </w:tc>
      </w:tr>
      <w:tr w:rsidR="00130502" w:rsidRPr="003C4B41" w14:paraId="413215F8" w14:textId="77777777" w:rsidTr="003F2363">
        <w:trPr>
          <w:trHeight w:val="369"/>
          <w:jc w:val="center"/>
        </w:trPr>
        <w:tc>
          <w:tcPr>
            <w:tcW w:w="1476" w:type="dxa"/>
          </w:tcPr>
          <w:p w14:paraId="3D5624C4" w14:textId="133489A8" w:rsidR="00130502" w:rsidRPr="001C03C1" w:rsidRDefault="00AC2990">
            <w:pPr>
              <w:jc w:val="center"/>
              <w:rPr>
                <w:rFonts w:asciiTheme="minorEastAsia" w:eastAsiaTheme="minorEastAsia" w:hAnsiTheme="minorEastAsia" w:cs="宋体" w:hint="eastAsia"/>
                <w:sz w:val="16"/>
                <w:szCs w:val="16"/>
              </w:rPr>
            </w:pPr>
            <w:r>
              <w:rPr>
                <w:rFonts w:asciiTheme="minorEastAsia" w:eastAsiaTheme="minorEastAsia" w:hAnsiTheme="minorEastAsia" w:cs="宋体" w:hint="eastAsia"/>
                <w:sz w:val="16"/>
                <w:szCs w:val="16"/>
              </w:rPr>
              <w:t>金皇大厦</w:t>
            </w:r>
          </w:p>
        </w:tc>
        <w:tc>
          <w:tcPr>
            <w:tcW w:w="1476" w:type="dxa"/>
          </w:tcPr>
          <w:p w14:paraId="2CCD586F" w14:textId="61919F83" w:rsidR="00130502" w:rsidRDefault="00AC2990">
            <w:pPr>
              <w:jc w:val="center"/>
              <w:rPr>
                <w:rFonts w:asciiTheme="minorEastAsia" w:eastAsiaTheme="minorEastAsia" w:hAnsiTheme="minorEastAsia" w:hint="eastAsia"/>
                <w:sz w:val="16"/>
                <w:szCs w:val="16"/>
              </w:rPr>
            </w:pPr>
            <w:r>
              <w:rPr>
                <w:rFonts w:asciiTheme="minorEastAsia" w:eastAsiaTheme="minorEastAsia" w:hAnsiTheme="minorEastAsia" w:hint="eastAsia"/>
                <w:sz w:val="16"/>
                <w:szCs w:val="16"/>
              </w:rPr>
              <w:t>天津</w:t>
            </w:r>
          </w:p>
        </w:tc>
        <w:tc>
          <w:tcPr>
            <w:tcW w:w="1476" w:type="dxa"/>
          </w:tcPr>
          <w:p w14:paraId="5CC65D02" w14:textId="77777777" w:rsidR="00130502" w:rsidRPr="003C4B41" w:rsidRDefault="00130502" w:rsidP="006F2A1C">
            <w:pPr>
              <w:jc w:val="center"/>
              <w:rPr>
                <w:rFonts w:asciiTheme="minorEastAsia" w:eastAsiaTheme="minorEastAsia" w:hAnsiTheme="minorEastAsia"/>
                <w:sz w:val="16"/>
                <w:szCs w:val="16"/>
              </w:rPr>
            </w:pPr>
          </w:p>
        </w:tc>
        <w:tc>
          <w:tcPr>
            <w:tcW w:w="1476" w:type="dxa"/>
          </w:tcPr>
          <w:p w14:paraId="40EB08E4" w14:textId="03008DCF" w:rsidR="00130502" w:rsidRPr="00587EBE" w:rsidRDefault="00130502" w:rsidP="004125CA">
            <w:pPr>
              <w:autoSpaceDE w:val="0"/>
              <w:autoSpaceDN w:val="0"/>
              <w:adjustRightInd w:val="0"/>
              <w:ind w:firstLine="480"/>
              <w:rPr>
                <w:rFonts w:asciiTheme="minorEastAsia" w:eastAsiaTheme="minorEastAsia" w:hAnsiTheme="minorEastAsia" w:cs="Tahoma"/>
                <w:color w:val="535353"/>
                <w:sz w:val="12"/>
                <w:szCs w:val="16"/>
              </w:rPr>
            </w:pPr>
            <w:r w:rsidRPr="00587EBE">
              <w:rPr>
                <w:rFonts w:ascii="Arial" w:hAnsi="Arial" w:cs="Arial"/>
                <w:color w:val="262626"/>
                <w:sz w:val="12"/>
                <w:szCs w:val="16"/>
              </w:rPr>
              <w:t>天津金皇大厦地处天津商务中心河西区中心地段，毗邻会展地区与和平区，背靠海河，交通十分便利；大厦是集写字楼、公寓、酒店客房、餐饮、娱乐、健身、商场等多项服务设施为一体的综合智能大厦，因其独具特色的建筑风格已成为天津商务中心的标志性建筑</w:t>
            </w:r>
            <w:r w:rsidRPr="00587EBE">
              <w:rPr>
                <w:rFonts w:ascii="Arial" w:hAnsi="Arial" w:cs="Arial"/>
                <w:color w:val="262626"/>
                <w:sz w:val="12"/>
                <w:szCs w:val="16"/>
              </w:rPr>
              <w:t>天津金皇大厦地处天津商务中心河西区中心地段，毗邻会展地区与和平区，背靠海河，交通十分便利；大厦是集写字楼、公寓、酒店客房、餐饮、娱乐、健身、商场等多项服务设施为一体的综合智能大厦，因其独具特色的建筑风格已成为天津商务中心的标志性建筑</w:t>
            </w:r>
          </w:p>
        </w:tc>
        <w:tc>
          <w:tcPr>
            <w:tcW w:w="1476" w:type="dxa"/>
          </w:tcPr>
          <w:p w14:paraId="13C0F3A3" w14:textId="77777777" w:rsidR="00130502" w:rsidRDefault="00130502">
            <w:pPr>
              <w:jc w:val="center"/>
              <w:rPr>
                <w:rFonts w:asciiTheme="minorEastAsia" w:eastAsiaTheme="minorEastAsia" w:hAnsiTheme="minorEastAsia" w:hint="eastAsia"/>
                <w:b/>
                <w:bCs/>
                <w:sz w:val="16"/>
                <w:szCs w:val="16"/>
              </w:rPr>
            </w:pPr>
          </w:p>
        </w:tc>
        <w:tc>
          <w:tcPr>
            <w:tcW w:w="1476" w:type="dxa"/>
          </w:tcPr>
          <w:p w14:paraId="6C4F81C3" w14:textId="77777777" w:rsidR="00130502" w:rsidRPr="003C4B41" w:rsidRDefault="00130502">
            <w:pPr>
              <w:jc w:val="center"/>
              <w:rPr>
                <w:rFonts w:asciiTheme="minorEastAsia" w:eastAsiaTheme="minorEastAsia" w:hAnsiTheme="minorEastAsia"/>
                <w:sz w:val="16"/>
                <w:szCs w:val="16"/>
              </w:rPr>
            </w:pPr>
          </w:p>
        </w:tc>
      </w:tr>
      <w:tr w:rsidR="00936CC9" w:rsidRPr="003C4B41" w14:paraId="2410FC66" w14:textId="77777777" w:rsidTr="003F2363">
        <w:trPr>
          <w:trHeight w:val="369"/>
          <w:jc w:val="center"/>
        </w:trPr>
        <w:tc>
          <w:tcPr>
            <w:tcW w:w="1476" w:type="dxa"/>
          </w:tcPr>
          <w:p w14:paraId="37A17DAF" w14:textId="3771F02D" w:rsidR="00936CC9" w:rsidRDefault="00625015">
            <w:pPr>
              <w:jc w:val="center"/>
              <w:rPr>
                <w:rFonts w:asciiTheme="minorEastAsia" w:eastAsiaTheme="minorEastAsia" w:hAnsiTheme="minorEastAsia" w:cs="宋体" w:hint="eastAsia"/>
                <w:sz w:val="16"/>
                <w:szCs w:val="16"/>
              </w:rPr>
            </w:pPr>
            <w:r>
              <w:rPr>
                <w:rFonts w:asciiTheme="minorEastAsia" w:eastAsiaTheme="minorEastAsia" w:hAnsiTheme="minorEastAsia" w:cs="宋体" w:hint="eastAsia"/>
                <w:sz w:val="16"/>
                <w:szCs w:val="16"/>
              </w:rPr>
              <w:t>天津</w:t>
            </w:r>
            <w:r>
              <w:rPr>
                <w:rFonts w:ascii="Damascus" w:eastAsiaTheme="minorEastAsia" w:hAnsi="Damascus" w:cs="Damascus" w:hint="eastAsia"/>
                <w:sz w:val="16"/>
                <w:szCs w:val="16"/>
              </w:rPr>
              <w:t>国际大厦</w:t>
            </w:r>
          </w:p>
        </w:tc>
        <w:tc>
          <w:tcPr>
            <w:tcW w:w="1476" w:type="dxa"/>
          </w:tcPr>
          <w:p w14:paraId="495F79B7" w14:textId="120E6AA0" w:rsidR="00936CC9" w:rsidRDefault="00391573">
            <w:pPr>
              <w:jc w:val="center"/>
              <w:rPr>
                <w:rFonts w:asciiTheme="minorEastAsia" w:eastAsiaTheme="minorEastAsia" w:hAnsiTheme="minorEastAsia" w:hint="eastAsia"/>
                <w:sz w:val="16"/>
                <w:szCs w:val="16"/>
              </w:rPr>
            </w:pPr>
            <w:r>
              <w:rPr>
                <w:rFonts w:asciiTheme="minorEastAsia" w:eastAsiaTheme="minorEastAsia" w:hAnsiTheme="minorEastAsia" w:hint="eastAsia"/>
                <w:sz w:val="16"/>
                <w:szCs w:val="16"/>
              </w:rPr>
              <w:t>天津</w:t>
            </w:r>
          </w:p>
        </w:tc>
        <w:tc>
          <w:tcPr>
            <w:tcW w:w="1476" w:type="dxa"/>
          </w:tcPr>
          <w:p w14:paraId="6ECD44D5" w14:textId="77777777" w:rsidR="00936CC9" w:rsidRPr="003C4B41" w:rsidRDefault="00936CC9" w:rsidP="006F2A1C">
            <w:pPr>
              <w:jc w:val="center"/>
              <w:rPr>
                <w:rFonts w:asciiTheme="minorEastAsia" w:eastAsiaTheme="minorEastAsia" w:hAnsiTheme="minorEastAsia"/>
                <w:sz w:val="16"/>
                <w:szCs w:val="16"/>
              </w:rPr>
            </w:pPr>
          </w:p>
        </w:tc>
        <w:tc>
          <w:tcPr>
            <w:tcW w:w="1476" w:type="dxa"/>
          </w:tcPr>
          <w:p w14:paraId="53D69A09" w14:textId="7BB5EAFC" w:rsidR="00936CC9" w:rsidRPr="00587EBE" w:rsidRDefault="00936CC9" w:rsidP="004125CA">
            <w:pPr>
              <w:autoSpaceDE w:val="0"/>
              <w:autoSpaceDN w:val="0"/>
              <w:adjustRightInd w:val="0"/>
              <w:ind w:firstLine="480"/>
              <w:rPr>
                <w:rFonts w:ascii="Arial" w:hAnsi="Arial" w:cs="Arial"/>
                <w:color w:val="262626"/>
                <w:sz w:val="12"/>
                <w:szCs w:val="16"/>
              </w:rPr>
            </w:pPr>
            <w:r w:rsidRPr="00587EBE">
              <w:rPr>
                <w:rFonts w:ascii="Arial" w:hAnsi="Arial" w:cs="Arial"/>
                <w:color w:val="262626"/>
                <w:sz w:val="12"/>
                <w:szCs w:val="16"/>
              </w:rPr>
              <w:t>天津国际大厦为天津市首座中外合资的综合性商住大厦，自</w:t>
            </w:r>
            <w:r w:rsidRPr="00587EBE">
              <w:rPr>
                <w:rFonts w:ascii="Arial" w:hAnsi="Arial" w:cs="Arial"/>
                <w:color w:val="262626"/>
                <w:sz w:val="12"/>
                <w:szCs w:val="16"/>
              </w:rPr>
              <w:t>1991</w:t>
            </w:r>
            <w:r w:rsidRPr="00587EBE">
              <w:rPr>
                <w:rFonts w:ascii="Arial" w:hAnsi="Arial" w:cs="Arial"/>
                <w:color w:val="262626"/>
                <w:sz w:val="12"/>
                <w:szCs w:val="16"/>
              </w:rPr>
              <w:t>年开业至今一直是各国际跨国公司、外资企业首选办公及住宿地点，是天津市对外开放的窗口和涉外活动的中心。　现代化的天津国际大厦，雄据市中心黄金地段，总建筑面积为</w:t>
            </w:r>
            <w:r w:rsidRPr="00587EBE">
              <w:rPr>
                <w:rFonts w:ascii="Arial" w:hAnsi="Arial" w:cs="Arial"/>
                <w:color w:val="262626"/>
                <w:sz w:val="12"/>
                <w:szCs w:val="16"/>
              </w:rPr>
              <w:t>52,000</w:t>
            </w:r>
            <w:r w:rsidRPr="00587EBE">
              <w:rPr>
                <w:rFonts w:ascii="Arial" w:hAnsi="Arial" w:cs="Arial"/>
                <w:color w:val="262626"/>
                <w:sz w:val="12"/>
                <w:szCs w:val="16"/>
              </w:rPr>
              <w:t>平方米。为客户营造更理想的居住、经营和办公环境，大厦于</w:t>
            </w:r>
            <w:r w:rsidRPr="00587EBE">
              <w:rPr>
                <w:rFonts w:ascii="Arial" w:hAnsi="Arial" w:cs="Arial"/>
                <w:color w:val="262626"/>
                <w:sz w:val="12"/>
                <w:szCs w:val="16"/>
              </w:rPr>
              <w:t>98-99</w:t>
            </w:r>
            <w:r w:rsidRPr="00587EBE">
              <w:rPr>
                <w:rFonts w:ascii="Arial" w:hAnsi="Arial" w:cs="Arial"/>
                <w:color w:val="262626"/>
                <w:sz w:val="12"/>
                <w:szCs w:val="16"/>
              </w:rPr>
              <w:t>年对内外进行了增新改造工程。高标准的物业管理服务一直为各客户所肯定。　大厦楼高</w:t>
            </w:r>
            <w:r w:rsidRPr="00587EBE">
              <w:rPr>
                <w:rFonts w:ascii="Arial" w:hAnsi="Arial" w:cs="Arial"/>
                <w:color w:val="262626"/>
                <w:sz w:val="12"/>
                <w:szCs w:val="16"/>
              </w:rPr>
              <w:t>135</w:t>
            </w:r>
            <w:r w:rsidRPr="00587EBE">
              <w:rPr>
                <w:rFonts w:ascii="Arial" w:hAnsi="Arial" w:cs="Arial"/>
                <w:color w:val="262626"/>
                <w:sz w:val="12"/>
                <w:szCs w:val="16"/>
              </w:rPr>
              <w:t>米，地上共</w:t>
            </w:r>
            <w:r w:rsidRPr="00587EBE">
              <w:rPr>
                <w:rFonts w:ascii="Arial" w:hAnsi="Arial" w:cs="Arial"/>
                <w:color w:val="262626"/>
                <w:sz w:val="12"/>
                <w:szCs w:val="16"/>
              </w:rPr>
              <w:t>37</w:t>
            </w:r>
            <w:r w:rsidRPr="00587EBE">
              <w:rPr>
                <w:rFonts w:ascii="Arial" w:hAnsi="Arial" w:cs="Arial"/>
                <w:color w:val="262626"/>
                <w:sz w:val="12"/>
                <w:szCs w:val="16"/>
              </w:rPr>
              <w:t>层。其外型典雅，内部设置美观实用，集高级办公室、服务式公寓、商场、餐厅及其他配套设施于一体，</w:t>
            </w:r>
            <w:r w:rsidRPr="00587EBE">
              <w:rPr>
                <w:rFonts w:ascii="Arial" w:hAnsi="Arial" w:cs="Arial"/>
                <w:color w:val="262626"/>
                <w:sz w:val="12"/>
                <w:szCs w:val="16"/>
              </w:rPr>
              <w:t>24</w:t>
            </w:r>
            <w:r w:rsidRPr="00587EBE">
              <w:rPr>
                <w:rFonts w:ascii="Arial" w:hAnsi="Arial" w:cs="Arial"/>
                <w:color w:val="262626"/>
                <w:sz w:val="12"/>
                <w:szCs w:val="16"/>
              </w:rPr>
              <w:t>小时的保安服务，使国际大厦的客人足不出户，便可尽享办公、生活、通讯及娱乐等方便，为中外贸易人士提供了理想的经商和居住环境。</w:t>
            </w:r>
          </w:p>
        </w:tc>
        <w:tc>
          <w:tcPr>
            <w:tcW w:w="1476" w:type="dxa"/>
          </w:tcPr>
          <w:p w14:paraId="56A945B9" w14:textId="77777777" w:rsidR="00936CC9" w:rsidRDefault="00D022CE">
            <w:pPr>
              <w:jc w:val="center"/>
              <w:rPr>
                <w:rFonts w:asciiTheme="minorEastAsia" w:eastAsiaTheme="minorEastAsia" w:hAnsiTheme="minorEastAsia" w:hint="eastAsia"/>
                <w:b/>
                <w:bCs/>
                <w:sz w:val="16"/>
                <w:szCs w:val="16"/>
              </w:rPr>
            </w:pPr>
            <w:r>
              <w:rPr>
                <w:rFonts w:asciiTheme="minorEastAsia" w:eastAsiaTheme="minorEastAsia" w:hAnsiTheme="minorEastAsia" w:hint="eastAsia"/>
                <w:b/>
                <w:bCs/>
                <w:sz w:val="16"/>
                <w:szCs w:val="16"/>
              </w:rPr>
              <w:t>TJ_TJGJDS_0</w:t>
            </w:r>
          </w:p>
          <w:p w14:paraId="6AE03272" w14:textId="1F2E84CC" w:rsidR="00D022CE" w:rsidRDefault="00D022CE">
            <w:pPr>
              <w:jc w:val="center"/>
              <w:rPr>
                <w:rFonts w:asciiTheme="minorEastAsia" w:eastAsiaTheme="minorEastAsia" w:hAnsiTheme="minorEastAsia" w:hint="eastAsia"/>
                <w:b/>
                <w:bCs/>
                <w:sz w:val="16"/>
                <w:szCs w:val="16"/>
              </w:rPr>
            </w:pPr>
          </w:p>
        </w:tc>
        <w:tc>
          <w:tcPr>
            <w:tcW w:w="1476" w:type="dxa"/>
          </w:tcPr>
          <w:p w14:paraId="35FC1DD3" w14:textId="77777777" w:rsidR="00936CC9" w:rsidRPr="003C4B41" w:rsidRDefault="00936CC9">
            <w:pPr>
              <w:jc w:val="center"/>
              <w:rPr>
                <w:rFonts w:asciiTheme="minorEastAsia" w:eastAsiaTheme="minorEastAsia" w:hAnsiTheme="minorEastAsia"/>
                <w:sz w:val="16"/>
                <w:szCs w:val="16"/>
              </w:rPr>
            </w:pPr>
          </w:p>
        </w:tc>
      </w:tr>
      <w:tr w:rsidR="0064362F" w:rsidRPr="003C4B41" w14:paraId="3B6B2D57" w14:textId="77777777" w:rsidTr="003F2363">
        <w:trPr>
          <w:trHeight w:val="369"/>
          <w:jc w:val="center"/>
        </w:trPr>
        <w:tc>
          <w:tcPr>
            <w:tcW w:w="1476" w:type="dxa"/>
          </w:tcPr>
          <w:p w14:paraId="2FDB5844" w14:textId="6417A024" w:rsidR="0064362F" w:rsidRDefault="000667F8">
            <w:pPr>
              <w:jc w:val="center"/>
              <w:rPr>
                <w:rFonts w:asciiTheme="minorEastAsia" w:eastAsiaTheme="minorEastAsia" w:hAnsiTheme="minorEastAsia" w:cs="宋体" w:hint="eastAsia"/>
                <w:sz w:val="16"/>
                <w:szCs w:val="16"/>
              </w:rPr>
            </w:pPr>
            <w:r>
              <w:rPr>
                <w:rFonts w:asciiTheme="minorEastAsia" w:eastAsiaTheme="minorEastAsia" w:hAnsiTheme="minorEastAsia" w:cs="宋体" w:hint="eastAsia"/>
                <w:sz w:val="16"/>
                <w:szCs w:val="16"/>
              </w:rPr>
              <w:t>津塔</w:t>
            </w:r>
          </w:p>
        </w:tc>
        <w:tc>
          <w:tcPr>
            <w:tcW w:w="1476" w:type="dxa"/>
          </w:tcPr>
          <w:p w14:paraId="0CD5E865" w14:textId="541C0A38" w:rsidR="0064362F" w:rsidRDefault="007E4B20">
            <w:pPr>
              <w:jc w:val="center"/>
              <w:rPr>
                <w:rFonts w:asciiTheme="minorEastAsia" w:eastAsiaTheme="minorEastAsia" w:hAnsiTheme="minorEastAsia" w:hint="eastAsia"/>
                <w:sz w:val="16"/>
                <w:szCs w:val="16"/>
              </w:rPr>
            </w:pPr>
            <w:r>
              <w:rPr>
                <w:rFonts w:asciiTheme="minorEastAsia" w:eastAsiaTheme="minorEastAsia" w:hAnsiTheme="minorEastAsia" w:hint="eastAsia"/>
                <w:sz w:val="16"/>
                <w:szCs w:val="16"/>
              </w:rPr>
              <w:t>天津</w:t>
            </w:r>
          </w:p>
        </w:tc>
        <w:tc>
          <w:tcPr>
            <w:tcW w:w="1476" w:type="dxa"/>
          </w:tcPr>
          <w:p w14:paraId="05412D4E" w14:textId="77777777" w:rsidR="0064362F" w:rsidRPr="003C4B41" w:rsidRDefault="0064362F" w:rsidP="006F2A1C">
            <w:pPr>
              <w:jc w:val="center"/>
              <w:rPr>
                <w:rFonts w:asciiTheme="minorEastAsia" w:eastAsiaTheme="minorEastAsia" w:hAnsiTheme="minorEastAsia"/>
                <w:sz w:val="16"/>
                <w:szCs w:val="16"/>
              </w:rPr>
            </w:pPr>
          </w:p>
        </w:tc>
        <w:tc>
          <w:tcPr>
            <w:tcW w:w="1476" w:type="dxa"/>
          </w:tcPr>
          <w:p w14:paraId="3073CF2C" w14:textId="19B741EB" w:rsidR="0064362F" w:rsidRPr="00587EBE" w:rsidRDefault="0064362F" w:rsidP="004125CA">
            <w:pPr>
              <w:autoSpaceDE w:val="0"/>
              <w:autoSpaceDN w:val="0"/>
              <w:adjustRightInd w:val="0"/>
              <w:ind w:firstLine="480"/>
              <w:rPr>
                <w:rFonts w:ascii="Arial" w:hAnsi="Arial" w:cs="Arial"/>
                <w:color w:val="262626"/>
                <w:sz w:val="12"/>
                <w:szCs w:val="16"/>
              </w:rPr>
            </w:pPr>
            <w:r w:rsidRPr="00587EBE">
              <w:rPr>
                <w:rFonts w:ascii="Arial" w:hAnsi="Arial" w:cs="Arial"/>
                <w:color w:val="262626"/>
                <w:sz w:val="12"/>
                <w:szCs w:val="16"/>
              </w:rPr>
              <w:t>这座由高达</w:t>
            </w:r>
            <w:r w:rsidRPr="00587EBE">
              <w:rPr>
                <w:rFonts w:ascii="Arial" w:hAnsi="Arial" w:cs="Arial"/>
                <w:color w:val="262626"/>
                <w:sz w:val="12"/>
                <w:szCs w:val="16"/>
              </w:rPr>
              <w:t>336.9</w:t>
            </w:r>
            <w:r w:rsidRPr="00587EBE">
              <w:rPr>
                <w:rFonts w:ascii="Arial" w:hAnsi="Arial" w:cs="Arial"/>
                <w:color w:val="262626"/>
                <w:sz w:val="12"/>
                <w:szCs w:val="16"/>
              </w:rPr>
              <w:t>米、风帆造型的写字楼</w:t>
            </w:r>
            <w:r w:rsidRPr="00587EBE">
              <w:rPr>
                <w:rFonts w:ascii="Arial" w:hAnsi="Arial" w:cs="Arial"/>
                <w:color w:val="262626"/>
                <w:sz w:val="12"/>
                <w:szCs w:val="16"/>
              </w:rPr>
              <w:t>“</w:t>
            </w:r>
            <w:r w:rsidRPr="00587EBE">
              <w:rPr>
                <w:rFonts w:ascii="Arial" w:hAnsi="Arial" w:cs="Arial"/>
                <w:color w:val="262626"/>
                <w:sz w:val="12"/>
                <w:szCs w:val="16"/>
              </w:rPr>
              <w:t>津塔</w:t>
            </w:r>
            <w:r w:rsidRPr="00587EBE">
              <w:rPr>
                <w:rFonts w:ascii="Arial" w:hAnsi="Arial" w:cs="Arial"/>
                <w:color w:val="262626"/>
                <w:sz w:val="12"/>
                <w:szCs w:val="16"/>
              </w:rPr>
              <w:t>”</w:t>
            </w:r>
            <w:r w:rsidRPr="00587EBE">
              <w:rPr>
                <w:rFonts w:ascii="Arial" w:hAnsi="Arial" w:cs="Arial"/>
                <w:color w:val="262626"/>
                <w:sz w:val="12"/>
                <w:szCs w:val="16"/>
              </w:rPr>
              <w:t>和寓意城市开放之门的超五星级圣</w:t>
            </w:r>
            <w:r w:rsidRPr="00587EBE">
              <w:rPr>
                <w:rFonts w:ascii="Arial" w:hAnsi="Arial" w:cs="Arial"/>
                <w:color w:val="262626"/>
                <w:sz w:val="12"/>
                <w:szCs w:val="16"/>
              </w:rPr>
              <w:t>·</w:t>
            </w:r>
            <w:r w:rsidRPr="00587EBE">
              <w:rPr>
                <w:rFonts w:ascii="Arial" w:hAnsi="Arial" w:cs="Arial"/>
                <w:color w:val="262626"/>
                <w:sz w:val="12"/>
                <w:szCs w:val="16"/>
              </w:rPr>
              <w:t>瑞吉斯酒店</w:t>
            </w:r>
            <w:r w:rsidRPr="00587EBE">
              <w:rPr>
                <w:rFonts w:ascii="Arial" w:hAnsi="Arial" w:cs="Arial"/>
                <w:color w:val="262626"/>
                <w:sz w:val="12"/>
                <w:szCs w:val="16"/>
              </w:rPr>
              <w:t>“</w:t>
            </w:r>
            <w:r w:rsidRPr="00587EBE">
              <w:rPr>
                <w:rFonts w:ascii="Arial" w:hAnsi="Arial" w:cs="Arial"/>
                <w:color w:val="262626"/>
                <w:sz w:val="12"/>
                <w:szCs w:val="16"/>
              </w:rPr>
              <w:t>津门</w:t>
            </w:r>
            <w:r w:rsidRPr="00587EBE">
              <w:rPr>
                <w:rFonts w:ascii="Arial" w:hAnsi="Arial" w:cs="Arial"/>
                <w:color w:val="262626"/>
                <w:sz w:val="12"/>
                <w:szCs w:val="16"/>
              </w:rPr>
              <w:t>”</w:t>
            </w:r>
            <w:r w:rsidRPr="00587EBE">
              <w:rPr>
                <w:rFonts w:ascii="Arial" w:hAnsi="Arial" w:cs="Arial"/>
                <w:color w:val="262626"/>
                <w:sz w:val="12"/>
                <w:szCs w:val="16"/>
              </w:rPr>
              <w:t>等</w:t>
            </w:r>
            <w:r w:rsidRPr="00587EBE">
              <w:rPr>
                <w:rFonts w:ascii="Arial" w:hAnsi="Arial" w:cs="Arial"/>
                <w:color w:val="262626"/>
                <w:sz w:val="12"/>
                <w:szCs w:val="16"/>
              </w:rPr>
              <w:lastRenderedPageBreak/>
              <w:t>建筑组成的建筑集群，是天津目前建成的城市重要工程之一。无论从建筑所在的城市海河沿岸金融核心地段，还是从该工程被赋予的带动天津金融商务等区域产业功能发展角度来看，天津环球金融中心都是天津最重要的新地标。高达</w:t>
            </w:r>
            <w:r w:rsidRPr="00587EBE">
              <w:rPr>
                <w:rFonts w:ascii="Arial" w:hAnsi="Arial" w:cs="Arial"/>
                <w:color w:val="262626"/>
                <w:sz w:val="12"/>
                <w:szCs w:val="16"/>
              </w:rPr>
              <w:t>336.9</w:t>
            </w:r>
            <w:r w:rsidRPr="00587EBE">
              <w:rPr>
                <w:rFonts w:ascii="Arial" w:hAnsi="Arial" w:cs="Arial"/>
                <w:color w:val="262626"/>
                <w:sz w:val="12"/>
                <w:szCs w:val="16"/>
              </w:rPr>
              <w:t>米的津塔项目，不但是天津的地标性写字楼，更是中国长江以北最高的建筑，在世界排名中位列第</w:t>
            </w:r>
            <w:r w:rsidRPr="00587EBE">
              <w:rPr>
                <w:rFonts w:ascii="Arial" w:hAnsi="Arial" w:cs="Arial"/>
                <w:color w:val="262626"/>
                <w:sz w:val="12"/>
                <w:szCs w:val="16"/>
              </w:rPr>
              <w:t>26</w:t>
            </w:r>
            <w:r w:rsidRPr="00587EBE">
              <w:rPr>
                <w:rFonts w:ascii="Arial" w:hAnsi="Arial" w:cs="Arial"/>
                <w:color w:val="262626"/>
                <w:sz w:val="12"/>
                <w:szCs w:val="16"/>
              </w:rPr>
              <w:t>位。津塔在设计、施工、配套等方面引入的国际一流创新技术在天津建筑史上写下了多项新纪录。与以往中央重物球体保持平衡的建筑方式不同，津塔采用的是目前最先进的钢板剪力墙结构，同时津塔也是全球范围内采用钢板剪力墙结构技术建成的最高建筑。津塔写字楼是世界上罕有的纯粹超高层写字楼，</w:t>
            </w:r>
            <w:r w:rsidRPr="00587EBE">
              <w:rPr>
                <w:rFonts w:ascii="Arial" w:hAnsi="Arial" w:cs="Arial"/>
                <w:color w:val="262626"/>
                <w:sz w:val="12"/>
                <w:szCs w:val="16"/>
              </w:rPr>
              <w:t>2011</w:t>
            </w:r>
            <w:r w:rsidRPr="00587EBE">
              <w:rPr>
                <w:rFonts w:ascii="Arial" w:hAnsi="Arial" w:cs="Arial"/>
                <w:color w:val="262626"/>
                <w:sz w:val="12"/>
                <w:szCs w:val="16"/>
              </w:rPr>
              <w:t>年该建筑还获得了美国加州建筑结构设计奖。</w:t>
            </w:r>
          </w:p>
        </w:tc>
        <w:tc>
          <w:tcPr>
            <w:tcW w:w="1476" w:type="dxa"/>
          </w:tcPr>
          <w:p w14:paraId="65DF898C" w14:textId="1666D997" w:rsidR="0064362F" w:rsidRDefault="00E05EAC">
            <w:pPr>
              <w:jc w:val="center"/>
              <w:rPr>
                <w:rFonts w:asciiTheme="minorEastAsia" w:eastAsiaTheme="minorEastAsia" w:hAnsiTheme="minorEastAsia" w:hint="eastAsia"/>
                <w:b/>
                <w:bCs/>
                <w:sz w:val="16"/>
                <w:szCs w:val="16"/>
              </w:rPr>
            </w:pPr>
            <w:r>
              <w:rPr>
                <w:rFonts w:asciiTheme="minorEastAsia" w:eastAsiaTheme="minorEastAsia" w:hAnsiTheme="minorEastAsia" w:hint="eastAsia"/>
                <w:b/>
                <w:bCs/>
                <w:sz w:val="16"/>
                <w:szCs w:val="16"/>
              </w:rPr>
              <w:lastRenderedPageBreak/>
              <w:t>TJ_JT_0,1</w:t>
            </w:r>
            <w:r w:rsidR="001F250B">
              <w:rPr>
                <w:rFonts w:asciiTheme="minorEastAsia" w:eastAsiaTheme="minorEastAsia" w:hAnsiTheme="minorEastAsia" w:hint="eastAsia"/>
                <w:b/>
                <w:bCs/>
                <w:sz w:val="16"/>
                <w:szCs w:val="16"/>
              </w:rPr>
              <w:t xml:space="preserve"> </w:t>
            </w:r>
          </w:p>
        </w:tc>
        <w:tc>
          <w:tcPr>
            <w:tcW w:w="1476" w:type="dxa"/>
          </w:tcPr>
          <w:p w14:paraId="4BACB366" w14:textId="77777777" w:rsidR="0064362F" w:rsidRPr="003C4B41" w:rsidRDefault="0064362F">
            <w:pPr>
              <w:jc w:val="center"/>
              <w:rPr>
                <w:rFonts w:asciiTheme="minorEastAsia" w:eastAsiaTheme="minorEastAsia" w:hAnsiTheme="minorEastAsia"/>
                <w:sz w:val="16"/>
                <w:szCs w:val="16"/>
              </w:rPr>
            </w:pPr>
          </w:p>
        </w:tc>
      </w:tr>
      <w:tr w:rsidR="00587A18" w:rsidRPr="003C4B41" w14:paraId="1E86B057" w14:textId="77777777" w:rsidTr="003F2363">
        <w:trPr>
          <w:trHeight w:val="369"/>
          <w:jc w:val="center"/>
        </w:trPr>
        <w:tc>
          <w:tcPr>
            <w:tcW w:w="1476" w:type="dxa"/>
          </w:tcPr>
          <w:p w14:paraId="51A30D19" w14:textId="6F20EB63" w:rsidR="00587A18" w:rsidRDefault="00132C4B">
            <w:pPr>
              <w:jc w:val="center"/>
              <w:rPr>
                <w:rFonts w:asciiTheme="minorEastAsia" w:eastAsiaTheme="minorEastAsia" w:hAnsiTheme="minorEastAsia" w:cs="宋体" w:hint="eastAsia"/>
                <w:sz w:val="16"/>
                <w:szCs w:val="16"/>
              </w:rPr>
            </w:pPr>
            <w:r>
              <w:rPr>
                <w:rFonts w:asciiTheme="minorEastAsia" w:eastAsiaTheme="minorEastAsia" w:hAnsiTheme="minorEastAsia" w:cs="宋体" w:hint="eastAsia"/>
                <w:sz w:val="16"/>
                <w:szCs w:val="16"/>
              </w:rPr>
              <w:lastRenderedPageBreak/>
              <w:t>世纪钟</w:t>
            </w:r>
          </w:p>
        </w:tc>
        <w:tc>
          <w:tcPr>
            <w:tcW w:w="1476" w:type="dxa"/>
          </w:tcPr>
          <w:p w14:paraId="773A6BFE" w14:textId="5CF323DB" w:rsidR="00587A18" w:rsidRDefault="00132C4B">
            <w:pPr>
              <w:jc w:val="center"/>
              <w:rPr>
                <w:rFonts w:asciiTheme="minorEastAsia" w:eastAsiaTheme="minorEastAsia" w:hAnsiTheme="minorEastAsia" w:hint="eastAsia"/>
                <w:sz w:val="16"/>
                <w:szCs w:val="16"/>
              </w:rPr>
            </w:pPr>
            <w:r>
              <w:rPr>
                <w:rFonts w:asciiTheme="minorEastAsia" w:eastAsiaTheme="minorEastAsia" w:hAnsiTheme="minorEastAsia" w:hint="eastAsia"/>
                <w:sz w:val="16"/>
                <w:szCs w:val="16"/>
              </w:rPr>
              <w:t>天津</w:t>
            </w:r>
          </w:p>
        </w:tc>
        <w:tc>
          <w:tcPr>
            <w:tcW w:w="1476" w:type="dxa"/>
          </w:tcPr>
          <w:p w14:paraId="174DEF67" w14:textId="77777777" w:rsidR="00587A18" w:rsidRPr="003C4B41" w:rsidRDefault="00587A18" w:rsidP="006F2A1C">
            <w:pPr>
              <w:jc w:val="center"/>
              <w:rPr>
                <w:rFonts w:asciiTheme="minorEastAsia" w:eastAsiaTheme="minorEastAsia" w:hAnsiTheme="minorEastAsia"/>
                <w:sz w:val="16"/>
                <w:szCs w:val="16"/>
              </w:rPr>
            </w:pPr>
          </w:p>
        </w:tc>
        <w:tc>
          <w:tcPr>
            <w:tcW w:w="1476" w:type="dxa"/>
          </w:tcPr>
          <w:p w14:paraId="158530E3" w14:textId="77777777" w:rsidR="00587A18" w:rsidRPr="00587EBE" w:rsidRDefault="00587A18" w:rsidP="00587A18">
            <w:pPr>
              <w:autoSpaceDE w:val="0"/>
              <w:autoSpaceDN w:val="0"/>
              <w:adjustRightInd w:val="0"/>
              <w:ind w:firstLine="480"/>
              <w:rPr>
                <w:rFonts w:ascii="Arial" w:hAnsi="Arial" w:cs="Arial"/>
                <w:color w:val="262626"/>
                <w:sz w:val="12"/>
                <w:szCs w:val="16"/>
              </w:rPr>
            </w:pPr>
            <w:r w:rsidRPr="00587EBE">
              <w:rPr>
                <w:rFonts w:ascii="Arial" w:hAnsi="Arial" w:cs="Arial"/>
                <w:color w:val="262626"/>
                <w:sz w:val="12"/>
                <w:szCs w:val="16"/>
              </w:rPr>
              <w:t>天津世纪钟位于天津市河北区海河之滨，具体地址是河北区海河东路世纪钟广场，天津站西侧，解放桥环岛</w:t>
            </w:r>
            <w:r w:rsidRPr="00587EBE">
              <w:rPr>
                <w:rFonts w:ascii="Arial" w:hAnsi="Arial" w:cs="Arial"/>
                <w:color w:val="262626"/>
                <w:sz w:val="12"/>
                <w:szCs w:val="16"/>
              </w:rPr>
              <w:t>5000</w:t>
            </w:r>
            <w:r w:rsidRPr="00587EBE">
              <w:rPr>
                <w:rFonts w:ascii="Arial" w:hAnsi="Arial" w:cs="Arial"/>
                <w:color w:val="262626"/>
                <w:sz w:val="12"/>
                <w:szCs w:val="16"/>
              </w:rPr>
              <w:t>平方米的绿地上。</w:t>
            </w:r>
          </w:p>
          <w:p w14:paraId="31B1392D" w14:textId="77777777" w:rsidR="00587A18" w:rsidRPr="00587EBE" w:rsidRDefault="00587A18" w:rsidP="00587A18">
            <w:pPr>
              <w:autoSpaceDE w:val="0"/>
              <w:autoSpaceDN w:val="0"/>
              <w:adjustRightInd w:val="0"/>
              <w:ind w:firstLine="480"/>
              <w:rPr>
                <w:rFonts w:ascii="Arial" w:hAnsi="Arial" w:cs="Arial"/>
                <w:color w:val="262626"/>
                <w:sz w:val="12"/>
                <w:szCs w:val="16"/>
              </w:rPr>
            </w:pPr>
            <w:r w:rsidRPr="00587EBE">
              <w:rPr>
                <w:rFonts w:ascii="Arial" w:hAnsi="Arial" w:cs="Arial"/>
                <w:color w:val="262626"/>
                <w:sz w:val="12"/>
                <w:szCs w:val="16"/>
              </w:rPr>
              <w:t>世纪钟钟高</w:t>
            </w:r>
            <w:r w:rsidRPr="00587EBE">
              <w:rPr>
                <w:rFonts w:ascii="Arial" w:hAnsi="Arial" w:cs="Arial"/>
                <w:color w:val="262626"/>
                <w:sz w:val="12"/>
                <w:szCs w:val="16"/>
              </w:rPr>
              <w:t>40</w:t>
            </w:r>
            <w:r w:rsidRPr="00587EBE">
              <w:rPr>
                <w:rFonts w:ascii="Arial" w:hAnsi="Arial" w:cs="Arial"/>
                <w:color w:val="262626"/>
                <w:sz w:val="12"/>
                <w:szCs w:val="16"/>
              </w:rPr>
              <w:t>米，直径</w:t>
            </w:r>
            <w:r w:rsidRPr="00587EBE">
              <w:rPr>
                <w:rFonts w:ascii="Arial" w:hAnsi="Arial" w:cs="Arial"/>
                <w:color w:val="262626"/>
                <w:sz w:val="12"/>
                <w:szCs w:val="16"/>
              </w:rPr>
              <w:t>14.6</w:t>
            </w:r>
            <w:r w:rsidRPr="00587EBE">
              <w:rPr>
                <w:rFonts w:ascii="Arial" w:hAnsi="Arial" w:cs="Arial"/>
                <w:color w:val="262626"/>
                <w:sz w:val="12"/>
                <w:szCs w:val="16"/>
              </w:rPr>
              <w:t>米，基座面积</w:t>
            </w:r>
            <w:r w:rsidRPr="00587EBE">
              <w:rPr>
                <w:rFonts w:ascii="Arial" w:hAnsi="Arial" w:cs="Arial"/>
                <w:color w:val="262626"/>
                <w:sz w:val="12"/>
                <w:szCs w:val="16"/>
              </w:rPr>
              <w:t>74.4</w:t>
            </w:r>
            <w:r w:rsidRPr="00587EBE">
              <w:rPr>
                <w:rFonts w:ascii="Arial" w:hAnsi="Arial" w:cs="Arial"/>
                <w:color w:val="262626"/>
                <w:sz w:val="12"/>
                <w:szCs w:val="16"/>
              </w:rPr>
              <w:t>平方米，重</w:t>
            </w:r>
            <w:r w:rsidRPr="00587EBE">
              <w:rPr>
                <w:rFonts w:ascii="Arial" w:hAnsi="Arial" w:cs="Arial"/>
                <w:color w:val="262626"/>
                <w:sz w:val="12"/>
                <w:szCs w:val="16"/>
              </w:rPr>
              <w:t>170</w:t>
            </w:r>
            <w:r w:rsidRPr="00587EBE">
              <w:rPr>
                <w:rFonts w:ascii="Arial" w:hAnsi="Arial" w:cs="Arial"/>
                <w:color w:val="262626"/>
                <w:sz w:val="12"/>
                <w:szCs w:val="16"/>
              </w:rPr>
              <w:t>吨有余，通体金属，流光异彩。钟摆上下，日月辉映。钟盘圆周，众星拱卫，中西交融，天人和一。古典与现代浑然一体，寓意时空延续，时不我待。该钟每面直径</w:t>
            </w:r>
            <w:r w:rsidRPr="00587EBE">
              <w:rPr>
                <w:rFonts w:ascii="Arial" w:hAnsi="Arial" w:cs="Arial"/>
                <w:color w:val="262626"/>
                <w:sz w:val="12"/>
                <w:szCs w:val="16"/>
              </w:rPr>
              <w:t>14</w:t>
            </w:r>
            <w:r w:rsidRPr="00587EBE">
              <w:rPr>
                <w:rFonts w:ascii="Arial" w:hAnsi="Arial" w:cs="Arial"/>
                <w:color w:val="262626"/>
                <w:sz w:val="12"/>
                <w:szCs w:val="16"/>
              </w:rPr>
              <w:t>米，面积约</w:t>
            </w:r>
            <w:r w:rsidRPr="00587EBE">
              <w:rPr>
                <w:rFonts w:ascii="Arial" w:hAnsi="Arial" w:cs="Arial"/>
                <w:color w:val="262626"/>
                <w:sz w:val="12"/>
                <w:szCs w:val="16"/>
              </w:rPr>
              <w:t>154</w:t>
            </w:r>
            <w:r w:rsidRPr="00587EBE">
              <w:rPr>
                <w:rFonts w:ascii="Arial" w:hAnsi="Arial" w:cs="Arial"/>
                <w:color w:val="262626"/>
                <w:sz w:val="12"/>
                <w:szCs w:val="16"/>
              </w:rPr>
              <w:t>平方米，</w:t>
            </w:r>
            <w:r w:rsidRPr="00587EBE">
              <w:rPr>
                <w:rFonts w:ascii="Arial" w:hAnsi="Arial" w:cs="Arial"/>
                <w:color w:val="262626"/>
                <w:sz w:val="12"/>
                <w:szCs w:val="16"/>
              </w:rPr>
              <w:t>12</w:t>
            </w:r>
            <w:r w:rsidRPr="00587EBE">
              <w:rPr>
                <w:rFonts w:ascii="Arial" w:hAnsi="Arial" w:cs="Arial"/>
                <w:color w:val="262626"/>
                <w:sz w:val="12"/>
                <w:szCs w:val="16"/>
              </w:rPr>
              <w:t>个直径</w:t>
            </w:r>
            <w:r w:rsidRPr="00587EBE">
              <w:rPr>
                <w:rFonts w:ascii="Arial" w:hAnsi="Arial" w:cs="Arial"/>
                <w:color w:val="262626"/>
                <w:sz w:val="12"/>
                <w:szCs w:val="16"/>
              </w:rPr>
              <w:t>2</w:t>
            </w:r>
            <w:r w:rsidRPr="00587EBE">
              <w:rPr>
                <w:rFonts w:ascii="Arial" w:hAnsi="Arial" w:cs="Arial"/>
                <w:color w:val="262626"/>
                <w:sz w:val="12"/>
                <w:szCs w:val="16"/>
              </w:rPr>
              <w:t>．</w:t>
            </w:r>
            <w:r w:rsidRPr="00587EBE">
              <w:rPr>
                <w:rFonts w:ascii="Arial" w:hAnsi="Arial" w:cs="Arial"/>
                <w:color w:val="262626"/>
                <w:sz w:val="12"/>
                <w:szCs w:val="16"/>
              </w:rPr>
              <w:t>6</w:t>
            </w:r>
            <w:r w:rsidRPr="00587EBE">
              <w:rPr>
                <w:rFonts w:ascii="Arial" w:hAnsi="Arial" w:cs="Arial"/>
                <w:color w:val="262626"/>
                <w:sz w:val="12"/>
                <w:szCs w:val="16"/>
              </w:rPr>
              <w:t>米、重约</w:t>
            </w:r>
            <w:r w:rsidRPr="00587EBE">
              <w:rPr>
                <w:rFonts w:ascii="Arial" w:hAnsi="Arial" w:cs="Arial"/>
                <w:color w:val="262626"/>
                <w:sz w:val="12"/>
                <w:szCs w:val="16"/>
              </w:rPr>
              <w:t>1</w:t>
            </w:r>
            <w:r w:rsidRPr="00587EBE">
              <w:rPr>
                <w:rFonts w:ascii="Arial" w:hAnsi="Arial" w:cs="Arial"/>
                <w:color w:val="262626"/>
                <w:sz w:val="12"/>
                <w:szCs w:val="16"/>
              </w:rPr>
              <w:t>吨的铸铜浮雕分别为</w:t>
            </w:r>
            <w:r w:rsidRPr="00587EBE">
              <w:rPr>
                <w:rFonts w:ascii="Arial" w:hAnsi="Arial" w:cs="Arial"/>
                <w:color w:val="262626"/>
                <w:sz w:val="12"/>
                <w:szCs w:val="16"/>
              </w:rPr>
              <w:t>12</w:t>
            </w:r>
            <w:r w:rsidRPr="00587EBE">
              <w:rPr>
                <w:rFonts w:ascii="Arial" w:hAnsi="Arial" w:cs="Arial"/>
                <w:color w:val="262626"/>
                <w:sz w:val="12"/>
                <w:szCs w:val="16"/>
              </w:rPr>
              <w:t>星座。盘芯及钟指针采用花档镂空制作，显得古朴典雅。厚重的锻铜底座上布满大小齿轮、链条以及巨大的钢制螺钉、铆钉，与古老的解放桥互相映衬，向人们诉说着中国的近代工业从这里开始。</w:t>
            </w:r>
          </w:p>
          <w:p w14:paraId="23E60D46" w14:textId="76EB3C7A" w:rsidR="00587A18" w:rsidRPr="00587EBE" w:rsidRDefault="00587A18" w:rsidP="00587A18">
            <w:pPr>
              <w:autoSpaceDE w:val="0"/>
              <w:autoSpaceDN w:val="0"/>
              <w:adjustRightInd w:val="0"/>
              <w:ind w:firstLine="480"/>
              <w:rPr>
                <w:rFonts w:ascii="Arial" w:hAnsi="Arial" w:cs="Arial"/>
                <w:color w:val="262626"/>
                <w:sz w:val="12"/>
                <w:szCs w:val="16"/>
              </w:rPr>
            </w:pPr>
            <w:r w:rsidRPr="00587EBE">
              <w:rPr>
                <w:rFonts w:ascii="Arial" w:hAnsi="Arial" w:cs="Arial"/>
                <w:color w:val="262626"/>
                <w:sz w:val="12"/>
                <w:szCs w:val="16"/>
              </w:rPr>
              <w:t>整个世纪钟在庄重之中显出飘逸隽永，钟表、长杆、齿轮、底座构成了一个完美的时空造型，标志着天津这座老工业城市在历史的进程中已经又前进了一大步。</w:t>
            </w:r>
          </w:p>
        </w:tc>
        <w:tc>
          <w:tcPr>
            <w:tcW w:w="1476" w:type="dxa"/>
          </w:tcPr>
          <w:p w14:paraId="4B97FB83" w14:textId="234FBEDB" w:rsidR="00587A18" w:rsidRDefault="000B250A">
            <w:pPr>
              <w:jc w:val="center"/>
              <w:rPr>
                <w:rFonts w:asciiTheme="minorEastAsia" w:eastAsiaTheme="minorEastAsia" w:hAnsiTheme="minorEastAsia" w:hint="eastAsia"/>
                <w:b/>
                <w:bCs/>
                <w:sz w:val="16"/>
                <w:szCs w:val="16"/>
              </w:rPr>
            </w:pPr>
            <w:r>
              <w:rPr>
                <w:rFonts w:asciiTheme="minorEastAsia" w:eastAsiaTheme="minorEastAsia" w:hAnsiTheme="minorEastAsia" w:hint="eastAsia"/>
                <w:b/>
                <w:bCs/>
                <w:sz w:val="16"/>
                <w:szCs w:val="16"/>
              </w:rPr>
              <w:t>TJ_SJZ_0</w:t>
            </w:r>
          </w:p>
        </w:tc>
        <w:tc>
          <w:tcPr>
            <w:tcW w:w="1476" w:type="dxa"/>
          </w:tcPr>
          <w:p w14:paraId="2098BC90" w14:textId="77777777" w:rsidR="00587A18" w:rsidRPr="003C4B41" w:rsidRDefault="00587A18">
            <w:pPr>
              <w:jc w:val="center"/>
              <w:rPr>
                <w:rFonts w:asciiTheme="minorEastAsia" w:eastAsiaTheme="minorEastAsia" w:hAnsiTheme="minorEastAsia"/>
                <w:sz w:val="16"/>
                <w:szCs w:val="16"/>
              </w:rPr>
            </w:pPr>
          </w:p>
        </w:tc>
      </w:tr>
      <w:tr w:rsidR="00551B48" w:rsidRPr="003C4B41" w14:paraId="54770C92" w14:textId="77777777" w:rsidTr="003F2363">
        <w:trPr>
          <w:trHeight w:val="369"/>
          <w:jc w:val="center"/>
        </w:trPr>
        <w:tc>
          <w:tcPr>
            <w:tcW w:w="1476" w:type="dxa"/>
          </w:tcPr>
          <w:p w14:paraId="0CD4C9B3" w14:textId="762A26FC" w:rsidR="00551B48" w:rsidRDefault="00551B48">
            <w:pPr>
              <w:jc w:val="center"/>
              <w:rPr>
                <w:rFonts w:asciiTheme="minorEastAsia" w:eastAsiaTheme="minorEastAsia" w:hAnsiTheme="minorEastAsia" w:cs="宋体" w:hint="eastAsia"/>
                <w:sz w:val="16"/>
                <w:szCs w:val="16"/>
              </w:rPr>
            </w:pPr>
            <w:r>
              <w:rPr>
                <w:rFonts w:asciiTheme="minorEastAsia" w:eastAsiaTheme="minorEastAsia" w:hAnsiTheme="minorEastAsia" w:cs="宋体" w:hint="eastAsia"/>
                <w:sz w:val="16"/>
                <w:szCs w:val="16"/>
              </w:rPr>
              <w:t>津门</w:t>
            </w:r>
          </w:p>
        </w:tc>
        <w:tc>
          <w:tcPr>
            <w:tcW w:w="1476" w:type="dxa"/>
          </w:tcPr>
          <w:p w14:paraId="5A4A9AA3" w14:textId="4A268B9B" w:rsidR="00551B48" w:rsidRDefault="00551B48">
            <w:pPr>
              <w:jc w:val="center"/>
              <w:rPr>
                <w:rFonts w:asciiTheme="minorEastAsia" w:eastAsiaTheme="minorEastAsia" w:hAnsiTheme="minorEastAsia" w:hint="eastAsia"/>
                <w:sz w:val="16"/>
                <w:szCs w:val="16"/>
              </w:rPr>
            </w:pPr>
            <w:r>
              <w:rPr>
                <w:rFonts w:asciiTheme="minorEastAsia" w:eastAsiaTheme="minorEastAsia" w:hAnsiTheme="minorEastAsia" w:hint="eastAsia"/>
                <w:sz w:val="16"/>
                <w:szCs w:val="16"/>
              </w:rPr>
              <w:t>天津</w:t>
            </w:r>
          </w:p>
        </w:tc>
        <w:tc>
          <w:tcPr>
            <w:tcW w:w="1476" w:type="dxa"/>
          </w:tcPr>
          <w:p w14:paraId="7B1B4B68" w14:textId="77777777" w:rsidR="00551B48" w:rsidRPr="003C4B41" w:rsidRDefault="00551B48" w:rsidP="006F2A1C">
            <w:pPr>
              <w:jc w:val="center"/>
              <w:rPr>
                <w:rFonts w:asciiTheme="minorEastAsia" w:eastAsiaTheme="minorEastAsia" w:hAnsiTheme="minorEastAsia"/>
                <w:sz w:val="16"/>
                <w:szCs w:val="16"/>
              </w:rPr>
            </w:pPr>
          </w:p>
        </w:tc>
        <w:tc>
          <w:tcPr>
            <w:tcW w:w="1476" w:type="dxa"/>
          </w:tcPr>
          <w:p w14:paraId="2382C25F" w14:textId="77777777" w:rsidR="00551B48" w:rsidRPr="00587EBE" w:rsidRDefault="00551B48" w:rsidP="00551B48">
            <w:pPr>
              <w:autoSpaceDE w:val="0"/>
              <w:autoSpaceDN w:val="0"/>
              <w:adjustRightInd w:val="0"/>
              <w:rPr>
                <w:rFonts w:ascii="Arial" w:hAnsi="Arial" w:cs="Arial"/>
                <w:color w:val="262626"/>
                <w:sz w:val="12"/>
                <w:szCs w:val="16"/>
              </w:rPr>
            </w:pPr>
            <w:r w:rsidRPr="00587EBE">
              <w:rPr>
                <w:rFonts w:ascii="Arial" w:hAnsi="Arial" w:cs="Arial"/>
                <w:color w:val="262626"/>
                <w:sz w:val="12"/>
                <w:szCs w:val="16"/>
              </w:rPr>
              <w:t>“</w:t>
            </w:r>
            <w:r w:rsidRPr="00587EBE">
              <w:rPr>
                <w:rFonts w:ascii="Arial" w:hAnsi="Arial" w:cs="Arial"/>
                <w:color w:val="262626"/>
                <w:sz w:val="12"/>
                <w:szCs w:val="16"/>
              </w:rPr>
              <w:t>津门</w:t>
            </w:r>
            <w:r w:rsidRPr="00587EBE">
              <w:rPr>
                <w:rFonts w:ascii="Arial" w:hAnsi="Arial" w:cs="Arial"/>
                <w:color w:val="262626"/>
                <w:sz w:val="12"/>
                <w:szCs w:val="16"/>
              </w:rPr>
              <w:t>”</w:t>
            </w:r>
            <w:r w:rsidRPr="00587EBE">
              <w:rPr>
                <w:rFonts w:ascii="Arial" w:hAnsi="Arial" w:cs="Arial"/>
                <w:color w:val="262626"/>
                <w:sz w:val="12"/>
                <w:szCs w:val="16"/>
              </w:rPr>
              <w:t>酒店是</w:t>
            </w:r>
            <w:hyperlink r:id="rId6" w:history="1">
              <w:r w:rsidRPr="00587EBE">
                <w:rPr>
                  <w:rFonts w:ascii="Arial" w:hAnsi="Arial" w:cs="Arial"/>
                  <w:color w:val="1357B5"/>
                  <w:sz w:val="12"/>
                  <w:szCs w:val="16"/>
                </w:rPr>
                <w:t>天津环球金融中心</w:t>
              </w:r>
            </w:hyperlink>
            <w:r w:rsidRPr="00587EBE">
              <w:rPr>
                <w:rFonts w:ascii="Arial" w:hAnsi="Arial" w:cs="Arial"/>
                <w:color w:val="262626"/>
                <w:sz w:val="12"/>
                <w:szCs w:val="16"/>
              </w:rPr>
              <w:t>项目的一部分，位于</w:t>
            </w:r>
            <w:hyperlink r:id="rId7" w:history="1">
              <w:r w:rsidRPr="00587EBE">
                <w:rPr>
                  <w:rFonts w:ascii="Arial" w:hAnsi="Arial" w:cs="Arial"/>
                  <w:color w:val="1357B5"/>
                  <w:sz w:val="12"/>
                  <w:szCs w:val="16"/>
                </w:rPr>
                <w:t>天津市和平区</w:t>
              </w:r>
            </w:hyperlink>
            <w:r w:rsidRPr="00587EBE">
              <w:rPr>
                <w:rFonts w:ascii="Arial" w:hAnsi="Arial" w:cs="Arial"/>
                <w:color w:val="262626"/>
                <w:sz w:val="12"/>
                <w:szCs w:val="16"/>
              </w:rPr>
              <w:t>大沽桥海河西路北侧，</w:t>
            </w:r>
          </w:p>
          <w:p w14:paraId="798DA4B7" w14:textId="4D7B21DF" w:rsidR="00551B48" w:rsidRPr="00587EBE" w:rsidRDefault="00551B48" w:rsidP="00551B48">
            <w:pPr>
              <w:autoSpaceDE w:val="0"/>
              <w:autoSpaceDN w:val="0"/>
              <w:adjustRightInd w:val="0"/>
              <w:rPr>
                <w:rFonts w:ascii="Times" w:hAnsi="Times" w:cs="Times"/>
                <w:color w:val="434343"/>
                <w:sz w:val="12"/>
                <w:szCs w:val="16"/>
              </w:rPr>
            </w:pPr>
            <w:r w:rsidRPr="00587EBE">
              <w:rPr>
                <w:rFonts w:ascii="Times" w:hAnsi="Times" w:cs="Times"/>
                <w:color w:val="434343"/>
                <w:sz w:val="12"/>
                <w:szCs w:val="16"/>
              </w:rPr>
              <w:t>津塔及津门</w:t>
            </w:r>
          </w:p>
          <w:p w14:paraId="49F4F25F" w14:textId="77777777" w:rsidR="00551B48" w:rsidRPr="00587EBE" w:rsidRDefault="00551B48" w:rsidP="00551B48">
            <w:pPr>
              <w:autoSpaceDE w:val="0"/>
              <w:autoSpaceDN w:val="0"/>
              <w:adjustRightInd w:val="0"/>
              <w:rPr>
                <w:rFonts w:ascii="Arial" w:hAnsi="Arial" w:cs="Arial"/>
                <w:color w:val="262626"/>
                <w:sz w:val="12"/>
                <w:szCs w:val="16"/>
              </w:rPr>
            </w:pPr>
            <w:r w:rsidRPr="00587EBE">
              <w:rPr>
                <w:rFonts w:ascii="Arial" w:hAnsi="Arial" w:cs="Arial"/>
                <w:color w:val="262626"/>
                <w:sz w:val="12"/>
                <w:szCs w:val="16"/>
              </w:rPr>
              <w:t>建筑面积约</w:t>
            </w:r>
            <w:r w:rsidRPr="00587EBE">
              <w:rPr>
                <w:rFonts w:ascii="Arial" w:hAnsi="Arial" w:cs="Arial"/>
                <w:color w:val="262626"/>
                <w:sz w:val="12"/>
                <w:szCs w:val="16"/>
              </w:rPr>
              <w:t>25</w:t>
            </w:r>
            <w:r w:rsidRPr="00587EBE">
              <w:rPr>
                <w:rFonts w:ascii="Arial" w:hAnsi="Arial" w:cs="Arial"/>
                <w:color w:val="262626"/>
                <w:sz w:val="12"/>
                <w:szCs w:val="16"/>
              </w:rPr>
              <w:t>万平方米，由一栋</w:t>
            </w:r>
            <w:r w:rsidRPr="00587EBE">
              <w:rPr>
                <w:rFonts w:ascii="Arial" w:hAnsi="Arial" w:cs="Arial"/>
                <w:color w:val="262626"/>
                <w:sz w:val="12"/>
                <w:szCs w:val="16"/>
              </w:rPr>
              <w:t>“</w:t>
            </w:r>
            <w:r w:rsidRPr="00587EBE">
              <w:rPr>
                <w:rFonts w:ascii="Arial" w:hAnsi="Arial" w:cs="Arial"/>
                <w:color w:val="262626"/>
                <w:sz w:val="12"/>
                <w:szCs w:val="16"/>
              </w:rPr>
              <w:t>门</w:t>
            </w:r>
            <w:r w:rsidRPr="00587EBE">
              <w:rPr>
                <w:rFonts w:ascii="Arial" w:hAnsi="Arial" w:cs="Arial"/>
                <w:color w:val="262626"/>
                <w:sz w:val="12"/>
                <w:szCs w:val="16"/>
              </w:rPr>
              <w:t>”</w:t>
            </w:r>
            <w:r w:rsidRPr="00587EBE">
              <w:rPr>
                <w:rFonts w:ascii="Arial" w:hAnsi="Arial" w:cs="Arial"/>
                <w:color w:val="262626"/>
                <w:sz w:val="12"/>
                <w:szCs w:val="16"/>
              </w:rPr>
              <w:t>字形超五星级圣</w:t>
            </w:r>
            <w:r w:rsidRPr="00587EBE">
              <w:rPr>
                <w:rFonts w:ascii="Arial" w:hAnsi="Arial" w:cs="Arial"/>
                <w:color w:val="262626"/>
                <w:sz w:val="12"/>
                <w:szCs w:val="16"/>
              </w:rPr>
              <w:t>·</w:t>
            </w:r>
            <w:r w:rsidRPr="00587EBE">
              <w:rPr>
                <w:rFonts w:ascii="Arial" w:hAnsi="Arial" w:cs="Arial"/>
                <w:color w:val="262626"/>
                <w:sz w:val="12"/>
                <w:szCs w:val="16"/>
              </w:rPr>
              <w:t>瑞吉斯酒店、</w:t>
            </w:r>
            <w:r w:rsidRPr="00587EBE">
              <w:rPr>
                <w:rFonts w:ascii="Arial" w:hAnsi="Arial" w:cs="Arial"/>
                <w:color w:val="262626"/>
                <w:sz w:val="12"/>
                <w:szCs w:val="16"/>
              </w:rPr>
              <w:t>6</w:t>
            </w:r>
            <w:r w:rsidRPr="00587EBE">
              <w:rPr>
                <w:rFonts w:ascii="Arial" w:hAnsi="Arial" w:cs="Arial"/>
                <w:color w:val="262626"/>
                <w:sz w:val="12"/>
                <w:szCs w:val="16"/>
              </w:rPr>
              <w:t>栋水岸豪宅公寓和整体地下车库构成，其中最高的建筑是两栋</w:t>
            </w:r>
            <w:r w:rsidRPr="00587EBE">
              <w:rPr>
                <w:rFonts w:ascii="Arial" w:hAnsi="Arial" w:cs="Arial"/>
                <w:color w:val="262626"/>
                <w:sz w:val="12"/>
                <w:szCs w:val="16"/>
              </w:rPr>
              <w:t>43</w:t>
            </w:r>
            <w:r w:rsidRPr="00587EBE">
              <w:rPr>
                <w:rFonts w:ascii="Arial" w:hAnsi="Arial" w:cs="Arial"/>
                <w:color w:val="262626"/>
                <w:sz w:val="12"/>
                <w:szCs w:val="16"/>
              </w:rPr>
              <w:t>层的公寓楼，高度约为</w:t>
            </w:r>
            <w:r w:rsidRPr="00587EBE">
              <w:rPr>
                <w:rFonts w:ascii="Arial" w:hAnsi="Arial" w:cs="Arial"/>
                <w:color w:val="262626"/>
                <w:sz w:val="12"/>
                <w:szCs w:val="16"/>
              </w:rPr>
              <w:t>143</w:t>
            </w:r>
            <w:r w:rsidRPr="00587EBE">
              <w:rPr>
                <w:rFonts w:ascii="Arial" w:hAnsi="Arial" w:cs="Arial"/>
                <w:color w:val="262626"/>
                <w:sz w:val="12"/>
                <w:szCs w:val="16"/>
              </w:rPr>
              <w:t>米。</w:t>
            </w:r>
          </w:p>
          <w:p w14:paraId="6128E012" w14:textId="56426DCC" w:rsidR="00551B48" w:rsidRPr="00587EBE" w:rsidRDefault="000655A2" w:rsidP="00551B48">
            <w:pPr>
              <w:autoSpaceDE w:val="0"/>
              <w:autoSpaceDN w:val="0"/>
              <w:adjustRightInd w:val="0"/>
              <w:ind w:firstLine="480"/>
              <w:rPr>
                <w:rFonts w:ascii="Arial" w:hAnsi="Arial" w:cs="Arial"/>
                <w:color w:val="262626"/>
                <w:sz w:val="12"/>
                <w:szCs w:val="16"/>
              </w:rPr>
            </w:pPr>
            <w:r w:rsidRPr="00587EBE">
              <w:rPr>
                <w:rFonts w:ascii="Arial" w:hAnsi="Arial" w:cs="Arial"/>
                <w:color w:val="262626"/>
                <w:sz w:val="12"/>
                <w:szCs w:val="16"/>
              </w:rPr>
              <w:t xml:space="preserve"> </w:t>
            </w:r>
            <w:r w:rsidR="00551B48" w:rsidRPr="00587EBE">
              <w:rPr>
                <w:rFonts w:ascii="Arial" w:hAnsi="Arial" w:cs="Arial"/>
                <w:color w:val="262626"/>
                <w:sz w:val="12"/>
                <w:szCs w:val="16"/>
              </w:rPr>
              <w:t>“</w:t>
            </w:r>
            <w:r w:rsidR="00551B48" w:rsidRPr="00587EBE">
              <w:rPr>
                <w:rFonts w:ascii="Arial" w:hAnsi="Arial" w:cs="Arial"/>
                <w:color w:val="262626"/>
                <w:sz w:val="12"/>
                <w:szCs w:val="16"/>
              </w:rPr>
              <w:t>津门</w:t>
            </w:r>
            <w:r w:rsidR="00551B48" w:rsidRPr="00587EBE">
              <w:rPr>
                <w:rFonts w:ascii="Arial" w:hAnsi="Arial" w:cs="Arial"/>
                <w:color w:val="262626"/>
                <w:sz w:val="12"/>
                <w:szCs w:val="16"/>
              </w:rPr>
              <w:t>”</w:t>
            </w:r>
            <w:r w:rsidR="00551B48" w:rsidRPr="00587EBE">
              <w:rPr>
                <w:rFonts w:ascii="Arial" w:hAnsi="Arial" w:cs="Arial"/>
                <w:color w:val="262626"/>
                <w:sz w:val="12"/>
                <w:szCs w:val="16"/>
              </w:rPr>
              <w:t>酒店设计理念来源于中国古典门型建筑，类似建筑形式有</w:t>
            </w:r>
            <w:hyperlink r:id="rId8" w:history="1">
              <w:r w:rsidR="00551B48" w:rsidRPr="00587EBE">
                <w:rPr>
                  <w:rFonts w:ascii="Arial" w:hAnsi="Arial" w:cs="Arial"/>
                  <w:color w:val="1357B5"/>
                  <w:sz w:val="12"/>
                  <w:szCs w:val="16"/>
                </w:rPr>
                <w:t>巴黎</w:t>
              </w:r>
            </w:hyperlink>
            <w:hyperlink r:id="rId9" w:history="1">
              <w:r w:rsidR="00551B48" w:rsidRPr="00587EBE">
                <w:rPr>
                  <w:rFonts w:ascii="Arial" w:hAnsi="Arial" w:cs="Arial"/>
                  <w:color w:val="1357B5"/>
                  <w:sz w:val="12"/>
                  <w:szCs w:val="16"/>
                </w:rPr>
                <w:t>拉德芳斯</w:t>
              </w:r>
            </w:hyperlink>
            <w:r w:rsidR="00551B48" w:rsidRPr="00587EBE">
              <w:rPr>
                <w:rFonts w:ascii="Arial" w:hAnsi="Arial" w:cs="Arial"/>
                <w:color w:val="262626"/>
                <w:sz w:val="12"/>
                <w:szCs w:val="16"/>
              </w:rPr>
              <w:t>金融商业区中心的</w:t>
            </w:r>
            <w:hyperlink r:id="rId10" w:history="1">
              <w:r w:rsidR="00551B48" w:rsidRPr="00587EBE">
                <w:rPr>
                  <w:rFonts w:ascii="Arial" w:hAnsi="Arial" w:cs="Arial"/>
                  <w:color w:val="1357B5"/>
                  <w:sz w:val="12"/>
                  <w:szCs w:val="16"/>
                </w:rPr>
                <w:t>新凯旋门</w:t>
              </w:r>
            </w:hyperlink>
            <w:r w:rsidR="00551B48" w:rsidRPr="00587EBE">
              <w:rPr>
                <w:rFonts w:ascii="Arial" w:hAnsi="Arial" w:cs="Arial"/>
                <w:color w:val="262626"/>
                <w:sz w:val="12"/>
                <w:szCs w:val="16"/>
              </w:rPr>
              <w:t>，造型好像一个挖空的正方体，象征开放的天津走向</w:t>
            </w:r>
            <w:r w:rsidR="00551B48" w:rsidRPr="00587EBE">
              <w:rPr>
                <w:rFonts w:ascii="Arial" w:hAnsi="Arial" w:cs="Arial"/>
                <w:color w:val="262626"/>
                <w:sz w:val="12"/>
                <w:szCs w:val="16"/>
              </w:rPr>
              <w:lastRenderedPageBreak/>
              <w:t>世界。酒店共有</w:t>
            </w:r>
            <w:r w:rsidR="00551B48" w:rsidRPr="00587EBE">
              <w:rPr>
                <w:rFonts w:ascii="Arial" w:hAnsi="Arial" w:cs="Arial"/>
                <w:color w:val="262626"/>
                <w:sz w:val="12"/>
                <w:szCs w:val="16"/>
              </w:rPr>
              <w:t>17</w:t>
            </w:r>
            <w:r w:rsidR="00551B48" w:rsidRPr="00587EBE">
              <w:rPr>
                <w:rFonts w:ascii="Arial" w:hAnsi="Arial" w:cs="Arial"/>
                <w:color w:val="262626"/>
                <w:sz w:val="12"/>
                <w:szCs w:val="16"/>
              </w:rPr>
              <w:t>层，其中地下</w:t>
            </w:r>
            <w:r w:rsidR="00551B48" w:rsidRPr="00587EBE">
              <w:rPr>
                <w:rFonts w:ascii="Arial" w:hAnsi="Arial" w:cs="Arial"/>
                <w:color w:val="262626"/>
                <w:sz w:val="12"/>
                <w:szCs w:val="16"/>
              </w:rPr>
              <w:t>1</w:t>
            </w:r>
            <w:r w:rsidR="00551B48" w:rsidRPr="00587EBE">
              <w:rPr>
                <w:rFonts w:ascii="Arial" w:hAnsi="Arial" w:cs="Arial"/>
                <w:color w:val="262626"/>
                <w:sz w:val="12"/>
                <w:szCs w:val="16"/>
              </w:rPr>
              <w:t>层到地上</w:t>
            </w:r>
            <w:r w:rsidR="00551B48" w:rsidRPr="00587EBE">
              <w:rPr>
                <w:rFonts w:ascii="Arial" w:hAnsi="Arial" w:cs="Arial"/>
                <w:color w:val="262626"/>
                <w:sz w:val="12"/>
                <w:szCs w:val="16"/>
              </w:rPr>
              <w:t>4</w:t>
            </w:r>
            <w:r w:rsidR="00551B48" w:rsidRPr="00587EBE">
              <w:rPr>
                <w:rFonts w:ascii="Arial" w:hAnsi="Arial" w:cs="Arial"/>
                <w:color w:val="262626"/>
                <w:sz w:val="12"/>
                <w:szCs w:val="16"/>
              </w:rPr>
              <w:t>层是宴会厅，地上</w:t>
            </w:r>
            <w:r w:rsidR="00551B48" w:rsidRPr="00587EBE">
              <w:rPr>
                <w:rFonts w:ascii="Arial" w:hAnsi="Arial" w:cs="Arial"/>
                <w:color w:val="262626"/>
                <w:sz w:val="12"/>
                <w:szCs w:val="16"/>
              </w:rPr>
              <w:t>14</w:t>
            </w:r>
            <w:r w:rsidR="00551B48" w:rsidRPr="00587EBE">
              <w:rPr>
                <w:rFonts w:ascii="Arial" w:hAnsi="Arial" w:cs="Arial"/>
                <w:color w:val="262626"/>
                <w:sz w:val="12"/>
                <w:szCs w:val="16"/>
              </w:rPr>
              <w:t>层到</w:t>
            </w:r>
            <w:r w:rsidR="00551B48" w:rsidRPr="00587EBE">
              <w:rPr>
                <w:rFonts w:ascii="Arial" w:hAnsi="Arial" w:cs="Arial"/>
                <w:color w:val="262626"/>
                <w:sz w:val="12"/>
                <w:szCs w:val="16"/>
              </w:rPr>
              <w:t>17</w:t>
            </w:r>
            <w:r w:rsidR="00551B48" w:rsidRPr="00587EBE">
              <w:rPr>
                <w:rFonts w:ascii="Arial" w:hAnsi="Arial" w:cs="Arial"/>
                <w:color w:val="262626"/>
                <w:sz w:val="12"/>
                <w:szCs w:val="16"/>
              </w:rPr>
              <w:t>层为供房客休闲娱乐的</w:t>
            </w:r>
            <w:r w:rsidR="00551B48" w:rsidRPr="00587EBE">
              <w:rPr>
                <w:rFonts w:ascii="Arial" w:hAnsi="Arial" w:cs="Arial"/>
                <w:color w:val="262626"/>
                <w:sz w:val="12"/>
                <w:szCs w:val="16"/>
              </w:rPr>
              <w:t>“</w:t>
            </w:r>
            <w:r w:rsidR="00551B48" w:rsidRPr="00587EBE">
              <w:rPr>
                <w:rFonts w:ascii="Arial" w:hAnsi="Arial" w:cs="Arial"/>
                <w:color w:val="262626"/>
                <w:sz w:val="12"/>
                <w:szCs w:val="16"/>
              </w:rPr>
              <w:t>空中花园</w:t>
            </w:r>
            <w:r w:rsidR="00551B48" w:rsidRPr="00587EBE">
              <w:rPr>
                <w:rFonts w:ascii="Arial" w:hAnsi="Arial" w:cs="Arial"/>
                <w:color w:val="262626"/>
                <w:sz w:val="12"/>
                <w:szCs w:val="16"/>
              </w:rPr>
              <w:t>”</w:t>
            </w:r>
            <w:r w:rsidR="00551B48" w:rsidRPr="00587EBE">
              <w:rPr>
                <w:rFonts w:ascii="Arial" w:hAnsi="Arial" w:cs="Arial"/>
                <w:color w:val="262626"/>
                <w:sz w:val="12"/>
                <w:szCs w:val="16"/>
              </w:rPr>
              <w:t>，其余楼层为客房。预计将于</w:t>
            </w:r>
            <w:r w:rsidR="00551B48" w:rsidRPr="00587EBE">
              <w:rPr>
                <w:rFonts w:ascii="Arial" w:hAnsi="Arial" w:cs="Arial"/>
                <w:color w:val="262626"/>
                <w:sz w:val="12"/>
                <w:szCs w:val="16"/>
              </w:rPr>
              <w:t>2010</w:t>
            </w:r>
            <w:r w:rsidR="00551B48" w:rsidRPr="00587EBE">
              <w:rPr>
                <w:rFonts w:ascii="Arial" w:hAnsi="Arial" w:cs="Arial"/>
                <w:color w:val="262626"/>
                <w:sz w:val="12"/>
                <w:szCs w:val="16"/>
              </w:rPr>
              <w:t>年投入使用。</w:t>
            </w:r>
          </w:p>
        </w:tc>
        <w:tc>
          <w:tcPr>
            <w:tcW w:w="1476" w:type="dxa"/>
          </w:tcPr>
          <w:p w14:paraId="40E6A16B" w14:textId="77777777" w:rsidR="00551B48" w:rsidRDefault="00CB3F25">
            <w:pPr>
              <w:jc w:val="center"/>
              <w:rPr>
                <w:rFonts w:asciiTheme="minorEastAsia" w:eastAsiaTheme="minorEastAsia" w:hAnsiTheme="minorEastAsia" w:hint="eastAsia"/>
                <w:b/>
                <w:bCs/>
                <w:sz w:val="16"/>
                <w:szCs w:val="16"/>
              </w:rPr>
            </w:pPr>
            <w:r>
              <w:rPr>
                <w:rFonts w:asciiTheme="minorEastAsia" w:eastAsiaTheme="minorEastAsia" w:hAnsiTheme="minorEastAsia" w:hint="eastAsia"/>
                <w:b/>
                <w:bCs/>
                <w:sz w:val="16"/>
                <w:szCs w:val="16"/>
              </w:rPr>
              <w:lastRenderedPageBreak/>
              <w:t>TJ_JM_0,1</w:t>
            </w:r>
          </w:p>
          <w:p w14:paraId="78290626" w14:textId="72F52057" w:rsidR="00CB3F25" w:rsidRDefault="00CB3F25">
            <w:pPr>
              <w:jc w:val="center"/>
              <w:rPr>
                <w:rFonts w:asciiTheme="minorEastAsia" w:eastAsiaTheme="minorEastAsia" w:hAnsiTheme="minorEastAsia" w:hint="eastAsia"/>
                <w:b/>
                <w:bCs/>
                <w:sz w:val="16"/>
                <w:szCs w:val="16"/>
              </w:rPr>
            </w:pPr>
          </w:p>
        </w:tc>
        <w:tc>
          <w:tcPr>
            <w:tcW w:w="1476" w:type="dxa"/>
          </w:tcPr>
          <w:p w14:paraId="58DDEA6C" w14:textId="77777777" w:rsidR="00551B48" w:rsidRPr="003C4B41" w:rsidRDefault="00551B48">
            <w:pPr>
              <w:jc w:val="center"/>
              <w:rPr>
                <w:rFonts w:asciiTheme="minorEastAsia" w:eastAsiaTheme="minorEastAsia" w:hAnsiTheme="minorEastAsia"/>
                <w:sz w:val="16"/>
                <w:szCs w:val="16"/>
              </w:rPr>
            </w:pPr>
          </w:p>
        </w:tc>
      </w:tr>
      <w:tr w:rsidR="00A64DE3" w:rsidRPr="003C4B41" w14:paraId="3515A5FB" w14:textId="77777777" w:rsidTr="003F2363">
        <w:trPr>
          <w:trHeight w:val="369"/>
          <w:jc w:val="center"/>
        </w:trPr>
        <w:tc>
          <w:tcPr>
            <w:tcW w:w="1476" w:type="dxa"/>
          </w:tcPr>
          <w:p w14:paraId="49A3961D" w14:textId="42317129" w:rsidR="00A64DE3" w:rsidRDefault="001F0278">
            <w:pPr>
              <w:jc w:val="center"/>
              <w:rPr>
                <w:rFonts w:asciiTheme="minorEastAsia" w:eastAsiaTheme="minorEastAsia" w:hAnsiTheme="minorEastAsia" w:cs="宋体" w:hint="eastAsia"/>
                <w:sz w:val="16"/>
                <w:szCs w:val="16"/>
              </w:rPr>
            </w:pPr>
            <w:r>
              <w:rPr>
                <w:rFonts w:asciiTheme="minorEastAsia" w:eastAsiaTheme="minorEastAsia" w:hAnsiTheme="minorEastAsia" w:cs="宋体" w:hint="eastAsia"/>
                <w:sz w:val="16"/>
                <w:szCs w:val="16"/>
              </w:rPr>
              <w:lastRenderedPageBreak/>
              <w:t>环球金融中心</w:t>
            </w:r>
          </w:p>
        </w:tc>
        <w:tc>
          <w:tcPr>
            <w:tcW w:w="1476" w:type="dxa"/>
          </w:tcPr>
          <w:p w14:paraId="23C2B5D9" w14:textId="5C80944A" w:rsidR="00A64DE3" w:rsidRDefault="002079BF">
            <w:pPr>
              <w:jc w:val="center"/>
              <w:rPr>
                <w:rFonts w:asciiTheme="minorEastAsia" w:eastAsiaTheme="minorEastAsia" w:hAnsiTheme="minorEastAsia" w:hint="eastAsia"/>
                <w:sz w:val="16"/>
                <w:szCs w:val="16"/>
              </w:rPr>
            </w:pPr>
            <w:r>
              <w:rPr>
                <w:rFonts w:ascii="Damascus" w:eastAsiaTheme="minorEastAsia" w:hAnsi="Damascus" w:cs="Damascus" w:hint="eastAsia"/>
                <w:sz w:val="16"/>
                <w:szCs w:val="16"/>
              </w:rPr>
              <w:t>天津</w:t>
            </w:r>
          </w:p>
        </w:tc>
        <w:tc>
          <w:tcPr>
            <w:tcW w:w="1476" w:type="dxa"/>
          </w:tcPr>
          <w:p w14:paraId="7FC6FB1A" w14:textId="77777777" w:rsidR="00A64DE3" w:rsidRPr="003C4B41" w:rsidRDefault="00A64DE3" w:rsidP="006F2A1C">
            <w:pPr>
              <w:jc w:val="center"/>
              <w:rPr>
                <w:rFonts w:asciiTheme="minorEastAsia" w:eastAsiaTheme="minorEastAsia" w:hAnsiTheme="minorEastAsia"/>
                <w:sz w:val="16"/>
                <w:szCs w:val="16"/>
              </w:rPr>
            </w:pPr>
          </w:p>
        </w:tc>
        <w:tc>
          <w:tcPr>
            <w:tcW w:w="1476" w:type="dxa"/>
          </w:tcPr>
          <w:p w14:paraId="0F9C1A45" w14:textId="1A8D6D0C" w:rsidR="00A64DE3" w:rsidRPr="00587EBE" w:rsidRDefault="00A64DE3" w:rsidP="00551B48">
            <w:pPr>
              <w:autoSpaceDE w:val="0"/>
              <w:autoSpaceDN w:val="0"/>
              <w:adjustRightInd w:val="0"/>
              <w:rPr>
                <w:rFonts w:ascii="Arial" w:hAnsi="Arial" w:cs="Arial"/>
                <w:color w:val="262626"/>
                <w:sz w:val="12"/>
                <w:szCs w:val="16"/>
              </w:rPr>
            </w:pPr>
            <w:r w:rsidRPr="00587EBE">
              <w:rPr>
                <w:rFonts w:ascii="Arial" w:hAnsi="Arial" w:cs="Arial"/>
                <w:color w:val="262626"/>
                <w:sz w:val="12"/>
                <w:szCs w:val="16"/>
              </w:rPr>
              <w:t>天津环球金融中心位于</w:t>
            </w:r>
            <w:hyperlink r:id="rId11" w:history="1">
              <w:r w:rsidRPr="00587EBE">
                <w:rPr>
                  <w:rFonts w:ascii="Arial" w:hAnsi="Arial" w:cs="Arial"/>
                  <w:color w:val="1357B5"/>
                  <w:sz w:val="12"/>
                  <w:szCs w:val="16"/>
                </w:rPr>
                <w:t>天津</w:t>
              </w:r>
            </w:hyperlink>
            <w:r w:rsidRPr="00587EBE">
              <w:rPr>
                <w:rFonts w:ascii="Arial" w:hAnsi="Arial" w:cs="Arial"/>
                <w:color w:val="262626"/>
                <w:sz w:val="12"/>
                <w:szCs w:val="16"/>
              </w:rPr>
              <w:t>市</w:t>
            </w:r>
            <w:hyperlink r:id="rId12" w:history="1">
              <w:r w:rsidRPr="00587EBE">
                <w:rPr>
                  <w:rFonts w:ascii="Arial" w:hAnsi="Arial" w:cs="Arial"/>
                  <w:color w:val="1357B5"/>
                  <w:sz w:val="12"/>
                  <w:szCs w:val="16"/>
                </w:rPr>
                <w:t>和平</w:t>
              </w:r>
            </w:hyperlink>
            <w:r w:rsidRPr="00587EBE">
              <w:rPr>
                <w:rFonts w:ascii="Arial" w:hAnsi="Arial" w:cs="Arial"/>
                <w:color w:val="262626"/>
                <w:sz w:val="12"/>
                <w:szCs w:val="16"/>
              </w:rPr>
              <w:t>区、</w:t>
            </w:r>
            <w:hyperlink r:id="rId13" w:history="1">
              <w:r w:rsidRPr="00587EBE">
                <w:rPr>
                  <w:rFonts w:ascii="Arial" w:hAnsi="Arial" w:cs="Arial"/>
                  <w:color w:val="1357B5"/>
                  <w:sz w:val="12"/>
                  <w:szCs w:val="16"/>
                </w:rPr>
                <w:t>海河</w:t>
              </w:r>
            </w:hyperlink>
            <w:r w:rsidRPr="00587EBE">
              <w:rPr>
                <w:rFonts w:ascii="Arial" w:hAnsi="Arial" w:cs="Arial"/>
                <w:color w:val="262626"/>
                <w:sz w:val="12"/>
                <w:szCs w:val="16"/>
              </w:rPr>
              <w:t>开发第三节点，它是一座集</w:t>
            </w:r>
            <w:r w:rsidRPr="00587EBE">
              <w:rPr>
                <w:rFonts w:ascii="Arial" w:hAnsi="Arial" w:cs="Arial"/>
                <w:color w:val="262626"/>
                <w:sz w:val="12"/>
                <w:szCs w:val="16"/>
              </w:rPr>
              <w:t>336.9</w:t>
            </w:r>
            <w:r w:rsidRPr="00587EBE">
              <w:rPr>
                <w:rFonts w:ascii="Arial" w:hAnsi="Arial" w:cs="Arial"/>
                <w:color w:val="262626"/>
                <w:sz w:val="12"/>
                <w:szCs w:val="16"/>
              </w:rPr>
              <w:t>米世界级地标写字楼（即津塔写字楼）、一座各国首脑首选下榻的超五星级圣</w:t>
            </w:r>
            <w:r w:rsidRPr="00587EBE">
              <w:rPr>
                <w:rFonts w:ascii="Arial" w:hAnsi="Arial" w:cs="Arial"/>
                <w:color w:val="262626"/>
                <w:sz w:val="12"/>
                <w:szCs w:val="16"/>
              </w:rPr>
              <w:t>·</w:t>
            </w:r>
            <w:r w:rsidRPr="00587EBE">
              <w:rPr>
                <w:rFonts w:ascii="Arial" w:hAnsi="Arial" w:cs="Arial"/>
                <w:color w:val="262626"/>
                <w:sz w:val="12"/>
                <w:szCs w:val="16"/>
              </w:rPr>
              <w:t>瑞吉斯酒店（即津门酒店）、两座世界商业领袖入住的国际</w:t>
            </w:r>
            <w:hyperlink r:id="rId14" w:history="1">
              <w:r w:rsidRPr="00587EBE">
                <w:rPr>
                  <w:rFonts w:ascii="Arial" w:hAnsi="Arial" w:cs="Arial"/>
                  <w:color w:val="1357B5"/>
                  <w:sz w:val="12"/>
                  <w:szCs w:val="16"/>
                </w:rPr>
                <w:t>公寓</w:t>
              </w:r>
            </w:hyperlink>
            <w:r w:rsidRPr="00587EBE">
              <w:rPr>
                <w:rFonts w:ascii="Arial" w:hAnsi="Arial" w:cs="Arial"/>
                <w:color w:val="262626"/>
                <w:sz w:val="12"/>
                <w:szCs w:val="16"/>
              </w:rPr>
              <w:t>、一座配套的服务式公寓和国际精品商业为一身的具有城市地标性的高端城市综合体。地理位置得天独厚，是传统解放北路</w:t>
            </w:r>
            <w:hyperlink r:id="rId15" w:history="1">
              <w:r w:rsidRPr="00587EBE">
                <w:rPr>
                  <w:rFonts w:ascii="Arial" w:hAnsi="Arial" w:cs="Arial"/>
                  <w:color w:val="1357B5"/>
                  <w:sz w:val="12"/>
                  <w:szCs w:val="16"/>
                </w:rPr>
                <w:t>金融城</w:t>
              </w:r>
            </w:hyperlink>
            <w:r w:rsidRPr="00587EBE">
              <w:rPr>
                <w:rFonts w:ascii="Arial" w:hAnsi="Arial" w:cs="Arial"/>
                <w:color w:val="262626"/>
                <w:sz w:val="12"/>
                <w:szCs w:val="16"/>
              </w:rPr>
              <w:t>的龙头所在。</w:t>
            </w:r>
          </w:p>
        </w:tc>
        <w:tc>
          <w:tcPr>
            <w:tcW w:w="1476" w:type="dxa"/>
          </w:tcPr>
          <w:p w14:paraId="72A88C6D" w14:textId="69719478" w:rsidR="00A64DE3" w:rsidRPr="0078399D" w:rsidRDefault="0078399D">
            <w:pPr>
              <w:jc w:val="center"/>
              <w:rPr>
                <w:rFonts w:eastAsiaTheme="minorEastAsia" w:hint="eastAsia"/>
                <w:b/>
                <w:bCs/>
                <w:sz w:val="16"/>
                <w:szCs w:val="16"/>
              </w:rPr>
            </w:pPr>
            <w:r>
              <w:rPr>
                <w:rFonts w:eastAsiaTheme="minorEastAsia" w:hint="eastAsia"/>
                <w:b/>
                <w:bCs/>
                <w:sz w:val="16"/>
                <w:szCs w:val="16"/>
              </w:rPr>
              <w:t>TJ_TJHQJRZX_0,1</w:t>
            </w:r>
          </w:p>
        </w:tc>
        <w:tc>
          <w:tcPr>
            <w:tcW w:w="1476" w:type="dxa"/>
          </w:tcPr>
          <w:p w14:paraId="472016C0" w14:textId="77777777" w:rsidR="00A64DE3" w:rsidRPr="003C4B41" w:rsidRDefault="00A64DE3">
            <w:pPr>
              <w:jc w:val="center"/>
              <w:rPr>
                <w:rFonts w:asciiTheme="minorEastAsia" w:eastAsiaTheme="minorEastAsia" w:hAnsiTheme="minorEastAsia"/>
                <w:sz w:val="16"/>
                <w:szCs w:val="16"/>
              </w:rPr>
            </w:pPr>
          </w:p>
        </w:tc>
      </w:tr>
      <w:tr w:rsidR="00E003BC" w:rsidRPr="003C4B41" w14:paraId="0FFF5C5B" w14:textId="77777777" w:rsidTr="003F2363">
        <w:trPr>
          <w:trHeight w:val="369"/>
          <w:jc w:val="center"/>
        </w:trPr>
        <w:tc>
          <w:tcPr>
            <w:tcW w:w="1476" w:type="dxa"/>
          </w:tcPr>
          <w:p w14:paraId="5DA28175" w14:textId="406040D7" w:rsidR="00E003BC" w:rsidRPr="00E003BC" w:rsidRDefault="00E003BC">
            <w:pPr>
              <w:jc w:val="center"/>
              <w:rPr>
                <w:rFonts w:eastAsiaTheme="minorEastAsia" w:hint="eastAsia"/>
                <w:sz w:val="16"/>
                <w:szCs w:val="16"/>
              </w:rPr>
            </w:pPr>
            <w:r>
              <w:rPr>
                <w:rFonts w:asciiTheme="minorEastAsia" w:eastAsiaTheme="minorEastAsia" w:hAnsiTheme="minorEastAsia" w:cs="宋体" w:hint="eastAsia"/>
                <w:sz w:val="16"/>
                <w:szCs w:val="16"/>
              </w:rPr>
              <w:t>天津</w:t>
            </w:r>
            <w:r>
              <w:rPr>
                <w:rFonts w:eastAsiaTheme="minorEastAsia" w:hint="eastAsia"/>
                <w:sz w:val="16"/>
                <w:szCs w:val="16"/>
              </w:rPr>
              <w:t>117</w:t>
            </w:r>
            <w:r>
              <w:rPr>
                <w:rFonts w:eastAsiaTheme="minorEastAsia" w:hint="eastAsia"/>
                <w:sz w:val="16"/>
                <w:szCs w:val="16"/>
              </w:rPr>
              <w:t>大厦</w:t>
            </w:r>
          </w:p>
        </w:tc>
        <w:tc>
          <w:tcPr>
            <w:tcW w:w="1476" w:type="dxa"/>
          </w:tcPr>
          <w:p w14:paraId="3E4D403E" w14:textId="5D445A8A" w:rsidR="00E003BC" w:rsidRDefault="00330599">
            <w:pPr>
              <w:jc w:val="center"/>
              <w:rPr>
                <w:rFonts w:ascii="Damascus" w:eastAsiaTheme="minorEastAsia" w:hAnsi="Damascus" w:cs="Damascus" w:hint="eastAsia"/>
                <w:sz w:val="16"/>
                <w:szCs w:val="16"/>
              </w:rPr>
            </w:pPr>
            <w:r>
              <w:rPr>
                <w:rFonts w:ascii="Damascus" w:eastAsiaTheme="minorEastAsia" w:hAnsi="Damascus" w:cs="Damascus" w:hint="eastAsia"/>
                <w:sz w:val="16"/>
                <w:szCs w:val="16"/>
              </w:rPr>
              <w:t>天津</w:t>
            </w:r>
          </w:p>
        </w:tc>
        <w:tc>
          <w:tcPr>
            <w:tcW w:w="1476" w:type="dxa"/>
          </w:tcPr>
          <w:p w14:paraId="34A66317" w14:textId="77777777" w:rsidR="00E003BC" w:rsidRPr="003C4B41" w:rsidRDefault="00E003BC" w:rsidP="006F2A1C">
            <w:pPr>
              <w:jc w:val="center"/>
              <w:rPr>
                <w:rFonts w:asciiTheme="minorEastAsia" w:eastAsiaTheme="minorEastAsia" w:hAnsiTheme="minorEastAsia"/>
                <w:sz w:val="16"/>
                <w:szCs w:val="16"/>
              </w:rPr>
            </w:pPr>
          </w:p>
        </w:tc>
        <w:tc>
          <w:tcPr>
            <w:tcW w:w="1476" w:type="dxa"/>
          </w:tcPr>
          <w:p w14:paraId="76487E09" w14:textId="77777777" w:rsidR="009442B4" w:rsidRPr="00587EBE" w:rsidRDefault="009442B4" w:rsidP="009442B4">
            <w:pPr>
              <w:autoSpaceDE w:val="0"/>
              <w:autoSpaceDN w:val="0"/>
              <w:adjustRightInd w:val="0"/>
              <w:rPr>
                <w:rFonts w:ascii="Arial" w:hAnsi="Arial" w:cs="Arial"/>
                <w:color w:val="262626"/>
                <w:sz w:val="12"/>
                <w:szCs w:val="16"/>
              </w:rPr>
            </w:pPr>
            <w:r w:rsidRPr="00587EBE">
              <w:rPr>
                <w:rFonts w:ascii="Arial" w:hAnsi="Arial" w:cs="Arial"/>
                <w:color w:val="262626"/>
                <w:sz w:val="12"/>
                <w:szCs w:val="16"/>
              </w:rPr>
              <w:t>天津</w:t>
            </w:r>
            <w:r w:rsidRPr="00587EBE">
              <w:rPr>
                <w:rFonts w:ascii="Arial" w:hAnsi="Arial" w:cs="Arial"/>
                <w:color w:val="262626"/>
                <w:sz w:val="12"/>
                <w:szCs w:val="16"/>
              </w:rPr>
              <w:t>117</w:t>
            </w:r>
            <w:r w:rsidRPr="00587EBE">
              <w:rPr>
                <w:rFonts w:ascii="Arial" w:hAnsi="Arial" w:cs="Arial"/>
                <w:color w:val="262626"/>
                <w:sz w:val="12"/>
                <w:szCs w:val="16"/>
              </w:rPr>
              <w:t>大厦位于天津市滨海高新区，整个项目由中央商务区、配套居住区及天津环亚国际马球运动主题公园组成，规划占地面积约</w:t>
            </w:r>
            <w:r w:rsidRPr="00587EBE">
              <w:rPr>
                <w:rFonts w:ascii="Arial" w:hAnsi="Arial" w:cs="Arial"/>
                <w:color w:val="262626"/>
                <w:sz w:val="12"/>
                <w:szCs w:val="16"/>
              </w:rPr>
              <w:t>196</w:t>
            </w:r>
            <w:r w:rsidRPr="00587EBE">
              <w:rPr>
                <w:rFonts w:ascii="Arial" w:hAnsi="Arial" w:cs="Arial"/>
                <w:color w:val="262626"/>
                <w:sz w:val="12"/>
                <w:szCs w:val="16"/>
              </w:rPr>
              <w:t>万平方米，建筑面积约</w:t>
            </w:r>
            <w:r w:rsidRPr="00587EBE">
              <w:rPr>
                <w:rFonts w:ascii="Arial" w:hAnsi="Arial" w:cs="Arial"/>
                <w:color w:val="262626"/>
                <w:sz w:val="12"/>
                <w:szCs w:val="16"/>
              </w:rPr>
              <w:t>233</w:t>
            </w:r>
            <w:r w:rsidRPr="00587EBE">
              <w:rPr>
                <w:rFonts w:ascii="Arial" w:hAnsi="Arial" w:cs="Arial"/>
                <w:color w:val="262626"/>
                <w:sz w:val="12"/>
                <w:szCs w:val="16"/>
              </w:rPr>
              <w:t>万平方米。</w:t>
            </w:r>
          </w:p>
          <w:p w14:paraId="56181EB9" w14:textId="77777777" w:rsidR="009442B4" w:rsidRPr="00587EBE" w:rsidRDefault="009442B4" w:rsidP="009442B4">
            <w:pPr>
              <w:autoSpaceDE w:val="0"/>
              <w:autoSpaceDN w:val="0"/>
              <w:adjustRightInd w:val="0"/>
              <w:rPr>
                <w:rFonts w:ascii="Arial" w:hAnsi="Arial" w:cs="Arial"/>
                <w:color w:val="262626"/>
                <w:sz w:val="12"/>
                <w:szCs w:val="16"/>
              </w:rPr>
            </w:pPr>
            <w:r w:rsidRPr="00587EBE">
              <w:rPr>
                <w:rFonts w:ascii="Arial" w:hAnsi="Arial" w:cs="Arial"/>
                <w:color w:val="262626"/>
                <w:sz w:val="12"/>
                <w:szCs w:val="16"/>
              </w:rPr>
              <w:t>其中，中央商务区的占地面积为</w:t>
            </w:r>
            <w:r w:rsidRPr="00587EBE">
              <w:rPr>
                <w:rFonts w:ascii="Arial" w:hAnsi="Arial" w:cs="Arial"/>
                <w:color w:val="262626"/>
                <w:sz w:val="12"/>
                <w:szCs w:val="16"/>
              </w:rPr>
              <w:t>57</w:t>
            </w:r>
            <w:r w:rsidRPr="00587EBE">
              <w:rPr>
                <w:rFonts w:ascii="Arial" w:hAnsi="Arial" w:cs="Arial"/>
                <w:color w:val="262626"/>
                <w:sz w:val="12"/>
                <w:szCs w:val="16"/>
              </w:rPr>
              <w:t>万平方米，以高银</w:t>
            </w:r>
            <w:r w:rsidRPr="00587EBE">
              <w:rPr>
                <w:rFonts w:ascii="Arial" w:hAnsi="Arial" w:cs="Arial"/>
                <w:color w:val="262626"/>
                <w:sz w:val="12"/>
                <w:szCs w:val="16"/>
              </w:rPr>
              <w:t>117</w:t>
            </w:r>
            <w:r w:rsidRPr="00587EBE">
              <w:rPr>
                <w:rFonts w:ascii="Arial" w:hAnsi="Arial" w:cs="Arial"/>
                <w:color w:val="262626"/>
                <w:sz w:val="12"/>
                <w:szCs w:val="16"/>
              </w:rPr>
              <w:t>大厦为核心主体。天津</w:t>
            </w:r>
            <w:r w:rsidRPr="00587EBE">
              <w:rPr>
                <w:rFonts w:ascii="Arial" w:hAnsi="Arial" w:cs="Arial"/>
                <w:color w:val="262626"/>
                <w:sz w:val="12"/>
                <w:szCs w:val="16"/>
              </w:rPr>
              <w:t>117</w:t>
            </w:r>
            <w:r w:rsidRPr="00587EBE">
              <w:rPr>
                <w:rFonts w:ascii="Arial" w:hAnsi="Arial" w:cs="Arial"/>
                <w:color w:val="262626"/>
                <w:sz w:val="12"/>
                <w:szCs w:val="16"/>
              </w:rPr>
              <w:t>大厦建筑面积</w:t>
            </w:r>
            <w:r w:rsidRPr="00587EBE">
              <w:rPr>
                <w:rFonts w:ascii="Arial" w:hAnsi="Arial" w:cs="Arial"/>
                <w:color w:val="262626"/>
                <w:sz w:val="12"/>
                <w:szCs w:val="16"/>
              </w:rPr>
              <w:t>84.7</w:t>
            </w:r>
            <w:r w:rsidRPr="00587EBE">
              <w:rPr>
                <w:rFonts w:ascii="Arial" w:hAnsi="Arial" w:cs="Arial"/>
                <w:color w:val="262626"/>
                <w:sz w:val="12"/>
                <w:szCs w:val="16"/>
              </w:rPr>
              <w:t>万平方米。天津</w:t>
            </w:r>
            <w:r w:rsidRPr="00587EBE">
              <w:rPr>
                <w:rFonts w:ascii="Arial" w:hAnsi="Arial" w:cs="Arial"/>
                <w:color w:val="262626"/>
                <w:sz w:val="12"/>
                <w:szCs w:val="16"/>
              </w:rPr>
              <w:t>117</w:t>
            </w:r>
            <w:r w:rsidRPr="00587EBE">
              <w:rPr>
                <w:rFonts w:ascii="Arial" w:hAnsi="Arial" w:cs="Arial"/>
                <w:color w:val="262626"/>
                <w:sz w:val="12"/>
                <w:szCs w:val="16"/>
              </w:rPr>
              <w:t>大厦有三层地下室，局部四层，其中</w:t>
            </w:r>
            <w:r w:rsidRPr="00587EBE">
              <w:rPr>
                <w:rFonts w:ascii="Arial" w:hAnsi="Arial" w:cs="Arial"/>
                <w:color w:val="262626"/>
                <w:sz w:val="12"/>
                <w:szCs w:val="16"/>
              </w:rPr>
              <w:t>92</w:t>
            </w:r>
            <w:r w:rsidRPr="00587EBE">
              <w:rPr>
                <w:rFonts w:ascii="Arial" w:hAnsi="Arial" w:cs="Arial"/>
                <w:color w:val="262626"/>
                <w:sz w:val="12"/>
                <w:szCs w:val="16"/>
              </w:rPr>
              <w:t>层以下为超甲级国际商务办公楼，</w:t>
            </w:r>
            <w:r w:rsidRPr="00587EBE">
              <w:rPr>
                <w:rFonts w:ascii="Arial" w:hAnsi="Arial" w:cs="Arial"/>
                <w:color w:val="262626"/>
                <w:sz w:val="12"/>
                <w:szCs w:val="16"/>
              </w:rPr>
              <w:t>93</w:t>
            </w:r>
            <w:r w:rsidRPr="00587EBE">
              <w:rPr>
                <w:rFonts w:ascii="Arial" w:hAnsi="Arial" w:cs="Arial"/>
                <w:color w:val="262626"/>
                <w:sz w:val="12"/>
                <w:szCs w:val="16"/>
              </w:rPr>
              <w:t>层以上为超五星级酒店，其中</w:t>
            </w:r>
            <w:r w:rsidRPr="00587EBE">
              <w:rPr>
                <w:rFonts w:ascii="Arial" w:hAnsi="Arial" w:cs="Arial"/>
                <w:color w:val="262626"/>
                <w:sz w:val="12"/>
                <w:szCs w:val="16"/>
              </w:rPr>
              <w:t>115</w:t>
            </w:r>
            <w:r w:rsidRPr="00587EBE">
              <w:rPr>
                <w:rFonts w:ascii="Arial" w:hAnsi="Arial" w:cs="Arial"/>
                <w:color w:val="262626"/>
                <w:sz w:val="12"/>
                <w:szCs w:val="16"/>
              </w:rPr>
              <w:t>层为空中高级会所，配有目前天津市唯一的空中游泳池；</w:t>
            </w:r>
            <w:r w:rsidRPr="00587EBE">
              <w:rPr>
                <w:rFonts w:ascii="Arial" w:hAnsi="Arial" w:cs="Arial"/>
                <w:color w:val="262626"/>
                <w:sz w:val="12"/>
                <w:szCs w:val="16"/>
              </w:rPr>
              <w:t>116</w:t>
            </w:r>
            <w:r w:rsidRPr="00587EBE">
              <w:rPr>
                <w:rFonts w:ascii="Arial" w:hAnsi="Arial" w:cs="Arial"/>
                <w:color w:val="262626"/>
                <w:sz w:val="12"/>
                <w:szCs w:val="16"/>
              </w:rPr>
              <w:t>层为视野开阔的大型餐厅、</w:t>
            </w:r>
            <w:r w:rsidRPr="00587EBE">
              <w:rPr>
                <w:rFonts w:ascii="Arial" w:hAnsi="Arial" w:cs="Arial"/>
                <w:color w:val="262626"/>
                <w:sz w:val="12"/>
                <w:szCs w:val="16"/>
              </w:rPr>
              <w:t>117</w:t>
            </w:r>
            <w:r w:rsidRPr="00587EBE">
              <w:rPr>
                <w:rFonts w:ascii="Arial" w:hAnsi="Arial" w:cs="Arial"/>
                <w:color w:val="262626"/>
                <w:sz w:val="12"/>
                <w:szCs w:val="16"/>
              </w:rPr>
              <w:t>层为可旋转的特色酒吧和咖啡厅，整体构成了一幢集甲级办公、酒店、旅游观光、精品商业于一体的特大型超高层摩天大楼。大厦首层面积达到</w:t>
            </w:r>
            <w:r w:rsidRPr="00587EBE">
              <w:rPr>
                <w:rFonts w:ascii="Arial" w:hAnsi="Arial" w:cs="Arial"/>
                <w:color w:val="262626"/>
                <w:sz w:val="12"/>
                <w:szCs w:val="16"/>
              </w:rPr>
              <w:t>4200</w:t>
            </w:r>
            <w:r w:rsidRPr="00587EBE">
              <w:rPr>
                <w:rFonts w:ascii="Arial" w:hAnsi="Arial" w:cs="Arial"/>
                <w:color w:val="262626"/>
                <w:sz w:val="12"/>
                <w:szCs w:val="16"/>
              </w:rPr>
              <w:t>平方米，向上以</w:t>
            </w:r>
            <w:r w:rsidRPr="00587EBE">
              <w:rPr>
                <w:rFonts w:ascii="Arial" w:hAnsi="Arial" w:cs="Arial"/>
                <w:color w:val="262626"/>
                <w:sz w:val="12"/>
                <w:szCs w:val="16"/>
              </w:rPr>
              <w:t>0.88</w:t>
            </w:r>
            <w:r w:rsidRPr="00587EBE">
              <w:rPr>
                <w:rFonts w:ascii="Arial" w:hAnsi="Arial" w:cs="Arial"/>
                <w:color w:val="262626"/>
                <w:sz w:val="12"/>
                <w:szCs w:val="16"/>
              </w:rPr>
              <w:t>度的角度逐层缩小至顶层</w:t>
            </w:r>
            <w:r w:rsidRPr="00587EBE">
              <w:rPr>
                <w:rFonts w:ascii="Arial" w:hAnsi="Arial" w:cs="Arial"/>
                <w:color w:val="262626"/>
                <w:sz w:val="12"/>
                <w:szCs w:val="16"/>
              </w:rPr>
              <w:t>2100</w:t>
            </w:r>
            <w:r w:rsidRPr="00587EBE">
              <w:rPr>
                <w:rFonts w:ascii="Arial" w:hAnsi="Arial" w:cs="Arial"/>
                <w:color w:val="262626"/>
                <w:sz w:val="12"/>
                <w:szCs w:val="16"/>
              </w:rPr>
              <w:t>平方米，采用钢筋混凝土核心筒</w:t>
            </w:r>
            <w:r w:rsidRPr="00587EBE">
              <w:rPr>
                <w:rFonts w:ascii="Arial" w:hAnsi="Arial" w:cs="Arial"/>
                <w:color w:val="262626"/>
                <w:sz w:val="12"/>
                <w:szCs w:val="16"/>
              </w:rPr>
              <w:t>+</w:t>
            </w:r>
            <w:r w:rsidRPr="00587EBE">
              <w:rPr>
                <w:rFonts w:ascii="Arial" w:hAnsi="Arial" w:cs="Arial"/>
                <w:color w:val="262626"/>
                <w:sz w:val="12"/>
                <w:szCs w:val="16"/>
              </w:rPr>
              <w:t>巨型框架的结构体系，塔楼顶部为巨大的钻石造型，项目总投资约</w:t>
            </w:r>
            <w:r w:rsidRPr="00587EBE">
              <w:rPr>
                <w:rFonts w:ascii="Arial" w:hAnsi="Arial" w:cs="Arial"/>
                <w:color w:val="262626"/>
                <w:sz w:val="12"/>
                <w:szCs w:val="16"/>
              </w:rPr>
              <w:t>200</w:t>
            </w:r>
            <w:r w:rsidRPr="00587EBE">
              <w:rPr>
                <w:rFonts w:ascii="Arial" w:hAnsi="Arial" w:cs="Arial"/>
                <w:color w:val="262626"/>
                <w:sz w:val="12"/>
                <w:szCs w:val="16"/>
              </w:rPr>
              <w:t>亿元。</w:t>
            </w:r>
          </w:p>
          <w:p w14:paraId="6E3437A7" w14:textId="765F77FE" w:rsidR="00E003BC" w:rsidRPr="00587EBE" w:rsidRDefault="009442B4" w:rsidP="009442B4">
            <w:pPr>
              <w:autoSpaceDE w:val="0"/>
              <w:autoSpaceDN w:val="0"/>
              <w:adjustRightInd w:val="0"/>
              <w:rPr>
                <w:rFonts w:ascii="Arial" w:hAnsi="Arial" w:cs="Arial"/>
                <w:color w:val="262626"/>
                <w:sz w:val="12"/>
                <w:szCs w:val="16"/>
              </w:rPr>
            </w:pPr>
            <w:r w:rsidRPr="00587EBE">
              <w:rPr>
                <w:rFonts w:ascii="Arial" w:hAnsi="Arial" w:cs="Arial"/>
                <w:color w:val="262626"/>
                <w:sz w:val="12"/>
                <w:szCs w:val="16"/>
              </w:rPr>
              <w:t>按照工程施工总体进度计划，</w:t>
            </w:r>
            <w:r w:rsidRPr="00587EBE">
              <w:rPr>
                <w:rFonts w:ascii="Arial" w:hAnsi="Arial" w:cs="Arial"/>
                <w:color w:val="262626"/>
                <w:sz w:val="12"/>
                <w:szCs w:val="16"/>
              </w:rPr>
              <w:t>2012</w:t>
            </w:r>
            <w:r w:rsidRPr="00587EBE">
              <w:rPr>
                <w:rFonts w:ascii="Arial" w:hAnsi="Arial" w:cs="Arial"/>
                <w:color w:val="262626"/>
                <w:sz w:val="12"/>
                <w:szCs w:val="16"/>
              </w:rPr>
              <w:t>年年底将完成塔楼地上</w:t>
            </w:r>
            <w:r w:rsidRPr="00587EBE">
              <w:rPr>
                <w:rFonts w:ascii="Arial" w:hAnsi="Arial" w:cs="Arial"/>
                <w:color w:val="262626"/>
                <w:sz w:val="12"/>
                <w:szCs w:val="16"/>
              </w:rPr>
              <w:t>8</w:t>
            </w:r>
            <w:r w:rsidRPr="00587EBE">
              <w:rPr>
                <w:rFonts w:ascii="Arial" w:hAnsi="Arial" w:cs="Arial"/>
                <w:color w:val="262626"/>
                <w:sz w:val="12"/>
                <w:szCs w:val="16"/>
              </w:rPr>
              <w:t>层主体结构施工；</w:t>
            </w:r>
            <w:r w:rsidRPr="00587EBE">
              <w:rPr>
                <w:rFonts w:ascii="Arial" w:hAnsi="Arial" w:cs="Arial"/>
                <w:color w:val="262626"/>
                <w:sz w:val="12"/>
                <w:szCs w:val="16"/>
              </w:rPr>
              <w:t>2014</w:t>
            </w:r>
            <w:r w:rsidRPr="00587EBE">
              <w:rPr>
                <w:rFonts w:ascii="Arial" w:hAnsi="Arial" w:cs="Arial"/>
                <w:color w:val="262626"/>
                <w:sz w:val="12"/>
                <w:szCs w:val="16"/>
              </w:rPr>
              <w:t>年</w:t>
            </w:r>
            <w:r w:rsidRPr="00587EBE">
              <w:rPr>
                <w:rFonts w:ascii="Arial" w:hAnsi="Arial" w:cs="Arial"/>
                <w:color w:val="262626"/>
                <w:sz w:val="12"/>
                <w:szCs w:val="16"/>
              </w:rPr>
              <w:t>11</w:t>
            </w:r>
            <w:r w:rsidRPr="00587EBE">
              <w:rPr>
                <w:rFonts w:ascii="Arial" w:hAnsi="Arial" w:cs="Arial"/>
                <w:color w:val="262626"/>
                <w:sz w:val="12"/>
                <w:szCs w:val="16"/>
              </w:rPr>
              <w:t>月底</w:t>
            </w:r>
            <w:r w:rsidRPr="00587EBE">
              <w:rPr>
                <w:rFonts w:ascii="Arial" w:hAnsi="Arial" w:cs="Arial"/>
                <w:color w:val="262626"/>
                <w:sz w:val="12"/>
                <w:szCs w:val="16"/>
              </w:rPr>
              <w:t>32</w:t>
            </w:r>
            <w:r w:rsidRPr="00587EBE">
              <w:rPr>
                <w:rFonts w:ascii="Arial" w:hAnsi="Arial" w:cs="Arial"/>
                <w:color w:val="262626"/>
                <w:sz w:val="12"/>
                <w:szCs w:val="16"/>
              </w:rPr>
              <w:t>层以下将实现提前营业；</w:t>
            </w:r>
            <w:r w:rsidRPr="00587EBE">
              <w:rPr>
                <w:rFonts w:ascii="Arial" w:hAnsi="Arial" w:cs="Arial"/>
                <w:color w:val="262626"/>
                <w:sz w:val="12"/>
                <w:szCs w:val="16"/>
              </w:rPr>
              <w:t>2015</w:t>
            </w:r>
            <w:r w:rsidRPr="00587EBE">
              <w:rPr>
                <w:rFonts w:ascii="Arial" w:hAnsi="Arial" w:cs="Arial"/>
                <w:color w:val="262626"/>
                <w:sz w:val="12"/>
                <w:szCs w:val="16"/>
              </w:rPr>
              <w:t>年</w:t>
            </w:r>
            <w:r w:rsidRPr="00587EBE">
              <w:rPr>
                <w:rFonts w:ascii="Arial" w:hAnsi="Arial" w:cs="Arial"/>
                <w:color w:val="262626"/>
                <w:sz w:val="12"/>
                <w:szCs w:val="16"/>
              </w:rPr>
              <w:t>8</w:t>
            </w:r>
            <w:r w:rsidRPr="00587EBE">
              <w:rPr>
                <w:rFonts w:ascii="Arial" w:hAnsi="Arial" w:cs="Arial"/>
                <w:color w:val="262626"/>
                <w:sz w:val="12"/>
                <w:szCs w:val="16"/>
              </w:rPr>
              <w:t>月</w:t>
            </w:r>
            <w:r w:rsidRPr="00587EBE">
              <w:rPr>
                <w:rFonts w:ascii="Arial" w:hAnsi="Arial" w:cs="Arial"/>
                <w:color w:val="262626"/>
                <w:sz w:val="12"/>
                <w:szCs w:val="16"/>
              </w:rPr>
              <w:t>30</w:t>
            </w:r>
            <w:r w:rsidRPr="00587EBE">
              <w:rPr>
                <w:rFonts w:ascii="Arial" w:hAnsi="Arial" w:cs="Arial"/>
                <w:color w:val="262626"/>
                <w:sz w:val="12"/>
                <w:szCs w:val="16"/>
              </w:rPr>
              <w:t>日实现大厦主体结构封顶；</w:t>
            </w:r>
            <w:r w:rsidRPr="00587EBE">
              <w:rPr>
                <w:rFonts w:ascii="Arial" w:hAnsi="Arial" w:cs="Arial"/>
                <w:color w:val="262626"/>
                <w:sz w:val="12"/>
                <w:szCs w:val="16"/>
              </w:rPr>
              <w:t>2015</w:t>
            </w:r>
            <w:r w:rsidRPr="00587EBE">
              <w:rPr>
                <w:rFonts w:ascii="Arial" w:hAnsi="Arial" w:cs="Arial"/>
                <w:color w:val="262626"/>
                <w:sz w:val="12"/>
                <w:szCs w:val="16"/>
              </w:rPr>
              <w:t>年</w:t>
            </w:r>
            <w:r w:rsidRPr="00587EBE">
              <w:rPr>
                <w:rFonts w:ascii="Arial" w:hAnsi="Arial" w:cs="Arial"/>
                <w:color w:val="262626"/>
                <w:sz w:val="12"/>
                <w:szCs w:val="16"/>
              </w:rPr>
              <w:t>12</w:t>
            </w:r>
            <w:r w:rsidRPr="00587EBE">
              <w:rPr>
                <w:rFonts w:ascii="Arial" w:hAnsi="Arial" w:cs="Arial"/>
                <w:color w:val="262626"/>
                <w:sz w:val="12"/>
                <w:szCs w:val="16"/>
              </w:rPr>
              <w:t>月底，外幕墙封闭完成；预计</w:t>
            </w:r>
            <w:r w:rsidRPr="00587EBE">
              <w:rPr>
                <w:rFonts w:ascii="Arial" w:hAnsi="Arial" w:cs="Arial"/>
                <w:color w:val="262626"/>
                <w:sz w:val="12"/>
                <w:szCs w:val="16"/>
              </w:rPr>
              <w:t>2016</w:t>
            </w:r>
            <w:r w:rsidRPr="00587EBE">
              <w:rPr>
                <w:rFonts w:ascii="Arial" w:hAnsi="Arial" w:cs="Arial"/>
                <w:color w:val="262626"/>
                <w:sz w:val="12"/>
                <w:szCs w:val="16"/>
              </w:rPr>
              <w:t>年</w:t>
            </w:r>
            <w:r w:rsidRPr="00587EBE">
              <w:rPr>
                <w:rFonts w:ascii="Arial" w:hAnsi="Arial" w:cs="Arial"/>
                <w:color w:val="262626"/>
                <w:sz w:val="12"/>
                <w:szCs w:val="16"/>
              </w:rPr>
              <w:t>8</w:t>
            </w:r>
            <w:r w:rsidRPr="00587EBE">
              <w:rPr>
                <w:rFonts w:ascii="Arial" w:hAnsi="Arial" w:cs="Arial"/>
                <w:color w:val="262626"/>
                <w:sz w:val="12"/>
                <w:szCs w:val="16"/>
              </w:rPr>
              <w:t>月底全部施工完毕并投入使用。</w:t>
            </w:r>
          </w:p>
        </w:tc>
        <w:tc>
          <w:tcPr>
            <w:tcW w:w="1476" w:type="dxa"/>
          </w:tcPr>
          <w:p w14:paraId="6447FAC0" w14:textId="53D42928" w:rsidR="00E003BC" w:rsidRDefault="00E9274F">
            <w:pPr>
              <w:jc w:val="center"/>
              <w:rPr>
                <w:rFonts w:eastAsiaTheme="minorEastAsia" w:hint="eastAsia"/>
                <w:b/>
                <w:bCs/>
                <w:sz w:val="16"/>
                <w:szCs w:val="16"/>
              </w:rPr>
            </w:pPr>
            <w:r>
              <w:rPr>
                <w:rFonts w:eastAsiaTheme="minorEastAsia" w:hint="eastAsia"/>
                <w:b/>
                <w:bCs/>
                <w:sz w:val="16"/>
                <w:szCs w:val="16"/>
              </w:rPr>
              <w:t>TJ_TJ117_0</w:t>
            </w:r>
          </w:p>
        </w:tc>
        <w:tc>
          <w:tcPr>
            <w:tcW w:w="1476" w:type="dxa"/>
          </w:tcPr>
          <w:p w14:paraId="386B85F8" w14:textId="77777777" w:rsidR="00E003BC" w:rsidRPr="003C4B41" w:rsidRDefault="00E003BC">
            <w:pPr>
              <w:jc w:val="center"/>
              <w:rPr>
                <w:rFonts w:asciiTheme="minorEastAsia" w:eastAsiaTheme="minorEastAsia" w:hAnsiTheme="minorEastAsia"/>
                <w:sz w:val="16"/>
                <w:szCs w:val="16"/>
              </w:rPr>
            </w:pPr>
          </w:p>
        </w:tc>
      </w:tr>
      <w:tr w:rsidR="00126160" w:rsidRPr="003C4B41" w14:paraId="662CCDEE" w14:textId="77777777" w:rsidTr="003F2363">
        <w:trPr>
          <w:trHeight w:val="369"/>
          <w:jc w:val="center"/>
        </w:trPr>
        <w:tc>
          <w:tcPr>
            <w:tcW w:w="1476" w:type="dxa"/>
          </w:tcPr>
          <w:p w14:paraId="562D5764" w14:textId="38DF0EDE" w:rsidR="00126160" w:rsidRDefault="00217585">
            <w:pPr>
              <w:jc w:val="center"/>
              <w:rPr>
                <w:rFonts w:asciiTheme="minorEastAsia" w:eastAsiaTheme="minorEastAsia" w:hAnsiTheme="minorEastAsia" w:cs="宋体" w:hint="eastAsia"/>
                <w:sz w:val="16"/>
                <w:szCs w:val="16"/>
              </w:rPr>
            </w:pPr>
            <w:r>
              <w:rPr>
                <w:rFonts w:asciiTheme="minorEastAsia" w:eastAsiaTheme="minorEastAsia" w:hAnsiTheme="minorEastAsia" w:cs="宋体" w:hint="eastAsia"/>
                <w:sz w:val="16"/>
                <w:szCs w:val="16"/>
              </w:rPr>
              <w:t>天津</w:t>
            </w:r>
            <w:r w:rsidR="005E0BA3">
              <w:rPr>
                <w:rFonts w:ascii="Damascus" w:eastAsiaTheme="minorEastAsia" w:hAnsi="Damascus" w:cs="Damascus" w:hint="eastAsia"/>
                <w:sz w:val="16"/>
                <w:szCs w:val="16"/>
              </w:rPr>
              <w:t>滨海中心</w:t>
            </w:r>
          </w:p>
        </w:tc>
        <w:tc>
          <w:tcPr>
            <w:tcW w:w="1476" w:type="dxa"/>
          </w:tcPr>
          <w:p w14:paraId="247E6DDF" w14:textId="58580C3D" w:rsidR="00126160" w:rsidRDefault="003A4C3C">
            <w:pPr>
              <w:jc w:val="center"/>
              <w:rPr>
                <w:rFonts w:ascii="Damascus" w:eastAsiaTheme="minorEastAsia" w:hAnsi="Damascus" w:cs="Damascus" w:hint="eastAsia"/>
                <w:sz w:val="16"/>
                <w:szCs w:val="16"/>
              </w:rPr>
            </w:pPr>
            <w:r>
              <w:rPr>
                <w:rFonts w:ascii="Damascus" w:eastAsiaTheme="minorEastAsia" w:hAnsi="Damascus" w:cs="Damascus" w:hint="eastAsia"/>
                <w:sz w:val="16"/>
                <w:szCs w:val="16"/>
              </w:rPr>
              <w:t>天津</w:t>
            </w:r>
          </w:p>
        </w:tc>
        <w:tc>
          <w:tcPr>
            <w:tcW w:w="1476" w:type="dxa"/>
          </w:tcPr>
          <w:p w14:paraId="2149D5FC" w14:textId="77777777" w:rsidR="00126160" w:rsidRPr="003C4B41" w:rsidRDefault="00126160" w:rsidP="006F2A1C">
            <w:pPr>
              <w:jc w:val="center"/>
              <w:rPr>
                <w:rFonts w:asciiTheme="minorEastAsia" w:eastAsiaTheme="minorEastAsia" w:hAnsiTheme="minorEastAsia"/>
                <w:sz w:val="16"/>
                <w:szCs w:val="16"/>
              </w:rPr>
            </w:pPr>
          </w:p>
        </w:tc>
        <w:tc>
          <w:tcPr>
            <w:tcW w:w="1476" w:type="dxa"/>
          </w:tcPr>
          <w:p w14:paraId="4381DEB4" w14:textId="77777777" w:rsidR="00F2720E" w:rsidRPr="00587EBE" w:rsidRDefault="00F2720E" w:rsidP="00F2720E">
            <w:pPr>
              <w:autoSpaceDE w:val="0"/>
              <w:autoSpaceDN w:val="0"/>
              <w:adjustRightInd w:val="0"/>
              <w:spacing w:after="147"/>
              <w:rPr>
                <w:rFonts w:ascii="Heiti SC Light" w:eastAsia="Heiti SC Light" w:cs="Heiti SC Light"/>
                <w:sz w:val="12"/>
                <w:szCs w:val="16"/>
              </w:rPr>
            </w:pPr>
            <w:r w:rsidRPr="00587EBE">
              <w:rPr>
                <w:rFonts w:ascii="Heiti SC Light" w:eastAsia="Heiti SC Light" w:cs="Heiti SC Light" w:hint="eastAsia"/>
                <w:b/>
                <w:bCs/>
                <w:sz w:val="12"/>
                <w:szCs w:val="16"/>
              </w:rPr>
              <w:t>天津滨海中心</w:t>
            </w:r>
            <w:r w:rsidRPr="00587EBE">
              <w:rPr>
                <w:rFonts w:ascii="Heiti SC Light" w:eastAsia="Heiti SC Light" w:cs="Heiti SC Light" w:hint="eastAsia"/>
                <w:sz w:val="12"/>
                <w:szCs w:val="16"/>
              </w:rPr>
              <w:t>又称</w:t>
            </w:r>
            <w:r w:rsidRPr="00587EBE">
              <w:rPr>
                <w:rFonts w:ascii="Heiti SC Light" w:eastAsia="Heiti SC Light" w:cs="Heiti SC Light" w:hint="eastAsia"/>
                <w:b/>
                <w:bCs/>
                <w:sz w:val="12"/>
                <w:szCs w:val="16"/>
              </w:rPr>
              <w:t>周大福滨海中心</w:t>
            </w:r>
            <w:r w:rsidRPr="00587EBE">
              <w:rPr>
                <w:rFonts w:ascii="Heiti SC Light" w:eastAsia="Heiti SC Light" w:cs="Heiti SC Light" w:hint="eastAsia"/>
                <w:sz w:val="12"/>
                <w:szCs w:val="16"/>
              </w:rPr>
              <w:t>，为</w:t>
            </w:r>
            <w:hyperlink r:id="rId16" w:history="1">
              <w:r w:rsidRPr="00587EBE">
                <w:rPr>
                  <w:rFonts w:ascii="Heiti SC Light" w:eastAsia="Heiti SC Light" w:cs="Heiti SC Light" w:hint="eastAsia"/>
                  <w:color w:val="092F9D"/>
                  <w:sz w:val="12"/>
                  <w:szCs w:val="16"/>
                </w:rPr>
                <w:t>中华人民共和国</w:t>
              </w:r>
            </w:hyperlink>
            <w:hyperlink r:id="rId17" w:history="1">
              <w:r w:rsidRPr="00587EBE">
                <w:rPr>
                  <w:rFonts w:ascii="Heiti SC Light" w:eastAsia="Heiti SC Light" w:cs="Heiti SC Light" w:hint="eastAsia"/>
                  <w:color w:val="092F9D"/>
                  <w:sz w:val="12"/>
                  <w:szCs w:val="16"/>
                </w:rPr>
                <w:t>天津市</w:t>
              </w:r>
            </w:hyperlink>
            <w:hyperlink r:id="rId18" w:history="1">
              <w:r w:rsidRPr="00587EBE">
                <w:rPr>
                  <w:rFonts w:ascii="Heiti SC Light" w:eastAsia="Heiti SC Light" w:cs="Heiti SC Light" w:hint="eastAsia"/>
                  <w:color w:val="092F9D"/>
                  <w:sz w:val="12"/>
                  <w:szCs w:val="16"/>
                </w:rPr>
                <w:t>滨海新区</w:t>
              </w:r>
            </w:hyperlink>
            <w:r w:rsidRPr="00587EBE">
              <w:rPr>
                <w:rFonts w:ascii="Heiti SC Light" w:eastAsia="Heiti SC Light" w:cs="Heiti SC Light" w:hint="eastAsia"/>
                <w:sz w:val="12"/>
                <w:szCs w:val="16"/>
              </w:rPr>
              <w:t>计划中的综合物业发展计划，将建设一座超高层地标式</w:t>
            </w:r>
            <w:hyperlink r:id="rId19" w:history="1">
              <w:r w:rsidRPr="00587EBE">
                <w:rPr>
                  <w:rFonts w:ascii="Heiti SC Light" w:eastAsia="Heiti SC Light" w:cs="Heiti SC Light" w:hint="eastAsia"/>
                  <w:color w:val="092F9D"/>
                  <w:sz w:val="12"/>
                  <w:szCs w:val="16"/>
                </w:rPr>
                <w:t>摩天大楼</w:t>
              </w:r>
            </w:hyperlink>
            <w:r w:rsidRPr="00587EBE">
              <w:rPr>
                <w:rFonts w:ascii="Heiti SC Light" w:eastAsia="Heiti SC Light" w:cs="Heiti SC Light" w:hint="eastAsia"/>
                <w:sz w:val="12"/>
                <w:szCs w:val="16"/>
              </w:rPr>
              <w:t>。</w:t>
            </w:r>
          </w:p>
          <w:p w14:paraId="28A2F373" w14:textId="684968AB" w:rsidR="00126160" w:rsidRPr="00587EBE" w:rsidRDefault="00F2720E" w:rsidP="00F2720E">
            <w:pPr>
              <w:autoSpaceDE w:val="0"/>
              <w:autoSpaceDN w:val="0"/>
              <w:adjustRightInd w:val="0"/>
              <w:rPr>
                <w:rFonts w:ascii="Arial" w:hAnsi="Arial" w:cs="Arial"/>
                <w:color w:val="262626"/>
                <w:sz w:val="12"/>
                <w:szCs w:val="16"/>
              </w:rPr>
            </w:pPr>
            <w:r w:rsidRPr="00587EBE">
              <w:rPr>
                <w:rFonts w:ascii="Heiti SC Light" w:eastAsia="Heiti SC Light" w:cs="Heiti SC Light" w:hint="eastAsia"/>
                <w:sz w:val="12"/>
                <w:szCs w:val="16"/>
              </w:rPr>
              <w:t>天津滨海中心坐落于</w:t>
            </w:r>
            <w:hyperlink r:id="rId20" w:history="1">
              <w:r w:rsidRPr="00587EBE">
                <w:rPr>
                  <w:rFonts w:ascii="Heiti SC Light" w:eastAsia="Heiti SC Light" w:cs="Heiti SC Light" w:hint="eastAsia"/>
                  <w:color w:val="092F9D"/>
                  <w:sz w:val="12"/>
                  <w:szCs w:val="16"/>
                </w:rPr>
                <w:t>天津经济技术开发区</w:t>
              </w:r>
            </w:hyperlink>
            <w:r w:rsidRPr="00587EBE">
              <w:rPr>
                <w:rFonts w:ascii="Heiti SC Light" w:eastAsia="Heiti SC Light" w:cs="Heiti SC Light" w:hint="eastAsia"/>
                <w:sz w:val="12"/>
                <w:szCs w:val="16"/>
              </w:rPr>
              <w:t>第一大街与新城西路交会处，是</w:t>
            </w:r>
            <w:hyperlink r:id="rId21" w:history="1">
              <w:r w:rsidRPr="00587EBE">
                <w:rPr>
                  <w:rFonts w:ascii="Heiti SC Light" w:eastAsia="Heiti SC Light" w:cs="Heiti SC Light" w:hint="eastAsia"/>
                  <w:color w:val="092F9D"/>
                  <w:sz w:val="12"/>
                  <w:szCs w:val="16"/>
                </w:rPr>
                <w:t>滨海新区</w:t>
              </w:r>
            </w:hyperlink>
            <w:r w:rsidRPr="00587EBE">
              <w:rPr>
                <w:rFonts w:ascii="Heiti SC Light" w:eastAsia="Heiti SC Light" w:cs="Heiti SC Light" w:hint="eastAsia"/>
                <w:sz w:val="12"/>
                <w:szCs w:val="16"/>
              </w:rPr>
              <w:t>中的标志性的</w:t>
            </w:r>
            <w:hyperlink r:id="rId22" w:history="1">
              <w:r w:rsidRPr="00587EBE">
                <w:rPr>
                  <w:rFonts w:ascii="Heiti SC Light" w:eastAsia="Heiti SC Light" w:cs="Heiti SC Light" w:hint="eastAsia"/>
                  <w:color w:val="092F9D"/>
                  <w:sz w:val="12"/>
                  <w:szCs w:val="16"/>
                </w:rPr>
                <w:t>摩天大楼</w:t>
              </w:r>
            </w:hyperlink>
            <w:r w:rsidRPr="00587EBE">
              <w:rPr>
                <w:rFonts w:ascii="Heiti SC Light" w:eastAsia="Heiti SC Light" w:cs="Heiti SC Light" w:hint="eastAsia"/>
                <w:sz w:val="12"/>
                <w:szCs w:val="16"/>
              </w:rPr>
              <w:t>之一。</w:t>
            </w:r>
            <w:hyperlink r:id="rId23" w:history="1">
              <w:r w:rsidRPr="00587EBE">
                <w:rPr>
                  <w:rFonts w:ascii="Heiti SC Light" w:eastAsia="Heiti SC Light" w:cs="Heiti SC Light"/>
                  <w:color w:val="092F9D"/>
                  <w:sz w:val="12"/>
                  <w:szCs w:val="16"/>
                </w:rPr>
                <w:t>2014</w:t>
              </w:r>
              <w:r w:rsidRPr="00587EBE">
                <w:rPr>
                  <w:rFonts w:ascii="Heiti SC Light" w:eastAsia="Heiti SC Light" w:cs="Heiti SC Light" w:hint="eastAsia"/>
                  <w:color w:val="092F9D"/>
                  <w:sz w:val="12"/>
                  <w:szCs w:val="16"/>
                </w:rPr>
                <w:t>年</w:t>
              </w:r>
            </w:hyperlink>
            <w:r w:rsidRPr="00587EBE">
              <w:rPr>
                <w:rFonts w:ascii="Heiti SC Light" w:eastAsia="Heiti SC Light" w:cs="Heiti SC Light" w:hint="eastAsia"/>
                <w:sz w:val="12"/>
                <w:szCs w:val="16"/>
              </w:rPr>
              <w:t>建成后将成为</w:t>
            </w:r>
            <w:hyperlink r:id="rId24" w:history="1">
              <w:r w:rsidRPr="00587EBE">
                <w:rPr>
                  <w:rFonts w:ascii="Heiti SC Light" w:eastAsia="Heiti SC Light" w:cs="Heiti SC Light" w:hint="eastAsia"/>
                  <w:color w:val="092F9D"/>
                  <w:sz w:val="12"/>
                  <w:szCs w:val="16"/>
                </w:rPr>
                <w:t>滨海新</w:t>
              </w:r>
              <w:r w:rsidRPr="00587EBE">
                <w:rPr>
                  <w:rFonts w:ascii="Heiti SC Light" w:eastAsia="Heiti SC Light" w:cs="Heiti SC Light" w:hint="eastAsia"/>
                  <w:color w:val="092F9D"/>
                  <w:sz w:val="12"/>
                  <w:szCs w:val="16"/>
                </w:rPr>
                <w:lastRenderedPageBreak/>
                <w:t>区</w:t>
              </w:r>
            </w:hyperlink>
            <w:r w:rsidRPr="00587EBE">
              <w:rPr>
                <w:rFonts w:ascii="Heiti SC Light" w:eastAsia="Heiti SC Light" w:cs="Heiti SC Light" w:hint="eastAsia"/>
                <w:sz w:val="12"/>
                <w:szCs w:val="16"/>
              </w:rPr>
              <w:t>第一高度。该项目预计由香港</w:t>
            </w:r>
            <w:hyperlink r:id="rId25" w:history="1">
              <w:r w:rsidRPr="00587EBE">
                <w:rPr>
                  <w:rFonts w:ascii="Heiti SC Light" w:eastAsia="Heiti SC Light" w:cs="Heiti SC Light" w:hint="eastAsia"/>
                  <w:color w:val="092F9D"/>
                  <w:sz w:val="12"/>
                  <w:szCs w:val="16"/>
                </w:rPr>
                <w:t>周大福集团</w:t>
              </w:r>
            </w:hyperlink>
            <w:r w:rsidRPr="00587EBE">
              <w:rPr>
                <w:rFonts w:ascii="Heiti SC Light" w:eastAsia="Heiti SC Light" w:cs="Heiti SC Light" w:hint="eastAsia"/>
                <w:sz w:val="12"/>
                <w:szCs w:val="16"/>
              </w:rPr>
              <w:t>投资约</w:t>
            </w:r>
            <w:r w:rsidRPr="00587EBE">
              <w:rPr>
                <w:rFonts w:ascii="Heiti SC Light" w:eastAsia="Heiti SC Light" w:cs="Heiti SC Light"/>
                <w:sz w:val="12"/>
                <w:szCs w:val="16"/>
              </w:rPr>
              <w:t>80</w:t>
            </w:r>
            <w:r w:rsidRPr="00587EBE">
              <w:rPr>
                <w:rFonts w:ascii="Heiti SC Light" w:eastAsia="Heiti SC Light" w:cs="Heiti SC Light" w:hint="eastAsia"/>
                <w:sz w:val="12"/>
                <w:szCs w:val="16"/>
              </w:rPr>
              <w:t>亿元。同时还将建设约</w:t>
            </w:r>
            <w:r w:rsidRPr="00587EBE">
              <w:rPr>
                <w:rFonts w:ascii="Heiti SC Light" w:eastAsia="Heiti SC Light" w:cs="Heiti SC Light"/>
                <w:sz w:val="12"/>
                <w:szCs w:val="16"/>
              </w:rPr>
              <w:t>3</w:t>
            </w:r>
            <w:r w:rsidRPr="00587EBE">
              <w:rPr>
                <w:rFonts w:ascii="Heiti SC Light" w:eastAsia="Heiti SC Light" w:cs="Heiti SC Light" w:hint="eastAsia"/>
                <w:sz w:val="12"/>
                <w:szCs w:val="16"/>
              </w:rPr>
              <w:t>万平方米的楼裙，其中包括</w:t>
            </w:r>
            <w:r w:rsidRPr="00587EBE">
              <w:rPr>
                <w:rFonts w:ascii="Heiti SC Light" w:eastAsia="Heiti SC Light" w:cs="Heiti SC Light"/>
                <w:sz w:val="12"/>
                <w:szCs w:val="16"/>
              </w:rPr>
              <w:t>4</w:t>
            </w:r>
            <w:r w:rsidRPr="00587EBE">
              <w:rPr>
                <w:rFonts w:ascii="Heiti SC Light" w:eastAsia="Heiti SC Light" w:cs="Heiti SC Light" w:hint="eastAsia"/>
                <w:sz w:val="12"/>
                <w:szCs w:val="16"/>
              </w:rPr>
              <w:t>层楼的高级商业购物中心，将汇聚世界知名品牌于此。</w:t>
            </w:r>
          </w:p>
        </w:tc>
        <w:tc>
          <w:tcPr>
            <w:tcW w:w="1476" w:type="dxa"/>
          </w:tcPr>
          <w:p w14:paraId="0E624086" w14:textId="39CA10C2" w:rsidR="00126160" w:rsidRDefault="00580AB0">
            <w:pPr>
              <w:jc w:val="center"/>
              <w:rPr>
                <w:rFonts w:eastAsiaTheme="minorEastAsia" w:hint="eastAsia"/>
                <w:b/>
                <w:bCs/>
                <w:sz w:val="16"/>
                <w:szCs w:val="16"/>
              </w:rPr>
            </w:pPr>
            <w:r>
              <w:rPr>
                <w:rFonts w:eastAsiaTheme="minorEastAsia" w:hint="eastAsia"/>
                <w:b/>
                <w:bCs/>
                <w:sz w:val="16"/>
                <w:szCs w:val="16"/>
              </w:rPr>
              <w:lastRenderedPageBreak/>
              <w:t>TJ_BHZX_0,</w:t>
            </w:r>
          </w:p>
        </w:tc>
        <w:tc>
          <w:tcPr>
            <w:tcW w:w="1476" w:type="dxa"/>
          </w:tcPr>
          <w:p w14:paraId="6A51FB91" w14:textId="77777777" w:rsidR="00126160" w:rsidRPr="003C4B41" w:rsidRDefault="00126160">
            <w:pPr>
              <w:jc w:val="center"/>
              <w:rPr>
                <w:rFonts w:asciiTheme="minorEastAsia" w:eastAsiaTheme="minorEastAsia" w:hAnsiTheme="minorEastAsia"/>
                <w:sz w:val="16"/>
                <w:szCs w:val="16"/>
              </w:rPr>
            </w:pPr>
          </w:p>
        </w:tc>
      </w:tr>
      <w:tr w:rsidR="00686017" w:rsidRPr="003C4B41" w14:paraId="294C4F16" w14:textId="77777777" w:rsidTr="003F2363">
        <w:trPr>
          <w:trHeight w:val="369"/>
          <w:jc w:val="center"/>
        </w:trPr>
        <w:tc>
          <w:tcPr>
            <w:tcW w:w="1476" w:type="dxa"/>
          </w:tcPr>
          <w:p w14:paraId="3AB48A4E" w14:textId="6F82B922" w:rsidR="00686017" w:rsidRDefault="00686017">
            <w:pPr>
              <w:jc w:val="center"/>
              <w:rPr>
                <w:rFonts w:asciiTheme="minorEastAsia" w:eastAsiaTheme="minorEastAsia" w:hAnsiTheme="minorEastAsia" w:cs="宋体" w:hint="eastAsia"/>
                <w:sz w:val="16"/>
                <w:szCs w:val="16"/>
              </w:rPr>
            </w:pPr>
            <w:r>
              <w:rPr>
                <w:rFonts w:asciiTheme="minorEastAsia" w:eastAsiaTheme="minorEastAsia" w:hAnsiTheme="minorEastAsia" w:cs="宋体" w:hint="eastAsia"/>
                <w:sz w:val="16"/>
                <w:szCs w:val="16"/>
              </w:rPr>
              <w:lastRenderedPageBreak/>
              <w:t>小白楼</w:t>
            </w:r>
          </w:p>
        </w:tc>
        <w:tc>
          <w:tcPr>
            <w:tcW w:w="1476" w:type="dxa"/>
          </w:tcPr>
          <w:p w14:paraId="3B2AA475" w14:textId="05054BC2" w:rsidR="00686017" w:rsidRDefault="00686017">
            <w:pPr>
              <w:jc w:val="center"/>
              <w:rPr>
                <w:rFonts w:ascii="Damascus" w:eastAsiaTheme="minorEastAsia" w:hAnsi="Damascus" w:cs="Damascus" w:hint="eastAsia"/>
                <w:sz w:val="16"/>
                <w:szCs w:val="16"/>
              </w:rPr>
            </w:pPr>
            <w:r>
              <w:rPr>
                <w:rFonts w:ascii="Damascus" w:eastAsiaTheme="minorEastAsia" w:hAnsi="Damascus" w:cs="Damascus" w:hint="eastAsia"/>
                <w:sz w:val="16"/>
                <w:szCs w:val="16"/>
              </w:rPr>
              <w:t>天津</w:t>
            </w:r>
          </w:p>
        </w:tc>
        <w:tc>
          <w:tcPr>
            <w:tcW w:w="1476" w:type="dxa"/>
          </w:tcPr>
          <w:p w14:paraId="6DF3F956" w14:textId="77777777" w:rsidR="00686017" w:rsidRPr="003C4B41" w:rsidRDefault="00686017" w:rsidP="006F2A1C">
            <w:pPr>
              <w:jc w:val="center"/>
              <w:rPr>
                <w:rFonts w:asciiTheme="minorEastAsia" w:eastAsiaTheme="minorEastAsia" w:hAnsiTheme="minorEastAsia"/>
                <w:sz w:val="16"/>
                <w:szCs w:val="16"/>
              </w:rPr>
            </w:pPr>
          </w:p>
        </w:tc>
        <w:tc>
          <w:tcPr>
            <w:tcW w:w="1476" w:type="dxa"/>
          </w:tcPr>
          <w:p w14:paraId="43B15A78" w14:textId="37381570" w:rsidR="00686017" w:rsidRPr="00587EBE" w:rsidRDefault="00686017" w:rsidP="00F2720E">
            <w:pPr>
              <w:autoSpaceDE w:val="0"/>
              <w:autoSpaceDN w:val="0"/>
              <w:adjustRightInd w:val="0"/>
              <w:spacing w:after="147"/>
              <w:rPr>
                <w:rFonts w:ascii="Heiti SC Light" w:eastAsia="Heiti SC Light" w:cs="Heiti SC Light" w:hint="eastAsia"/>
                <w:b/>
                <w:bCs/>
                <w:sz w:val="12"/>
                <w:szCs w:val="16"/>
              </w:rPr>
            </w:pPr>
            <w:r w:rsidRPr="00587EBE">
              <w:rPr>
                <w:rFonts w:ascii="Arial" w:hAnsi="Arial" w:cs="Arial"/>
                <w:color w:val="262626"/>
                <w:sz w:val="12"/>
                <w:szCs w:val="16"/>
              </w:rPr>
              <w:t>天津</w:t>
            </w:r>
            <w:r w:rsidRPr="00587EBE">
              <w:rPr>
                <w:rFonts w:ascii="Arial" w:hAnsi="Arial" w:cs="Arial"/>
                <w:color w:val="262626"/>
                <w:sz w:val="12"/>
                <w:szCs w:val="16"/>
              </w:rPr>
              <w:t>“</w:t>
            </w:r>
            <w:r w:rsidRPr="00587EBE">
              <w:rPr>
                <w:rFonts w:ascii="Arial" w:hAnsi="Arial" w:cs="Arial"/>
                <w:color w:val="262626"/>
                <w:sz w:val="12"/>
                <w:szCs w:val="16"/>
              </w:rPr>
              <w:t>小白楼</w:t>
            </w:r>
            <w:r w:rsidRPr="00587EBE">
              <w:rPr>
                <w:rFonts w:ascii="Arial" w:hAnsi="Arial" w:cs="Arial"/>
                <w:color w:val="262626"/>
                <w:sz w:val="12"/>
                <w:szCs w:val="16"/>
              </w:rPr>
              <w:t>”</w:t>
            </w:r>
            <w:r w:rsidRPr="00587EBE">
              <w:rPr>
                <w:rFonts w:ascii="Arial" w:hAnsi="Arial" w:cs="Arial"/>
                <w:color w:val="262626"/>
                <w:sz w:val="12"/>
                <w:szCs w:val="16"/>
              </w:rPr>
              <w:t>，地域不算大，但名气不仅天津人都熟悉，而且连外地人也知道天津有个小白楼，甚至一些外国人来了也要到哪里去寻找昔日的梦境。小白楼为何有如此魅力呢？那还得从小白楼地区的形成和发展说起。</w:t>
            </w:r>
          </w:p>
        </w:tc>
        <w:tc>
          <w:tcPr>
            <w:tcW w:w="1476" w:type="dxa"/>
          </w:tcPr>
          <w:p w14:paraId="05E87BBF" w14:textId="74DE188F" w:rsidR="00686017" w:rsidRDefault="00D469C9">
            <w:pPr>
              <w:jc w:val="center"/>
              <w:rPr>
                <w:rFonts w:eastAsiaTheme="minorEastAsia" w:hint="eastAsia"/>
                <w:b/>
                <w:bCs/>
                <w:sz w:val="16"/>
                <w:szCs w:val="16"/>
              </w:rPr>
            </w:pPr>
            <w:r>
              <w:rPr>
                <w:rFonts w:eastAsiaTheme="minorEastAsia" w:hint="eastAsia"/>
                <w:b/>
                <w:bCs/>
                <w:sz w:val="16"/>
                <w:szCs w:val="16"/>
              </w:rPr>
              <w:t>TJ_XBL_0</w:t>
            </w:r>
          </w:p>
        </w:tc>
        <w:tc>
          <w:tcPr>
            <w:tcW w:w="1476" w:type="dxa"/>
          </w:tcPr>
          <w:p w14:paraId="42E0132C" w14:textId="77777777" w:rsidR="00686017" w:rsidRPr="003C4B41" w:rsidRDefault="00686017">
            <w:pPr>
              <w:jc w:val="center"/>
              <w:rPr>
                <w:rFonts w:asciiTheme="minorEastAsia" w:eastAsiaTheme="minorEastAsia" w:hAnsiTheme="minorEastAsia"/>
                <w:sz w:val="16"/>
                <w:szCs w:val="16"/>
              </w:rPr>
            </w:pPr>
          </w:p>
        </w:tc>
      </w:tr>
    </w:tbl>
    <w:p w14:paraId="3E7F28CD" w14:textId="77777777" w:rsidR="004915B5" w:rsidRDefault="004915B5"/>
    <w:sectPr w:rsidR="004915B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Damascus">
    <w:panose1 w:val="00000400000000000000"/>
    <w:charset w:val="00"/>
    <w:family w:val="auto"/>
    <w:pitch w:val="variable"/>
    <w:sig w:usb0="80002003" w:usb1="88000000" w:usb2="14000008"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15B5"/>
    <w:rsid w:val="00003BEE"/>
    <w:rsid w:val="00020378"/>
    <w:rsid w:val="000655A2"/>
    <w:rsid w:val="00066414"/>
    <w:rsid w:val="000667F8"/>
    <w:rsid w:val="000A2A10"/>
    <w:rsid w:val="000B250A"/>
    <w:rsid w:val="000C7676"/>
    <w:rsid w:val="00122336"/>
    <w:rsid w:val="00126160"/>
    <w:rsid w:val="0012681C"/>
    <w:rsid w:val="00130502"/>
    <w:rsid w:val="00132C4B"/>
    <w:rsid w:val="0017570D"/>
    <w:rsid w:val="00197CC8"/>
    <w:rsid w:val="001C03C1"/>
    <w:rsid w:val="001F0278"/>
    <w:rsid w:val="001F250B"/>
    <w:rsid w:val="002079BF"/>
    <w:rsid w:val="00217585"/>
    <w:rsid w:val="00225B27"/>
    <w:rsid w:val="002726D5"/>
    <w:rsid w:val="0029081B"/>
    <w:rsid w:val="00291B76"/>
    <w:rsid w:val="00294CEB"/>
    <w:rsid w:val="002B1666"/>
    <w:rsid w:val="002D70F6"/>
    <w:rsid w:val="00327D2D"/>
    <w:rsid w:val="00330599"/>
    <w:rsid w:val="00337EDB"/>
    <w:rsid w:val="0037419A"/>
    <w:rsid w:val="00390162"/>
    <w:rsid w:val="00390C7B"/>
    <w:rsid w:val="00391573"/>
    <w:rsid w:val="00391704"/>
    <w:rsid w:val="00393D31"/>
    <w:rsid w:val="003A4C3C"/>
    <w:rsid w:val="003C4B41"/>
    <w:rsid w:val="003F2363"/>
    <w:rsid w:val="00400ABE"/>
    <w:rsid w:val="004125CA"/>
    <w:rsid w:val="00447FF8"/>
    <w:rsid w:val="004915B5"/>
    <w:rsid w:val="004A32A1"/>
    <w:rsid w:val="004B2338"/>
    <w:rsid w:val="004F0759"/>
    <w:rsid w:val="004F1E8D"/>
    <w:rsid w:val="005065C8"/>
    <w:rsid w:val="005218AD"/>
    <w:rsid w:val="0052499F"/>
    <w:rsid w:val="00551B48"/>
    <w:rsid w:val="00562475"/>
    <w:rsid w:val="005635EF"/>
    <w:rsid w:val="00580AB0"/>
    <w:rsid w:val="00581190"/>
    <w:rsid w:val="00587A18"/>
    <w:rsid w:val="00587EBE"/>
    <w:rsid w:val="005C64ED"/>
    <w:rsid w:val="005D5A13"/>
    <w:rsid w:val="005E0BA3"/>
    <w:rsid w:val="006151CB"/>
    <w:rsid w:val="00625015"/>
    <w:rsid w:val="0064362F"/>
    <w:rsid w:val="006670B1"/>
    <w:rsid w:val="00680E28"/>
    <w:rsid w:val="00686017"/>
    <w:rsid w:val="006F2A1C"/>
    <w:rsid w:val="00707B63"/>
    <w:rsid w:val="00751759"/>
    <w:rsid w:val="0078399D"/>
    <w:rsid w:val="007E4B20"/>
    <w:rsid w:val="007F2E91"/>
    <w:rsid w:val="00821FB8"/>
    <w:rsid w:val="0084001C"/>
    <w:rsid w:val="008859BC"/>
    <w:rsid w:val="00892565"/>
    <w:rsid w:val="008B0FA4"/>
    <w:rsid w:val="008C1044"/>
    <w:rsid w:val="008D486F"/>
    <w:rsid w:val="00906BC8"/>
    <w:rsid w:val="00911EBC"/>
    <w:rsid w:val="009279CB"/>
    <w:rsid w:val="00936CC9"/>
    <w:rsid w:val="00943F56"/>
    <w:rsid w:val="009442B4"/>
    <w:rsid w:val="00950803"/>
    <w:rsid w:val="00997CEC"/>
    <w:rsid w:val="009A6437"/>
    <w:rsid w:val="009F70CF"/>
    <w:rsid w:val="00A57492"/>
    <w:rsid w:val="00A64DE3"/>
    <w:rsid w:val="00A724D9"/>
    <w:rsid w:val="00AC03FC"/>
    <w:rsid w:val="00AC2990"/>
    <w:rsid w:val="00AD09CD"/>
    <w:rsid w:val="00AF74A5"/>
    <w:rsid w:val="00B12B31"/>
    <w:rsid w:val="00B3335B"/>
    <w:rsid w:val="00B55903"/>
    <w:rsid w:val="00B61566"/>
    <w:rsid w:val="00B7446C"/>
    <w:rsid w:val="00B917A0"/>
    <w:rsid w:val="00BA228C"/>
    <w:rsid w:val="00BB360E"/>
    <w:rsid w:val="00BB502F"/>
    <w:rsid w:val="00BB5FCE"/>
    <w:rsid w:val="00BD0ECD"/>
    <w:rsid w:val="00BF5489"/>
    <w:rsid w:val="00C16444"/>
    <w:rsid w:val="00C254BE"/>
    <w:rsid w:val="00C36082"/>
    <w:rsid w:val="00C37A6D"/>
    <w:rsid w:val="00C82472"/>
    <w:rsid w:val="00C93229"/>
    <w:rsid w:val="00CA6C50"/>
    <w:rsid w:val="00CB3F25"/>
    <w:rsid w:val="00CC7500"/>
    <w:rsid w:val="00CF4900"/>
    <w:rsid w:val="00D022CE"/>
    <w:rsid w:val="00D2142E"/>
    <w:rsid w:val="00D422A5"/>
    <w:rsid w:val="00D469C9"/>
    <w:rsid w:val="00D7114A"/>
    <w:rsid w:val="00D86AAB"/>
    <w:rsid w:val="00DA02E2"/>
    <w:rsid w:val="00DB0D23"/>
    <w:rsid w:val="00DD425E"/>
    <w:rsid w:val="00E003BC"/>
    <w:rsid w:val="00E05EAC"/>
    <w:rsid w:val="00E17A62"/>
    <w:rsid w:val="00E706B3"/>
    <w:rsid w:val="00E9274F"/>
    <w:rsid w:val="00EA601B"/>
    <w:rsid w:val="00EA7F43"/>
    <w:rsid w:val="00F2720E"/>
    <w:rsid w:val="00F33EB6"/>
    <w:rsid w:val="00F713F7"/>
    <w:rsid w:val="00F8566F"/>
    <w:rsid w:val="00FC2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C58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aike.baidu.com/view/1224444.htm" TargetMode="External"/><Relationship Id="rId20" Type="http://schemas.openxmlformats.org/officeDocument/2006/relationships/hyperlink" Target="http://zh.wikipedia.org/wiki/%E5%A4%A9%E6%B4%A5%E7%BB%8F%E6%B5%8E%E6%8A%80%E6%9C%AF%E5%BC%80%E5%8F%91%E5%8C%BA" TargetMode="External"/><Relationship Id="rId21" Type="http://schemas.openxmlformats.org/officeDocument/2006/relationships/hyperlink" Target="http://zh.wikipedia.org/wiki/%E6%BB%A8%E6%B5%B7%E6%96%B0%E5%8C%BA" TargetMode="External"/><Relationship Id="rId22" Type="http://schemas.openxmlformats.org/officeDocument/2006/relationships/hyperlink" Target="http://zh.wikipedia.org/wiki/%E6%91%A9%E5%A4%A9%E5%A4%A7%E6%A5%BC" TargetMode="External"/><Relationship Id="rId23" Type="http://schemas.openxmlformats.org/officeDocument/2006/relationships/hyperlink" Target="http://zh.wikipedia.org/wiki/2014%E5%B9%B4" TargetMode="External"/><Relationship Id="rId24" Type="http://schemas.openxmlformats.org/officeDocument/2006/relationships/hyperlink" Target="http://zh.wikipedia.org/wiki/%E6%BB%A8%E6%B5%B7%E6%96%B0%E5%8C%BA" TargetMode="External"/><Relationship Id="rId25" Type="http://schemas.openxmlformats.org/officeDocument/2006/relationships/hyperlink" Target="http://zh.wikipedia.org/wiki/%E5%91%A8%E5%A4%A7%E7%A6%8F%E9%9B%86%E5%9C%98"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baike.baidu.com/view/1070049.htm" TargetMode="External"/><Relationship Id="rId11" Type="http://schemas.openxmlformats.org/officeDocument/2006/relationships/hyperlink" Target="http://baike.baidu.com/view/2828.htm" TargetMode="External"/><Relationship Id="rId12" Type="http://schemas.openxmlformats.org/officeDocument/2006/relationships/hyperlink" Target="http://baike.baidu.com/view/40413.htm" TargetMode="External"/><Relationship Id="rId13" Type="http://schemas.openxmlformats.org/officeDocument/2006/relationships/hyperlink" Target="http://baike.baidu.com/view/32435.htm" TargetMode="External"/><Relationship Id="rId14" Type="http://schemas.openxmlformats.org/officeDocument/2006/relationships/hyperlink" Target="http://baike.baidu.com/view/357935.htm" TargetMode="External"/><Relationship Id="rId15" Type="http://schemas.openxmlformats.org/officeDocument/2006/relationships/hyperlink" Target="http://baike.baidu.com/view/3567576.htm" TargetMode="External"/><Relationship Id="rId16" Type="http://schemas.openxmlformats.org/officeDocument/2006/relationships/hyperlink" Target="http://zh.wikipedia.org/wiki/%E4%B8%AD%E5%8D%8E%E4%BA%BA%E6%B0%91%E5%85%B1%E5%92%8C%E5%9B%BD" TargetMode="External"/><Relationship Id="rId17" Type="http://schemas.openxmlformats.org/officeDocument/2006/relationships/hyperlink" Target="http://zh.wikipedia.org/wiki/%E5%A4%A9%E6%B4%A5%E5%B8%82" TargetMode="External"/><Relationship Id="rId18" Type="http://schemas.openxmlformats.org/officeDocument/2006/relationships/hyperlink" Target="http://zh.wikipedia.org/wiki/%E6%BB%A8%E6%B5%B7%E6%96%B0%E5%8C%BA" TargetMode="External"/><Relationship Id="rId19" Type="http://schemas.openxmlformats.org/officeDocument/2006/relationships/hyperlink" Target="http://zh.wikipedia.org/wiki/%E6%91%A9%E5%A4%A9%E5%A4%A7%E6%A5%BC"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aike.baidu.com/view/1668617.htm" TargetMode="External"/><Relationship Id="rId7" Type="http://schemas.openxmlformats.org/officeDocument/2006/relationships/hyperlink" Target="http://baike.baidu.com/view/460974.htm" TargetMode="External"/><Relationship Id="rId8" Type="http://schemas.openxmlformats.org/officeDocument/2006/relationships/hyperlink" Target="http://baike.baidu.com/view/1126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1056</Words>
  <Characters>6025</Characters>
  <Application>Microsoft Macintosh Word</Application>
  <DocSecurity>0</DocSecurity>
  <Lines>50</Lines>
  <Paragraphs>14</Paragraphs>
  <ScaleCrop>false</ScaleCrop>
  <Company/>
  <LinksUpToDate>false</LinksUpToDate>
  <CharactersWithSpaces>7067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全称</dc:title>
  <cp:lastModifiedBy>xiangshouyong xiang</cp:lastModifiedBy>
  <cp:revision>165</cp:revision>
  <dcterms:created xsi:type="dcterms:W3CDTF">2013-10-08T23:08:00Z</dcterms:created>
  <dcterms:modified xsi:type="dcterms:W3CDTF">2013-12-15T11:18:00Z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