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3FEA" w:rsidRDefault="00E53FEA" w:rsidP="00E53FEA">
      <w:pPr>
        <w:spacing w:after="0" w:line="360" w:lineRule="auto"/>
        <w:jc w:val="center"/>
        <w:rPr>
          <w:rFonts w:ascii="Times New Roman" w:eastAsia="SimSun" w:hAnsi="Times New Roman"/>
          <w:bCs/>
          <w:noProof/>
          <w:color w:val="000000"/>
          <w:sz w:val="24"/>
          <w:szCs w:val="24"/>
          <w:lang w:eastAsia="zh-CN" w:bidi="en-US"/>
        </w:rPr>
      </w:pPr>
      <w:bookmarkStart w:id="0" w:name="_GoBack"/>
      <w:bookmarkEnd w:id="0"/>
      <w:r w:rsidRPr="00A02544">
        <w:rPr>
          <w:rFonts w:ascii="Times New Roman" w:eastAsia="SimSun" w:hAnsi="Times New Roman"/>
          <w:b/>
          <w:bCs/>
          <w:noProof/>
          <w:color w:val="000000"/>
          <w:sz w:val="24"/>
          <w:szCs w:val="24"/>
          <w:lang w:eastAsia="zh-CN" w:bidi="en-US"/>
        </w:rPr>
        <w:t xml:space="preserve">Appendix Table 3: </w:t>
      </w:r>
      <w:r w:rsidRPr="00A02544">
        <w:rPr>
          <w:rFonts w:ascii="Times New Roman" w:eastAsia="SimSun" w:hAnsi="Times New Roman"/>
          <w:bCs/>
          <w:noProof/>
          <w:color w:val="000000"/>
          <w:sz w:val="24"/>
          <w:szCs w:val="24"/>
          <w:lang w:eastAsia="zh-CN" w:bidi="en-US"/>
        </w:rPr>
        <w:t>Distribution of Technical Efficiency Score by Seed Recycling Status</w:t>
      </w:r>
    </w:p>
    <w:p w:rsidR="00E53FEA" w:rsidRPr="00A02544" w:rsidRDefault="00E53FEA" w:rsidP="00E53FEA">
      <w:pPr>
        <w:spacing w:after="0" w:line="360" w:lineRule="auto"/>
        <w:jc w:val="center"/>
        <w:rPr>
          <w:rFonts w:ascii="Times New Roman" w:eastAsia="SimSun" w:hAnsi="Times New Roman"/>
          <w:bCs/>
          <w:noProof/>
          <w:color w:val="000000"/>
          <w:sz w:val="24"/>
          <w:szCs w:val="24"/>
          <w:lang w:eastAsia="zh-CN" w:bidi="en-US"/>
        </w:rPr>
      </w:pPr>
    </w:p>
    <w:tbl>
      <w:tblPr>
        <w:tblW w:w="9704" w:type="dxa"/>
        <w:jc w:val="center"/>
        <w:tblLayout w:type="fixed"/>
        <w:tblLook w:val="0000" w:firstRow="0" w:lastRow="0" w:firstColumn="0" w:lastColumn="0" w:noHBand="0" w:noVBand="0"/>
      </w:tblPr>
      <w:tblGrid>
        <w:gridCol w:w="1997"/>
        <w:gridCol w:w="3226"/>
        <w:gridCol w:w="2774"/>
        <w:gridCol w:w="1707"/>
      </w:tblGrid>
      <w:tr w:rsidR="00E53FEA" w:rsidRPr="00B27319" w:rsidTr="0020362E">
        <w:trPr>
          <w:jc w:val="center"/>
        </w:trPr>
        <w:tc>
          <w:tcPr>
            <w:tcW w:w="1997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TE Score</w:t>
            </w:r>
          </w:p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770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Type of Respondents based on Seed Recycling Practice</w:t>
            </w:r>
          </w:p>
        </w:tc>
      </w:tr>
      <w:tr w:rsidR="00E53FEA" w:rsidRPr="00B27319" w:rsidTr="0020362E">
        <w:trPr>
          <w:trHeight w:val="70"/>
          <w:jc w:val="center"/>
        </w:trPr>
        <w:tc>
          <w:tcPr>
            <w:tcW w:w="1997" w:type="dxa"/>
            <w:vMerge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Recycled Seed Users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Fresh Seed User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20362E">
            <w:pPr>
              <w:spacing w:after="0" w:line="240" w:lineRule="auto"/>
              <w:ind w:left="432" w:right="432"/>
              <w:jc w:val="both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Total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  <w:tcBorders>
              <w:top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.70</w:t>
            </w:r>
          </w:p>
        </w:tc>
        <w:tc>
          <w:tcPr>
            <w:tcW w:w="3226" w:type="dxa"/>
            <w:tcBorders>
              <w:top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12</w:t>
            </w:r>
          </w:p>
        </w:tc>
        <w:tc>
          <w:tcPr>
            <w:tcW w:w="2774" w:type="dxa"/>
            <w:tcBorders>
              <w:top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707" w:type="dxa"/>
            <w:tcBorders>
              <w:top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13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.75</w:t>
            </w:r>
          </w:p>
        </w:tc>
        <w:tc>
          <w:tcPr>
            <w:tcW w:w="3226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154</w:t>
            </w:r>
          </w:p>
        </w:tc>
        <w:tc>
          <w:tcPr>
            <w:tcW w:w="2774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90</w:t>
            </w:r>
          </w:p>
        </w:tc>
        <w:tc>
          <w:tcPr>
            <w:tcW w:w="170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244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.80</w:t>
            </w:r>
          </w:p>
        </w:tc>
        <w:tc>
          <w:tcPr>
            <w:tcW w:w="3226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80</w:t>
            </w:r>
          </w:p>
        </w:tc>
        <w:tc>
          <w:tcPr>
            <w:tcW w:w="2774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82</w:t>
            </w:r>
          </w:p>
        </w:tc>
        <w:tc>
          <w:tcPr>
            <w:tcW w:w="170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162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.85</w:t>
            </w:r>
          </w:p>
        </w:tc>
        <w:tc>
          <w:tcPr>
            <w:tcW w:w="3226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2774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21</w:t>
            </w:r>
          </w:p>
        </w:tc>
        <w:tc>
          <w:tcPr>
            <w:tcW w:w="170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22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.90</w:t>
            </w:r>
          </w:p>
        </w:tc>
        <w:tc>
          <w:tcPr>
            <w:tcW w:w="3226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774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4</w:t>
            </w:r>
          </w:p>
        </w:tc>
        <w:tc>
          <w:tcPr>
            <w:tcW w:w="170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4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.95</w:t>
            </w:r>
          </w:p>
        </w:tc>
        <w:tc>
          <w:tcPr>
            <w:tcW w:w="3226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774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4</w:t>
            </w:r>
          </w:p>
        </w:tc>
        <w:tc>
          <w:tcPr>
            <w:tcW w:w="1707" w:type="dxa"/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4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  <w:tcBorders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3226" w:type="dxa"/>
            <w:tcBorders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0</w:t>
            </w:r>
          </w:p>
        </w:tc>
        <w:tc>
          <w:tcPr>
            <w:tcW w:w="2774" w:type="dxa"/>
            <w:tcBorders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  <w:tc>
          <w:tcPr>
            <w:tcW w:w="1707" w:type="dxa"/>
            <w:tcBorders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1</w:t>
            </w:r>
          </w:p>
        </w:tc>
      </w:tr>
      <w:tr w:rsidR="00E53FEA" w:rsidRPr="00B27319" w:rsidTr="0020362E">
        <w:trPr>
          <w:jc w:val="center"/>
        </w:trPr>
        <w:tc>
          <w:tcPr>
            <w:tcW w:w="1997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Total</w:t>
            </w:r>
          </w:p>
        </w:tc>
        <w:tc>
          <w:tcPr>
            <w:tcW w:w="3226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247</w:t>
            </w:r>
          </w:p>
        </w:tc>
        <w:tc>
          <w:tcPr>
            <w:tcW w:w="2774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203</w:t>
            </w:r>
          </w:p>
        </w:tc>
        <w:tc>
          <w:tcPr>
            <w:tcW w:w="1707" w:type="dxa"/>
            <w:tcBorders>
              <w:top w:val="single" w:sz="4" w:space="0" w:color="auto"/>
              <w:bottom w:val="single" w:sz="4" w:space="0" w:color="auto"/>
            </w:tcBorders>
          </w:tcPr>
          <w:p w:rsidR="00E53FEA" w:rsidRPr="00E53FEA" w:rsidRDefault="00E53FEA" w:rsidP="00E53FEA">
            <w:pPr>
              <w:spacing w:after="0" w:line="240" w:lineRule="auto"/>
              <w:ind w:left="432" w:right="432"/>
              <w:jc w:val="center"/>
              <w:rPr>
                <w:rFonts w:ascii="Times New Roman" w:eastAsiaTheme="minorEastAsia" w:hAnsi="Times New Roman"/>
                <w:sz w:val="24"/>
                <w:szCs w:val="24"/>
              </w:rPr>
            </w:pPr>
            <w:r w:rsidRPr="00E53FEA">
              <w:rPr>
                <w:rFonts w:ascii="Times New Roman" w:eastAsiaTheme="minorEastAsia" w:hAnsi="Times New Roman"/>
                <w:sz w:val="24"/>
                <w:szCs w:val="24"/>
              </w:rPr>
              <w:t>450</w:t>
            </w:r>
          </w:p>
        </w:tc>
      </w:tr>
    </w:tbl>
    <w:p w:rsidR="00E53FEA" w:rsidRDefault="00E53FEA" w:rsidP="00E53FEA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53FEA" w:rsidRDefault="00E53FEA" w:rsidP="00E53FEA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823673" w:rsidRDefault="00823673"/>
    <w:sectPr w:rsidR="008236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EA"/>
    <w:rsid w:val="00823673"/>
    <w:rsid w:val="008908CF"/>
    <w:rsid w:val="00E5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695C9-0AF4-4798-A15A-DFEA4DB17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3FE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Yirgalem Eshete</dc:creator>
  <cp:keywords/>
  <dc:description/>
  <cp:lastModifiedBy>Yirgalem Eshete</cp:lastModifiedBy>
  <cp:revision>2</cp:revision>
  <dcterms:created xsi:type="dcterms:W3CDTF">2023-02-11T15:06:00Z</dcterms:created>
  <dcterms:modified xsi:type="dcterms:W3CDTF">2023-02-11T15:06:00Z</dcterms:modified>
</cp:coreProperties>
</file>