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vision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Socio-economical Impact, Business Objectives, and Gap Analysis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and Ethical concerns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Glossary of Key Terms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Execution and Planning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 Information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 and Technology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Plan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standards and Practices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Requirement Analysis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On-Screen Appearance of landing and other pages requirements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Wireframe designs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Requirements Specification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Stakeholders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 and Goals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stories, scenarios and Use Cases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Sequence / Activity Diagrams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Interface Specifications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Preliminary Design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Effort Estimation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Design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Model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Operation Contracts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Mathematical Model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Entity Relation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Design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 Diagrams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Specifications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Diagrams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Architecture and System Design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Subsystems / Component / Design Pattern Identification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Mapping Subsystems to Hardware (Deployment Diagram)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Persistent Data Storage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Protocol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 Control Flow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 Requirement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Algorithms and Data Structures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Interface Design and Implementation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Interface Design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Interface Implementation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Test Architecture and Strategy/Framework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Test definition, test data selection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Test Specification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Reports per Sprint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