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LCD:</w:t>
      </w:r>
    </w:p>
    <w:p w:rsidR="00201DDC" w:rsidRPr="00D628C8" w:rsidRDefault="00201DDC" w:rsidP="00A56BA9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D628C8">
        <w:rPr>
          <w:rFonts w:ascii="Arial" w:hAnsi="Arial" w:cs="Arial"/>
          <w:sz w:val="22"/>
          <w:szCs w:val="22"/>
        </w:rPr>
        <w:t xml:space="preserve">Register pin </w:t>
      </w:r>
      <w:r w:rsidRPr="00D628C8">
        <w:rPr>
          <w:rStyle w:val="Textoennegrita"/>
          <w:rFonts w:ascii="Arial" w:hAnsi="Arial" w:cs="Arial"/>
          <w:b w:val="0"/>
          <w:sz w:val="22"/>
          <w:szCs w:val="22"/>
        </w:rPr>
        <w:t>(RS):</w:t>
      </w:r>
      <w:r w:rsidRPr="00D628C8">
        <w:rPr>
          <w:rFonts w:ascii="Arial" w:hAnsi="Arial" w:cs="Arial"/>
          <w:sz w:val="22"/>
          <w:szCs w:val="22"/>
        </w:rPr>
        <w:t xml:space="preserve"> controla en qué parte de la memoria del LCD estás escribiendo datos. Puedes seleccionar bien el registro de datos, que mantiene lo que sale en la pantalla, o un registro de instrucción, que es donde el controlador del LCD busca las instrucciones para saber cuál es lo siguiente que hay que hacer.</w:t>
      </w:r>
    </w:p>
    <w:p w:rsidR="00201DDC" w:rsidRPr="00D628C8" w:rsidRDefault="00201DDC" w:rsidP="00A56BA9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D628C8">
        <w:rPr>
          <w:rFonts w:ascii="Arial" w:hAnsi="Arial" w:cs="Arial"/>
          <w:sz w:val="22"/>
          <w:szCs w:val="22"/>
        </w:rPr>
        <w:t>Read/Write pin</w:t>
      </w:r>
      <w:r w:rsidRPr="00D628C8">
        <w:rPr>
          <w:rStyle w:val="Textoennegrita"/>
          <w:rFonts w:ascii="Arial" w:hAnsi="Arial" w:cs="Arial"/>
          <w:b w:val="0"/>
          <w:sz w:val="22"/>
          <w:szCs w:val="22"/>
        </w:rPr>
        <w:t xml:space="preserve"> (R/W):</w:t>
      </w:r>
      <w:r w:rsidRPr="00D628C8">
        <w:rPr>
          <w:rFonts w:ascii="Arial" w:hAnsi="Arial" w:cs="Arial"/>
          <w:sz w:val="22"/>
          <w:szCs w:val="22"/>
        </w:rPr>
        <w:t xml:space="preserve"> selecciona el modo de lectura o el de escritura.</w:t>
      </w:r>
    </w:p>
    <w:p w:rsidR="00201DDC" w:rsidRPr="00D628C8" w:rsidRDefault="00D628C8" w:rsidP="00A56BA9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Enable pin</w:t>
      </w:r>
      <w:r>
        <w:rPr>
          <w:rStyle w:val="Textoennegrita"/>
          <w:rFonts w:ascii="Arial" w:hAnsi="Arial" w:cs="Arial"/>
          <w:b w:val="0"/>
          <w:sz w:val="22"/>
          <w:szCs w:val="22"/>
        </w:rPr>
        <w:t xml:space="preserve"> (EN</w:t>
      </w:r>
      <w:r w:rsidR="00201DDC" w:rsidRPr="00D628C8">
        <w:rPr>
          <w:rStyle w:val="Textoennegrita"/>
          <w:rFonts w:ascii="Arial" w:hAnsi="Arial" w:cs="Arial"/>
          <w:b w:val="0"/>
          <w:sz w:val="22"/>
          <w:szCs w:val="22"/>
        </w:rPr>
        <w:t>)</w:t>
      </w:r>
      <w:r>
        <w:rPr>
          <w:rStyle w:val="Textoennegrita"/>
          <w:rFonts w:ascii="Arial" w:hAnsi="Arial" w:cs="Arial"/>
          <w:b w:val="0"/>
          <w:sz w:val="22"/>
          <w:szCs w:val="22"/>
        </w:rPr>
        <w:t>:</w:t>
      </w:r>
      <w:r w:rsidR="00201DDC" w:rsidRPr="00D628C8">
        <w:rPr>
          <w:rFonts w:ascii="Arial" w:hAnsi="Arial" w:cs="Arial"/>
          <w:sz w:val="22"/>
          <w:szCs w:val="22"/>
        </w:rPr>
        <w:t xml:space="preserve"> habilita los registros.</w:t>
      </w:r>
    </w:p>
    <w:p w:rsidR="00201DDC" w:rsidRPr="00D628C8" w:rsidRDefault="00201DDC" w:rsidP="00A56BA9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D628C8">
        <w:rPr>
          <w:rFonts w:ascii="Arial" w:hAnsi="Arial" w:cs="Arial"/>
          <w:sz w:val="22"/>
          <w:szCs w:val="22"/>
        </w:rPr>
        <w:t xml:space="preserve">8 </w:t>
      </w:r>
      <w:r w:rsidRPr="00D628C8">
        <w:rPr>
          <w:rStyle w:val="Textoennegrita"/>
          <w:rFonts w:ascii="Arial" w:hAnsi="Arial" w:cs="Arial"/>
          <w:b w:val="0"/>
          <w:sz w:val="22"/>
          <w:szCs w:val="22"/>
        </w:rPr>
        <w:t>pines de datos (D00-D07)</w:t>
      </w:r>
      <w:r w:rsidRPr="00D628C8">
        <w:rPr>
          <w:rFonts w:ascii="Arial" w:hAnsi="Arial" w:cs="Arial"/>
          <w:sz w:val="22"/>
          <w:szCs w:val="22"/>
        </w:rPr>
        <w:t>. Los estados de estos pines (nivel alto o bajo) son los bits que estás escribiendo a un registro cuando escribes, o los valores de lectura cuando estás leyendo.</w:t>
      </w:r>
    </w:p>
    <w:p w:rsidR="00201DDC" w:rsidRPr="00D628C8" w:rsidRDefault="00201DDC" w:rsidP="00A56BA9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D628C8">
        <w:rPr>
          <w:rFonts w:ascii="Arial" w:hAnsi="Arial" w:cs="Arial"/>
          <w:sz w:val="22"/>
          <w:szCs w:val="22"/>
        </w:rPr>
        <w:t xml:space="preserve">Hay también un </w:t>
      </w:r>
      <w:r w:rsidRPr="00D628C8">
        <w:rPr>
          <w:rStyle w:val="Textoennegrita"/>
          <w:rFonts w:ascii="Arial" w:hAnsi="Arial" w:cs="Arial"/>
          <w:b w:val="0"/>
          <w:sz w:val="22"/>
          <w:szCs w:val="22"/>
        </w:rPr>
        <w:t>pin de contraste del display (Vo)</w:t>
      </w:r>
      <w:r w:rsidRPr="00D628C8">
        <w:rPr>
          <w:rFonts w:ascii="Arial" w:hAnsi="Arial" w:cs="Arial"/>
          <w:sz w:val="22"/>
          <w:szCs w:val="22"/>
        </w:rPr>
        <w:t xml:space="preserve">, </w:t>
      </w:r>
      <w:r w:rsidRPr="00D628C8">
        <w:rPr>
          <w:rStyle w:val="Textoennegrita"/>
          <w:rFonts w:ascii="Arial" w:hAnsi="Arial" w:cs="Arial"/>
          <w:b w:val="0"/>
          <w:sz w:val="22"/>
          <w:szCs w:val="22"/>
        </w:rPr>
        <w:t>pines de alimentación (+5V y GND)</w:t>
      </w:r>
      <w:r w:rsidRPr="00D628C8">
        <w:rPr>
          <w:rFonts w:ascii="Arial" w:hAnsi="Arial" w:cs="Arial"/>
          <w:sz w:val="22"/>
          <w:szCs w:val="22"/>
        </w:rPr>
        <w:t xml:space="preserve"> y </w:t>
      </w:r>
      <w:r w:rsidRPr="00D628C8">
        <w:rPr>
          <w:rStyle w:val="Textoennegrita"/>
          <w:rFonts w:ascii="Arial" w:hAnsi="Arial" w:cs="Arial"/>
          <w:b w:val="0"/>
          <w:sz w:val="22"/>
          <w:szCs w:val="22"/>
        </w:rPr>
        <w:t>pines de retro-iluminación (Bklt+ y Bklt-)</w:t>
      </w:r>
      <w:r w:rsidRPr="00D628C8">
        <w:rPr>
          <w:rFonts w:ascii="Arial" w:hAnsi="Arial" w:cs="Arial"/>
          <w:sz w:val="22"/>
          <w:szCs w:val="22"/>
        </w:rPr>
        <w:t>, que te permiten alimentar el LCD, controlar el contraste del display, o encender y apagar la retro-iluminación, respectivamente.</w:t>
      </w:r>
    </w:p>
    <w:p w:rsidR="00A13C5F" w:rsidRPr="00D628C8" w:rsidRDefault="00201DDC" w:rsidP="00A56BA9">
      <w:pPr>
        <w:spacing w:after="0" w:line="240" w:lineRule="auto"/>
      </w:pPr>
      <w:r w:rsidRPr="00D628C8">
        <w:rPr>
          <w:noProof/>
          <w:lang w:eastAsia="es-VE"/>
        </w:rPr>
        <w:drawing>
          <wp:inline distT="0" distB="0" distL="0" distR="0">
            <wp:extent cx="4762500" cy="2857500"/>
            <wp:effectExtent l="0" t="0" r="0" b="0"/>
            <wp:docPr id="1" name="Imagen 1" descr="http://msrobotics.net/images/arduino/laboratorioADR/liquidcrystal_lcd/f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robotics.net/images/arduino/laboratorioADR/liquidcrystal_lcd/fr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6406" w:tblpY="180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Arduino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Display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2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14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3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13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4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12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5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11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D628C8" w:rsidP="00A56BA9">
            <w:r w:rsidRPr="00D628C8">
              <w:t>Nada (o 9)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3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11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6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12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4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GND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1 y 5</w:t>
            </w:r>
          </w:p>
        </w:tc>
      </w:tr>
      <w:tr w:rsidR="00201DDC" w:rsidRPr="00D628C8" w:rsidTr="00201DDC">
        <w:tc>
          <w:tcPr>
            <w:tcW w:w="1271" w:type="dxa"/>
          </w:tcPr>
          <w:p w:rsidR="00201DDC" w:rsidRPr="00D628C8" w:rsidRDefault="00201DDC" w:rsidP="00A56BA9">
            <w:r w:rsidRPr="00D628C8">
              <w:t>5V</w:t>
            </w:r>
          </w:p>
        </w:tc>
        <w:tc>
          <w:tcPr>
            <w:tcW w:w="1276" w:type="dxa"/>
          </w:tcPr>
          <w:p w:rsidR="00201DDC" w:rsidRPr="00D628C8" w:rsidRDefault="00201DDC" w:rsidP="00A56BA9">
            <w:r w:rsidRPr="00D628C8">
              <w:t>2</w:t>
            </w:r>
          </w:p>
        </w:tc>
      </w:tr>
    </w:tbl>
    <w:p w:rsidR="00201DDC" w:rsidRPr="00D628C8" w:rsidRDefault="00201DDC" w:rsidP="00A56BA9">
      <w:pPr>
        <w:spacing w:after="0" w:line="240" w:lineRule="auto"/>
      </w:pPr>
    </w:p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Circuito:</w:t>
      </w:r>
    </w:p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RS -&gt; digital pin 12</w:t>
      </w:r>
    </w:p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EN -&gt; digital pin 11</w:t>
      </w:r>
    </w:p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D4-D7 -&gt; digital pin 5-2</w:t>
      </w:r>
    </w:p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+5v y GND</w:t>
      </w:r>
    </w:p>
    <w:p w:rsidR="00201DDC" w:rsidRPr="00D628C8" w:rsidRDefault="00201DDC" w:rsidP="00A56BA9">
      <w:pPr>
        <w:spacing w:after="0" w:line="240" w:lineRule="auto"/>
        <w:rPr>
          <w:rFonts w:ascii="Arial" w:hAnsi="Arial" w:cs="Arial"/>
        </w:rPr>
      </w:pPr>
      <w:r w:rsidRPr="00D628C8">
        <w:rPr>
          <w:rFonts w:ascii="Arial" w:hAnsi="Arial" w:cs="Arial"/>
        </w:rPr>
        <w:t>Vo -&gt; conectado al capacitor</w:t>
      </w:r>
      <w:r w:rsidR="00D628C8" w:rsidRPr="00D628C8">
        <w:rPr>
          <w:rFonts w:ascii="Arial" w:hAnsi="Arial" w:cs="Arial"/>
        </w:rPr>
        <w:t xml:space="preserve"> (o digital pin 9)</w:t>
      </w:r>
    </w:p>
    <w:p w:rsidR="00A56BA9" w:rsidRDefault="00A56BA9" w:rsidP="00A56BA9">
      <w:pPr>
        <w:spacing w:after="0" w:line="240" w:lineRule="auto"/>
      </w:pPr>
    </w:p>
    <w:p w:rsidR="00A56BA9" w:rsidRDefault="00A56BA9" w:rsidP="00A56BA9">
      <w:pPr>
        <w:spacing w:after="0" w:line="240" w:lineRule="auto"/>
      </w:pPr>
      <w:r>
        <w:t>Liquid Crystal Display ARDUINO</w:t>
      </w:r>
      <w:bookmarkStart w:id="0" w:name="_GoBack"/>
      <w:bookmarkEnd w:id="0"/>
      <w:r>
        <w:t>:</w:t>
      </w:r>
    </w:p>
    <w:p w:rsidR="00A56BA9" w:rsidRDefault="00A56BA9" w:rsidP="00A56BA9">
      <w:pPr>
        <w:spacing w:after="0" w:line="240" w:lineRule="auto"/>
      </w:pPr>
    </w:p>
    <w:p w:rsidR="00201DDC" w:rsidRPr="00D628C8" w:rsidRDefault="00A56BA9" w:rsidP="00A56BA9">
      <w:pPr>
        <w:spacing w:after="0" w:line="240" w:lineRule="auto"/>
      </w:pPr>
      <w:r>
        <w:t>lcd(RS,EN,D4,D5,D6,D7)</w:t>
      </w:r>
    </w:p>
    <w:sectPr w:rsidR="00201DDC" w:rsidRPr="00D62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DC"/>
    <w:rsid w:val="00201DDC"/>
    <w:rsid w:val="00A13C5F"/>
    <w:rsid w:val="00A56BA9"/>
    <w:rsid w:val="00D6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3C5C63-C379-492E-B48A-C70EBE5B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01DDC"/>
    <w:rPr>
      <w:b/>
      <w:bCs/>
    </w:rPr>
  </w:style>
  <w:style w:type="table" w:styleId="Tablaconcuadrcula">
    <w:name w:val="Table Grid"/>
    <w:basedOn w:val="Tablanormal"/>
    <w:uiPriority w:val="39"/>
    <w:rsid w:val="00201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Lalezka</dc:creator>
  <cp:keywords/>
  <dc:description/>
  <cp:lastModifiedBy>Lalezka</cp:lastModifiedBy>
  <cp:revision>3</cp:revision>
  <dcterms:created xsi:type="dcterms:W3CDTF">2015-08-15T02:11:00Z</dcterms:created>
  <dcterms:modified xsi:type="dcterms:W3CDTF">2015-08-15T02:21:00Z</dcterms:modified>
</cp:coreProperties>
</file>