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33FF" w14:textId="42F45F1A" w:rsidR="00DD0D50" w:rsidRPr="00A56EB5" w:rsidRDefault="00BF626D" w:rsidP="00BF626D">
      <w:pPr>
        <w:jc w:val="center"/>
        <w:rPr>
          <w:rFonts w:ascii="Arial" w:hAnsi="Arial" w:cs="Arial"/>
          <w:b/>
          <w:bCs/>
          <w:u w:val="single"/>
          <w:lang w:val="en-ZA"/>
        </w:rPr>
      </w:pPr>
      <w:r w:rsidRPr="00A56EB5">
        <w:rPr>
          <w:rFonts w:ascii="Arial" w:hAnsi="Arial" w:cs="Arial"/>
          <w:b/>
          <w:bCs/>
          <w:u w:val="single"/>
          <w:lang w:val="en-ZA"/>
        </w:rPr>
        <w:t>QUALITY POLICY STATEMENT</w:t>
      </w:r>
    </w:p>
    <w:p w14:paraId="62799F9F" w14:textId="72178A9C" w:rsidR="00EB7F75" w:rsidRDefault="00EB7F75" w:rsidP="00BF626D">
      <w:pPr>
        <w:rPr>
          <w:rFonts w:ascii="Arial" w:hAnsi="Arial" w:cs="Arial"/>
        </w:rPr>
      </w:pPr>
      <w:r>
        <w:rPr>
          <w:rFonts w:ascii="Arial" w:hAnsi="Arial" w:cs="Arial"/>
        </w:rPr>
        <w:t>Top management commits to d</w:t>
      </w:r>
      <w:r w:rsidRPr="00A56EB5">
        <w:rPr>
          <w:rFonts w:ascii="Arial" w:hAnsi="Arial" w:cs="Arial"/>
        </w:rPr>
        <w:t xml:space="preserve">ocument operating procedures </w:t>
      </w:r>
      <w:r>
        <w:rPr>
          <w:rFonts w:ascii="Arial" w:hAnsi="Arial" w:cs="Arial"/>
        </w:rPr>
        <w:t xml:space="preserve">for the preparation, testing (homogeneity, stability and postproduction checks for stability) as per the aspects of ISO 17025:2017 </w:t>
      </w:r>
      <w:r w:rsidR="00904F2D">
        <w:rPr>
          <w:rFonts w:ascii="Arial" w:hAnsi="Arial" w:cs="Arial"/>
        </w:rPr>
        <w:t xml:space="preserve">for the competence of </w:t>
      </w:r>
      <w:r>
        <w:rPr>
          <w:rFonts w:ascii="Arial" w:hAnsi="Arial" w:cs="Arial"/>
        </w:rPr>
        <w:t xml:space="preserve">testing and calibration laboratories. </w:t>
      </w:r>
    </w:p>
    <w:p w14:paraId="07460420" w14:textId="0509C28F" w:rsidR="00BF626D" w:rsidRPr="00A56EB5" w:rsidRDefault="00BF626D" w:rsidP="00BF626D">
      <w:pPr>
        <w:rPr>
          <w:rFonts w:ascii="Arial" w:hAnsi="Arial" w:cs="Arial"/>
        </w:rPr>
      </w:pPr>
      <w:r w:rsidRPr="00EB7F75">
        <w:rPr>
          <w:rFonts w:ascii="Arial" w:hAnsi="Arial" w:cs="Arial"/>
        </w:rPr>
        <w:t xml:space="preserve">Top management commits to </w:t>
      </w:r>
      <w:proofErr w:type="gramStart"/>
      <w:r w:rsidRPr="00EB7F75">
        <w:rPr>
          <w:rFonts w:ascii="Arial" w:hAnsi="Arial" w:cs="Arial"/>
        </w:rPr>
        <w:t>carry</w:t>
      </w:r>
      <w:proofErr w:type="gramEnd"/>
      <w:r w:rsidRPr="00EB7F75">
        <w:rPr>
          <w:rFonts w:ascii="Arial" w:hAnsi="Arial" w:cs="Arial"/>
        </w:rPr>
        <w:t xml:space="preserve"> out </w:t>
      </w:r>
      <w:r w:rsidR="006A2567" w:rsidRPr="00EB7F75">
        <w:rPr>
          <w:rFonts w:ascii="Arial" w:hAnsi="Arial" w:cs="Arial"/>
        </w:rPr>
        <w:t xml:space="preserve">all </w:t>
      </w:r>
      <w:r w:rsidRPr="00EB7F75">
        <w:rPr>
          <w:rFonts w:ascii="Arial" w:hAnsi="Arial" w:cs="Arial"/>
        </w:rPr>
        <w:t xml:space="preserve">Proficiency </w:t>
      </w:r>
      <w:r w:rsidR="006D5663" w:rsidRPr="00EB7F75">
        <w:rPr>
          <w:rFonts w:ascii="Arial" w:hAnsi="Arial" w:cs="Arial"/>
        </w:rPr>
        <w:t>T</w:t>
      </w:r>
      <w:r w:rsidRPr="00EB7F75">
        <w:rPr>
          <w:rFonts w:ascii="Arial" w:hAnsi="Arial" w:cs="Arial"/>
        </w:rPr>
        <w:t>esting activities as per the requirements stated in ISO 17043:2023</w:t>
      </w:r>
      <w:r w:rsidR="006A2567" w:rsidRPr="00EB7F75">
        <w:rPr>
          <w:rFonts w:ascii="Arial" w:hAnsi="Arial" w:cs="Arial"/>
        </w:rPr>
        <w:t xml:space="preserve"> and </w:t>
      </w:r>
      <w:proofErr w:type="gramStart"/>
      <w:r w:rsidR="00EB7F75" w:rsidRPr="00EB7F75">
        <w:rPr>
          <w:rFonts w:ascii="Arial" w:hAnsi="Arial" w:cs="Arial"/>
        </w:rPr>
        <w:t>provide</w:t>
      </w:r>
      <w:proofErr w:type="gramEnd"/>
      <w:r w:rsidR="00EB7F75" w:rsidRPr="00EB7F75">
        <w:rPr>
          <w:rFonts w:ascii="Arial" w:hAnsi="Arial" w:cs="Arial"/>
        </w:rPr>
        <w:t xml:space="preserve"> the </w:t>
      </w:r>
      <w:proofErr w:type="gramStart"/>
      <w:r w:rsidR="00EB7F75" w:rsidRPr="00EB7F75">
        <w:rPr>
          <w:rFonts w:ascii="Arial" w:hAnsi="Arial" w:cs="Arial"/>
        </w:rPr>
        <w:t>participant</w:t>
      </w:r>
      <w:proofErr w:type="gramEnd"/>
      <w:r w:rsidR="00EB7F75" w:rsidRPr="00EB7F75">
        <w:rPr>
          <w:rFonts w:ascii="Arial" w:hAnsi="Arial" w:cs="Arial"/>
        </w:rPr>
        <w:t xml:space="preserve"> with </w:t>
      </w:r>
      <w:proofErr w:type="gramStart"/>
      <w:r w:rsidR="00EB7F75" w:rsidRPr="00EB7F75">
        <w:rPr>
          <w:rFonts w:ascii="Arial" w:hAnsi="Arial" w:cs="Arial"/>
        </w:rPr>
        <w:t>an information</w:t>
      </w:r>
      <w:proofErr w:type="gramEnd"/>
      <w:r w:rsidR="00EB7F75" w:rsidRPr="00EB7F75">
        <w:rPr>
          <w:rFonts w:ascii="Arial" w:hAnsi="Arial" w:cs="Arial"/>
        </w:rPr>
        <w:t xml:space="preserve"> and support to demonstrate and improve the quality of their analytical measurement</w:t>
      </w:r>
      <w:r w:rsidR="00EB7F75">
        <w:rPr>
          <w:rFonts w:ascii="Arial" w:hAnsi="Arial" w:cs="Arial"/>
        </w:rPr>
        <w:t>.</w:t>
      </w:r>
    </w:p>
    <w:p w14:paraId="5816ABAE" w14:textId="73F7617F" w:rsidR="00904F2D" w:rsidRPr="00A56EB5" w:rsidRDefault="00904F2D" w:rsidP="00904F2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Top management commits to </w:t>
      </w:r>
      <w:r>
        <w:rPr>
          <w:rFonts w:ascii="Arial" w:hAnsi="Arial" w:cs="Arial"/>
        </w:rPr>
        <w:t xml:space="preserve">adherence to all aspects of reference material production </w:t>
      </w:r>
      <w:r w:rsidRPr="00A56EB5">
        <w:rPr>
          <w:rFonts w:ascii="Arial" w:hAnsi="Arial" w:cs="Arial"/>
        </w:rPr>
        <w:t>as per requirements of ISO 17034:2016</w:t>
      </w:r>
      <w:r>
        <w:rPr>
          <w:rFonts w:ascii="Arial" w:hAnsi="Arial" w:cs="Arial"/>
        </w:rPr>
        <w:t xml:space="preserve"> including,</w:t>
      </w:r>
      <w:r w:rsidRPr="00A56E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characterize, storage, shipping postproduction checks for stability.</w:t>
      </w:r>
      <w:r w:rsidRPr="00A56EB5">
        <w:rPr>
          <w:rFonts w:ascii="Arial" w:hAnsi="Arial" w:cs="Arial"/>
        </w:rPr>
        <w:t xml:space="preserve">  </w:t>
      </w:r>
    </w:p>
    <w:p w14:paraId="2418E877" w14:textId="70A05AA9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Top management commits to confidentiality and impartiality. All </w:t>
      </w:r>
      <w:proofErr w:type="gramStart"/>
      <w:r w:rsidRPr="00A56EB5">
        <w:rPr>
          <w:rFonts w:ascii="Arial" w:hAnsi="Arial" w:cs="Arial"/>
        </w:rPr>
        <w:t>customers</w:t>
      </w:r>
      <w:proofErr w:type="gramEnd"/>
      <w:r w:rsidRPr="00A56EB5">
        <w:rPr>
          <w:rFonts w:ascii="Arial" w:hAnsi="Arial" w:cs="Arial"/>
        </w:rPr>
        <w:t xml:space="preserve"> information and results are protected to ensure confidentiality. Top management enforces all personnel to always act </w:t>
      </w:r>
      <w:r w:rsidR="00827788" w:rsidRPr="00A56EB5">
        <w:rPr>
          <w:rFonts w:ascii="Arial" w:hAnsi="Arial" w:cs="Arial"/>
        </w:rPr>
        <w:t>impartially</w:t>
      </w:r>
      <w:r w:rsidR="00A436A0">
        <w:rPr>
          <w:rFonts w:ascii="Arial" w:hAnsi="Arial" w:cs="Arial"/>
        </w:rPr>
        <w:t>, practice good professionalism</w:t>
      </w:r>
      <w:r w:rsidRPr="00A56EB5">
        <w:rPr>
          <w:rFonts w:ascii="Arial" w:hAnsi="Arial" w:cs="Arial"/>
        </w:rPr>
        <w:t xml:space="preserve"> to ensure that the integrity of the system and results are maintained. </w:t>
      </w:r>
    </w:p>
    <w:p w14:paraId="4AAFCE51" w14:textId="2BC622CB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Document and ensure traceability of data through LIMS to</w:t>
      </w:r>
      <w:r w:rsidR="006D5663" w:rsidRPr="00A56EB5">
        <w:rPr>
          <w:rFonts w:ascii="Arial" w:hAnsi="Arial" w:cs="Arial"/>
        </w:rPr>
        <w:t xml:space="preserve"> enable assessment </w:t>
      </w:r>
      <w:r w:rsidR="00A56EB5" w:rsidRPr="00A56EB5">
        <w:rPr>
          <w:rFonts w:ascii="Arial" w:hAnsi="Arial" w:cs="Arial"/>
        </w:rPr>
        <w:t xml:space="preserve">of </w:t>
      </w:r>
      <w:r w:rsidR="004C7EA3">
        <w:rPr>
          <w:rFonts w:ascii="Arial" w:hAnsi="Arial" w:cs="Arial"/>
        </w:rPr>
        <w:t xml:space="preserve">the evaluation of testing data, </w:t>
      </w:r>
      <w:r w:rsidR="00A56EB5" w:rsidRPr="00A56EB5">
        <w:rPr>
          <w:rFonts w:ascii="Arial" w:hAnsi="Arial" w:cs="Arial"/>
        </w:rPr>
        <w:t>homogeneity</w:t>
      </w:r>
      <w:r w:rsidRPr="00A56EB5">
        <w:rPr>
          <w:rFonts w:ascii="Arial" w:hAnsi="Arial" w:cs="Arial"/>
        </w:rPr>
        <w:t xml:space="preserve"> and stability of proficiency testing </w:t>
      </w:r>
      <w:r w:rsidR="006D5663" w:rsidRPr="00A56EB5">
        <w:rPr>
          <w:rFonts w:ascii="Arial" w:hAnsi="Arial" w:cs="Arial"/>
        </w:rPr>
        <w:t>samples</w:t>
      </w:r>
      <w:r w:rsidR="00A56EB5">
        <w:rPr>
          <w:rFonts w:ascii="Arial" w:hAnsi="Arial" w:cs="Arial"/>
        </w:rPr>
        <w:t xml:space="preserve"> and reference materials</w:t>
      </w:r>
      <w:r w:rsidR="006D5663" w:rsidRPr="00A56EB5">
        <w:rPr>
          <w:rFonts w:ascii="Arial" w:hAnsi="Arial" w:cs="Arial"/>
        </w:rPr>
        <w:t xml:space="preserve">. </w:t>
      </w:r>
    </w:p>
    <w:p w14:paraId="558AC687" w14:textId="5D024F89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Identify the uncertainties in the production line, improve the measurement process through performing verification, efficiencies, calibrations and competence monitoring </w:t>
      </w:r>
      <w:r w:rsidR="006D5663" w:rsidRPr="00A56EB5">
        <w:rPr>
          <w:rFonts w:ascii="Arial" w:hAnsi="Arial" w:cs="Arial"/>
        </w:rPr>
        <w:t xml:space="preserve">of personnel </w:t>
      </w:r>
      <w:r w:rsidRPr="00A56EB5">
        <w:rPr>
          <w:rFonts w:ascii="Arial" w:hAnsi="Arial" w:cs="Arial"/>
        </w:rPr>
        <w:t>to reduce the uncertainty of measurement then account in the characterization of certified reference material.</w:t>
      </w:r>
    </w:p>
    <w:p w14:paraId="47EEFF5C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Ensure the review of the management system through auditing the system periodically to provide confidence in effectiveness of the system.</w:t>
      </w:r>
    </w:p>
    <w:p w14:paraId="36C74FDA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Identify risks of the production line, assess and document opportunities or mitigation. Ensure actions are taken proportionate to the impact of product quality.</w:t>
      </w:r>
    </w:p>
    <w:p w14:paraId="174F3976" w14:textId="58B7C6F2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Document post-production monitoring </w:t>
      </w:r>
      <w:r w:rsidR="00E73F2A" w:rsidRPr="00A56EB5">
        <w:rPr>
          <w:rFonts w:ascii="Arial" w:hAnsi="Arial" w:cs="Arial"/>
        </w:rPr>
        <w:t xml:space="preserve">of reference material </w:t>
      </w:r>
      <w:r w:rsidRPr="00A56EB5">
        <w:rPr>
          <w:rFonts w:ascii="Arial" w:hAnsi="Arial" w:cs="Arial"/>
        </w:rPr>
        <w:t xml:space="preserve">and </w:t>
      </w:r>
      <w:proofErr w:type="gramStart"/>
      <w:r w:rsidRPr="00A56EB5">
        <w:rPr>
          <w:rFonts w:ascii="Arial" w:hAnsi="Arial" w:cs="Arial"/>
        </w:rPr>
        <w:t>keep</w:t>
      </w:r>
      <w:proofErr w:type="gramEnd"/>
      <w:r w:rsidRPr="00A56EB5">
        <w:rPr>
          <w:rFonts w:ascii="Arial" w:hAnsi="Arial" w:cs="Arial"/>
        </w:rPr>
        <w:t xml:space="preserve"> the record.</w:t>
      </w:r>
    </w:p>
    <w:p w14:paraId="555C207C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Know the cost of sales and </w:t>
      </w:r>
      <w:proofErr w:type="spellStart"/>
      <w:r w:rsidRPr="00A56EB5">
        <w:rPr>
          <w:rFonts w:ascii="Arial" w:hAnsi="Arial" w:cs="Arial"/>
        </w:rPr>
        <w:t>optimise</w:t>
      </w:r>
      <w:proofErr w:type="spellEnd"/>
      <w:r w:rsidRPr="00A56EB5">
        <w:rPr>
          <w:rFonts w:ascii="Arial" w:hAnsi="Arial" w:cs="Arial"/>
        </w:rPr>
        <w:t xml:space="preserve"> the production line.</w:t>
      </w:r>
    </w:p>
    <w:p w14:paraId="4A570CDD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lastRenderedPageBreak/>
        <w:t xml:space="preserve">Ensure empowerment, </w:t>
      </w:r>
      <w:proofErr w:type="spellStart"/>
      <w:proofErr w:type="gramStart"/>
      <w:r w:rsidRPr="00A56EB5">
        <w:rPr>
          <w:rFonts w:ascii="Arial" w:hAnsi="Arial" w:cs="Arial"/>
        </w:rPr>
        <w:t>well being</w:t>
      </w:r>
      <w:proofErr w:type="spellEnd"/>
      <w:proofErr w:type="gramEnd"/>
      <w:r w:rsidRPr="00A56EB5">
        <w:rPr>
          <w:rFonts w:ascii="Arial" w:hAnsi="Arial" w:cs="Arial"/>
        </w:rPr>
        <w:t xml:space="preserve"> and safety of personnel for the purpose of production line.</w:t>
      </w:r>
    </w:p>
    <w:p w14:paraId="0417A3FE" w14:textId="06E5D903" w:rsidR="004264AE" w:rsidRPr="004264AE" w:rsidRDefault="004264AE" w:rsidP="004264AE">
      <w:pPr>
        <w:rPr>
          <w:rFonts w:ascii="Arial" w:hAnsi="Arial" w:cs="Arial"/>
          <w:lang w:val="en-ZA"/>
        </w:rPr>
      </w:pPr>
      <w:r w:rsidRPr="004264AE">
        <w:rPr>
          <w:rFonts w:ascii="Arial" w:hAnsi="Arial" w:cs="Arial"/>
          <w:lang w:val="en-ZA"/>
        </w:rPr>
        <w:t>We are committed to supporting our customers in the use of our products and services. Addressing and resolving any complaints or appeals promptly and effectively is a priority. All submitted concerns will be thoroughly investigated and resolved, with clear and timely communication provided throughout the process.</w:t>
      </w:r>
    </w:p>
    <w:p w14:paraId="0C8CCD8A" w14:textId="77777777" w:rsidR="004264AE" w:rsidRPr="00A56EB5" w:rsidRDefault="004264AE" w:rsidP="00BF626D">
      <w:pPr>
        <w:rPr>
          <w:rFonts w:ascii="Arial" w:hAnsi="Arial" w:cs="Arial"/>
        </w:rPr>
      </w:pPr>
    </w:p>
    <w:p w14:paraId="06E7DCDF" w14:textId="77777777" w:rsidR="00BF626D" w:rsidRDefault="00BF626D" w:rsidP="00BF626D"/>
    <w:p w14:paraId="137B302D" w14:textId="77777777" w:rsidR="00BF626D" w:rsidRDefault="00BF626D" w:rsidP="00BF62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3"/>
        <w:gridCol w:w="3117"/>
      </w:tblGrid>
      <w:tr w:rsidR="00BF626D" w14:paraId="5B5BCE0A" w14:textId="77777777" w:rsidTr="00EC64E4">
        <w:trPr>
          <w:trHeight w:val="510"/>
        </w:trPr>
        <w:tc>
          <w:tcPr>
            <w:tcW w:w="9350" w:type="dxa"/>
            <w:gridSpan w:val="2"/>
            <w:vAlign w:val="center"/>
          </w:tcPr>
          <w:p w14:paraId="21733242" w14:textId="54130BFA" w:rsidR="00BF626D" w:rsidRDefault="00BF626D" w:rsidP="00EC64E4">
            <w:pPr>
              <w:jc w:val="center"/>
            </w:pPr>
            <w:r>
              <w:t>Effective Date: 27 July 2025</w:t>
            </w:r>
          </w:p>
        </w:tc>
      </w:tr>
      <w:tr w:rsidR="00BF626D" w14:paraId="43232043" w14:textId="77777777" w:rsidTr="00EC64E4">
        <w:trPr>
          <w:trHeight w:val="560"/>
        </w:trPr>
        <w:tc>
          <w:tcPr>
            <w:tcW w:w="6233" w:type="dxa"/>
            <w:vAlign w:val="center"/>
          </w:tcPr>
          <w:p w14:paraId="46739295" w14:textId="4D944D4A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 Laboratory Manager: </w:t>
            </w:r>
            <w:proofErr w:type="spellStart"/>
            <w:r>
              <w:t>Mr</w:t>
            </w:r>
            <w:proofErr w:type="spellEnd"/>
            <w:r>
              <w:t xml:space="preserve"> S</w:t>
            </w:r>
            <w:r w:rsidR="00EC64E4">
              <w:t>B</w:t>
            </w:r>
            <w:r>
              <w:t xml:space="preserve"> </w:t>
            </w:r>
            <w:proofErr w:type="spellStart"/>
            <w:r>
              <w:t>Nyambi</w:t>
            </w:r>
            <w:proofErr w:type="spellEnd"/>
          </w:p>
        </w:tc>
        <w:tc>
          <w:tcPr>
            <w:tcW w:w="3117" w:type="dxa"/>
            <w:vAlign w:val="center"/>
          </w:tcPr>
          <w:p w14:paraId="5ACB4501" w14:textId="77777777" w:rsidR="00BF626D" w:rsidRDefault="00BF626D" w:rsidP="00EC64E4"/>
        </w:tc>
      </w:tr>
      <w:tr w:rsidR="00BF626D" w14:paraId="60AA5F51" w14:textId="77777777" w:rsidTr="00EC64E4">
        <w:trPr>
          <w:trHeight w:val="554"/>
        </w:trPr>
        <w:tc>
          <w:tcPr>
            <w:tcW w:w="6233" w:type="dxa"/>
            <w:vAlign w:val="center"/>
          </w:tcPr>
          <w:p w14:paraId="5F2596B9" w14:textId="6568A825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 </w:t>
            </w:r>
            <w:r w:rsidR="00EC64E4">
              <w:t xml:space="preserve">Managing Director: </w:t>
            </w:r>
            <w:proofErr w:type="spellStart"/>
            <w:r w:rsidR="00EC64E4">
              <w:t>Ms</w:t>
            </w:r>
            <w:proofErr w:type="spellEnd"/>
            <w:r w:rsidR="00EC64E4">
              <w:t xml:space="preserve"> NP Msibi</w:t>
            </w:r>
          </w:p>
        </w:tc>
        <w:tc>
          <w:tcPr>
            <w:tcW w:w="3117" w:type="dxa"/>
            <w:vAlign w:val="center"/>
          </w:tcPr>
          <w:p w14:paraId="40142A5F" w14:textId="77777777" w:rsidR="00BF626D" w:rsidRDefault="00BF626D" w:rsidP="00EC64E4"/>
        </w:tc>
      </w:tr>
    </w:tbl>
    <w:p w14:paraId="63F9F880" w14:textId="77777777" w:rsidR="00BF626D" w:rsidRDefault="00BF626D" w:rsidP="00BF626D"/>
    <w:p w14:paraId="4918A13C" w14:textId="77777777" w:rsidR="00BF626D" w:rsidRDefault="00BF626D" w:rsidP="00BF626D">
      <w:pPr>
        <w:rPr>
          <w:lang w:val="en-ZA"/>
        </w:rPr>
      </w:pPr>
    </w:p>
    <w:p w14:paraId="6337571E" w14:textId="77777777" w:rsidR="00BF626D" w:rsidRPr="00BF626D" w:rsidRDefault="00BF626D" w:rsidP="00BF626D">
      <w:pPr>
        <w:rPr>
          <w:lang w:val="en-ZA"/>
        </w:rPr>
      </w:pPr>
    </w:p>
    <w:sectPr w:rsidR="00BF626D" w:rsidRPr="00BF626D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F3ADC" w14:textId="77777777" w:rsidR="00521034" w:rsidRDefault="00521034" w:rsidP="00556C95">
      <w:pPr>
        <w:spacing w:after="0"/>
      </w:pPr>
      <w:r>
        <w:separator/>
      </w:r>
    </w:p>
  </w:endnote>
  <w:endnote w:type="continuationSeparator" w:id="0">
    <w:p w14:paraId="0DF5DCBB" w14:textId="77777777" w:rsidR="00521034" w:rsidRDefault="00521034" w:rsidP="0055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D0D50" w:rsidRPr="00F932EC" w14:paraId="703628D3" w14:textId="77777777" w:rsidTr="00935330">
      <w:trPr>
        <w:trHeight w:val="452"/>
      </w:trPr>
      <w:tc>
        <w:tcPr>
          <w:tcW w:w="3221" w:type="dxa"/>
        </w:tcPr>
        <w:p w14:paraId="78C499C1" w14:textId="77777777" w:rsidR="00DD0D50" w:rsidRPr="00F932EC" w:rsidRDefault="00DD0D50" w:rsidP="00DD0D5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94B66F1" w14:textId="77777777" w:rsidR="00DD0D50" w:rsidRPr="00F932EC" w:rsidRDefault="00DD0D50" w:rsidP="00DD0D5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CB8FFB2" w14:textId="77777777" w:rsidR="00DD0D50" w:rsidRPr="007E7F60" w:rsidRDefault="00DD0D50" w:rsidP="00DD0D5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DD0D50" w:rsidRPr="00F932EC" w14:paraId="427DEF96" w14:textId="77777777" w:rsidTr="00935330">
      <w:trPr>
        <w:trHeight w:val="417"/>
      </w:trPr>
      <w:tc>
        <w:tcPr>
          <w:tcW w:w="3221" w:type="dxa"/>
        </w:tcPr>
        <w:p w14:paraId="68C92CB2" w14:textId="3CADDCE1" w:rsidR="00DD0D50" w:rsidRPr="00F932EC" w:rsidRDefault="00DD0D50" w:rsidP="00DD0D5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07/2025</w:t>
          </w:r>
        </w:p>
      </w:tc>
      <w:tc>
        <w:tcPr>
          <w:tcW w:w="3239" w:type="dxa"/>
        </w:tcPr>
        <w:p w14:paraId="08C4A739" w14:textId="77777777" w:rsidR="00DD0D50" w:rsidRPr="00F932EC" w:rsidRDefault="00DD0D50" w:rsidP="00DD0D5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B4FE12A" w14:textId="084DAAC5" w:rsidR="00DD0D50" w:rsidRPr="00F932EC" w:rsidRDefault="00DD0D50" w:rsidP="00DD0D5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0BFA54DE" w14:textId="77777777" w:rsidR="00DD0D50" w:rsidRDefault="00DD0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B9D0D" w14:textId="77777777" w:rsidR="00521034" w:rsidRDefault="00521034" w:rsidP="00556C95">
      <w:pPr>
        <w:spacing w:after="0"/>
      </w:pPr>
      <w:r>
        <w:separator/>
      </w:r>
    </w:p>
  </w:footnote>
  <w:footnote w:type="continuationSeparator" w:id="0">
    <w:p w14:paraId="2B52A4CA" w14:textId="77777777" w:rsidR="00521034" w:rsidRDefault="00521034" w:rsidP="00556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556C95" w14:paraId="4B48D98B" w14:textId="77777777" w:rsidTr="002B0550">
      <w:trPr>
        <w:trHeight w:val="517"/>
      </w:trPr>
      <w:tc>
        <w:tcPr>
          <w:tcW w:w="3601" w:type="dxa"/>
          <w:vMerge w:val="restart"/>
        </w:tcPr>
        <w:p w14:paraId="414710B9" w14:textId="592A6598" w:rsidR="00556C95" w:rsidRPr="00AC191A" w:rsidRDefault="00521034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EndPr/>
            <w:sdtContent>
              <w:r w:rsidR="004F2D20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0" allowOverlap="1" wp14:anchorId="2992CBE8" wp14:editId="77709983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746504600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5570C" w14:textId="77777777" w:rsidR="002B0550" w:rsidRDefault="002B055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992CBE8" id="Rectangle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7FA5570C" w14:textId="77777777" w:rsidR="002B0550" w:rsidRDefault="002B055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5E595AA7" w14:textId="4A886564" w:rsidR="00556C95" w:rsidRPr="00AC191A" w:rsidRDefault="004F0F84" w:rsidP="00556C9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27368ACF" wp14:editId="3E3A6E53">
                <wp:simplePos x="0" y="0"/>
                <wp:positionH relativeFrom="column">
                  <wp:posOffset>434340</wp:posOffset>
                </wp:positionH>
                <wp:positionV relativeFrom="paragraph">
                  <wp:posOffset>41910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24F7A385" w14:textId="50522AA9" w:rsidR="00556C95" w:rsidRPr="00DC44DC" w:rsidRDefault="004F0F84" w:rsidP="00393DD7">
          <w:pPr>
            <w:pStyle w:val="TableParagraph"/>
            <w:spacing w:before="69"/>
            <w:ind w:left="33" w:right="17"/>
            <w:jc w:val="left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QUALITY POLICY STATEMENT</w:t>
          </w:r>
        </w:p>
      </w:tc>
    </w:tr>
    <w:tr w:rsidR="00393DD7" w14:paraId="47FA5A01" w14:textId="77777777" w:rsidTr="00525ACB">
      <w:trPr>
        <w:trHeight w:val="258"/>
      </w:trPr>
      <w:tc>
        <w:tcPr>
          <w:tcW w:w="3601" w:type="dxa"/>
          <w:vMerge/>
        </w:tcPr>
        <w:p w14:paraId="44CE7420" w14:textId="77777777" w:rsidR="00393DD7" w:rsidRPr="00AC191A" w:rsidRDefault="00393DD7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0C443199" w14:textId="77777777" w:rsidR="00393DD7" w:rsidRPr="00DC44DC" w:rsidRDefault="00393DD7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2F2F631F" w14:textId="1F8885C3" w:rsidR="00393DD7" w:rsidRPr="00832524" w:rsidRDefault="00832524" w:rsidP="00832524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proofErr w:type="spellStart"/>
          <w:r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MSDoc</w:t>
          </w:r>
          <w:proofErr w:type="spellEnd"/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8.2</w:t>
          </w:r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>-01</w:t>
          </w:r>
        </w:p>
      </w:tc>
    </w:tr>
    <w:tr w:rsidR="00556C95" w14:paraId="4AE0A569" w14:textId="77777777" w:rsidTr="002B0550">
      <w:trPr>
        <w:trHeight w:val="1415"/>
      </w:trPr>
      <w:tc>
        <w:tcPr>
          <w:tcW w:w="3601" w:type="dxa"/>
          <w:vMerge/>
        </w:tcPr>
        <w:p w14:paraId="6A5BA59D" w14:textId="77777777" w:rsidR="00556C95" w:rsidRPr="00AC191A" w:rsidRDefault="00556C95" w:rsidP="00556C95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6C95" w:rsidRPr="00DC44DC" w14:paraId="40D66129" w14:textId="77777777" w:rsidTr="00935330">
            <w:tc>
              <w:tcPr>
                <w:tcW w:w="1696" w:type="dxa"/>
              </w:tcPr>
              <w:p w14:paraId="58ED5C4A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24FA5E13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33F7B48D" w14:textId="0AA50812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  <w:tr w:rsidR="00556C95" w:rsidRPr="00DC44DC" w14:paraId="7331C8F6" w14:textId="77777777" w:rsidTr="00935330">
            <w:trPr>
              <w:trHeight w:val="423"/>
            </w:trPr>
            <w:tc>
              <w:tcPr>
                <w:tcW w:w="1696" w:type="dxa"/>
              </w:tcPr>
              <w:p w14:paraId="7B5A36DC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EF79560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B2A5CAB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57F77216" w14:textId="77777777" w:rsidR="00556C95" w:rsidRPr="00DC44DC" w:rsidRDefault="00556C95" w:rsidP="00556C9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E12BFBD" w14:textId="77777777" w:rsidR="00556C95" w:rsidRDefault="00556C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6C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40D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4E4C28"/>
    <w:multiLevelType w:val="hybridMultilevel"/>
    <w:tmpl w:val="B7060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561D3"/>
    <w:multiLevelType w:val="hybridMultilevel"/>
    <w:tmpl w:val="72488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74DC6"/>
    <w:multiLevelType w:val="hybridMultilevel"/>
    <w:tmpl w:val="BC7A43F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126282"/>
    <w:multiLevelType w:val="hybridMultilevel"/>
    <w:tmpl w:val="BE2641D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042753849">
    <w:abstractNumId w:val="0"/>
  </w:num>
  <w:num w:numId="2" w16cid:durableId="1991254537">
    <w:abstractNumId w:val="1"/>
  </w:num>
  <w:num w:numId="3" w16cid:durableId="166751568">
    <w:abstractNumId w:val="5"/>
  </w:num>
  <w:num w:numId="4" w16cid:durableId="1287541569">
    <w:abstractNumId w:val="3"/>
  </w:num>
  <w:num w:numId="5" w16cid:durableId="1386443610">
    <w:abstractNumId w:val="2"/>
  </w:num>
  <w:num w:numId="6" w16cid:durableId="824509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3"/>
    <w:rsid w:val="00085C19"/>
    <w:rsid w:val="00095ED3"/>
    <w:rsid w:val="000C6953"/>
    <w:rsid w:val="000E0F98"/>
    <w:rsid w:val="000F1374"/>
    <w:rsid w:val="00236349"/>
    <w:rsid w:val="00242FBB"/>
    <w:rsid w:val="002728BC"/>
    <w:rsid w:val="002B0550"/>
    <w:rsid w:val="002E04AA"/>
    <w:rsid w:val="0035578E"/>
    <w:rsid w:val="003675AC"/>
    <w:rsid w:val="00375883"/>
    <w:rsid w:val="003758D1"/>
    <w:rsid w:val="00393DD7"/>
    <w:rsid w:val="003945B4"/>
    <w:rsid w:val="003E17FE"/>
    <w:rsid w:val="00411252"/>
    <w:rsid w:val="00425B06"/>
    <w:rsid w:val="004264AE"/>
    <w:rsid w:val="004844DE"/>
    <w:rsid w:val="004916CF"/>
    <w:rsid w:val="004C7EA3"/>
    <w:rsid w:val="004D36F0"/>
    <w:rsid w:val="004E72EF"/>
    <w:rsid w:val="004F0F84"/>
    <w:rsid w:val="004F2D20"/>
    <w:rsid w:val="004F6B3D"/>
    <w:rsid w:val="00521034"/>
    <w:rsid w:val="00556C95"/>
    <w:rsid w:val="005615BB"/>
    <w:rsid w:val="006A2567"/>
    <w:rsid w:val="006D5663"/>
    <w:rsid w:val="00727336"/>
    <w:rsid w:val="00827788"/>
    <w:rsid w:val="00832524"/>
    <w:rsid w:val="008A765B"/>
    <w:rsid w:val="008D0A57"/>
    <w:rsid w:val="008F55ED"/>
    <w:rsid w:val="00904F2D"/>
    <w:rsid w:val="00971AC2"/>
    <w:rsid w:val="009A2A1C"/>
    <w:rsid w:val="00A436A0"/>
    <w:rsid w:val="00A56EB5"/>
    <w:rsid w:val="00B8737F"/>
    <w:rsid w:val="00BA2193"/>
    <w:rsid w:val="00BF626D"/>
    <w:rsid w:val="00C35E1C"/>
    <w:rsid w:val="00C5200A"/>
    <w:rsid w:val="00CD34D7"/>
    <w:rsid w:val="00CF0EFE"/>
    <w:rsid w:val="00D0315B"/>
    <w:rsid w:val="00D06B89"/>
    <w:rsid w:val="00D36FD7"/>
    <w:rsid w:val="00D50430"/>
    <w:rsid w:val="00D9778E"/>
    <w:rsid w:val="00DD0D50"/>
    <w:rsid w:val="00E121E9"/>
    <w:rsid w:val="00E64723"/>
    <w:rsid w:val="00E73F2A"/>
    <w:rsid w:val="00EB7F75"/>
    <w:rsid w:val="00EC64E4"/>
    <w:rsid w:val="00EF1735"/>
    <w:rsid w:val="00F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89983"/>
  <w15:docId w15:val="{559256DD-AE13-4011-84F2-1E89FE6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1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56C95"/>
  </w:style>
  <w:style w:type="paragraph" w:styleId="Footer">
    <w:name w:val="footer"/>
    <w:basedOn w:val="Normal"/>
    <w:link w:val="FooterChar"/>
    <w:uiPriority w:val="99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6C95"/>
  </w:style>
  <w:style w:type="paragraph" w:customStyle="1" w:styleId="TableParagraph">
    <w:name w:val="Table Paragraph"/>
    <w:basedOn w:val="Normal"/>
    <w:uiPriority w:val="1"/>
    <w:qFormat/>
    <w:rsid w:val="00556C95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556C95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F75"/>
    <w:pPr>
      <w:widowControl w:val="0"/>
      <w:autoSpaceDE w:val="0"/>
      <w:autoSpaceDN w:val="0"/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Sifiso Nyambi</dc:creator>
  <cp:keywords/>
  <cp:lastModifiedBy>Nonhlanhla Msibi</cp:lastModifiedBy>
  <cp:revision>4</cp:revision>
  <cp:lastPrinted>2026-07-23T09:56:00Z</cp:lastPrinted>
  <dcterms:created xsi:type="dcterms:W3CDTF">2025-10-23T06:02:00Z</dcterms:created>
  <dcterms:modified xsi:type="dcterms:W3CDTF">2026-07-23T11:39:00Z</dcterms:modified>
</cp:coreProperties>
</file>