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ECED" w14:textId="065EE5ED" w:rsidR="009C4D8E" w:rsidRPr="00A841E0" w:rsidRDefault="00B47E34" w:rsidP="00B47E34">
      <w:pPr>
        <w:jc w:val="center"/>
        <w:rPr>
          <w:rFonts w:ascii="Arial" w:hAnsi="Arial" w:cs="Arial"/>
          <w:b/>
          <w:bCs/>
          <w:sz w:val="24"/>
          <w:szCs w:val="24"/>
        </w:rPr>
      </w:pPr>
      <w:r w:rsidRPr="00A841E0">
        <w:rPr>
          <w:rFonts w:ascii="Arial" w:hAnsi="Arial" w:cs="Arial"/>
          <w:b/>
          <w:bCs/>
          <w:sz w:val="24"/>
          <w:szCs w:val="24"/>
        </w:rPr>
        <w:t>INDEX</w:t>
      </w:r>
    </w:p>
    <w:p w14:paraId="1071A969" w14:textId="1D645B00" w:rsidR="00B47E34" w:rsidRPr="00A841E0" w:rsidRDefault="00B47E34" w:rsidP="00B47E34">
      <w:pPr>
        <w:rPr>
          <w:rFonts w:ascii="Arial" w:hAnsi="Arial" w:cs="Arial"/>
          <w:b/>
          <w:bCs/>
          <w:sz w:val="24"/>
          <w:szCs w:val="24"/>
        </w:rPr>
      </w:pPr>
    </w:p>
    <w:p w14:paraId="428BB1B6" w14:textId="61AF9F7D" w:rsidR="003E4EE4" w:rsidRPr="00A841E0" w:rsidRDefault="00B47E34" w:rsidP="00B47E34">
      <w:pPr>
        <w:rPr>
          <w:rFonts w:ascii="Arial" w:hAnsi="Arial" w:cs="Arial"/>
          <w:b/>
          <w:bCs/>
          <w:sz w:val="24"/>
          <w:szCs w:val="24"/>
        </w:rPr>
      </w:pPr>
      <w:r w:rsidRPr="00A841E0">
        <w:rPr>
          <w:rFonts w:ascii="Arial" w:hAnsi="Arial" w:cs="Arial"/>
          <w:b/>
          <w:bCs/>
          <w:sz w:val="24"/>
          <w:szCs w:val="24"/>
        </w:rPr>
        <w:t xml:space="preserve">  Contents</w:t>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003E4EE4" w:rsidRPr="00A841E0">
        <w:rPr>
          <w:rFonts w:ascii="Arial" w:hAnsi="Arial" w:cs="Arial"/>
          <w:b/>
          <w:bCs/>
          <w:sz w:val="24"/>
          <w:szCs w:val="24"/>
        </w:rPr>
        <w:t>Page</w:t>
      </w:r>
    </w:p>
    <w:p w14:paraId="254CFA62" w14:textId="77777777" w:rsidR="00684B64" w:rsidRPr="00A841E0" w:rsidRDefault="00684B64" w:rsidP="00B47E34">
      <w:pPr>
        <w:rPr>
          <w:rFonts w:ascii="Arial" w:hAnsi="Arial" w:cs="Arial"/>
          <w:sz w:val="24"/>
          <w:szCs w:val="24"/>
        </w:rPr>
      </w:pPr>
    </w:p>
    <w:p w14:paraId="5DCB03E6" w14:textId="21BDDAC4" w:rsidR="003E4EE4" w:rsidRPr="004C59C2" w:rsidRDefault="003E4EE4" w:rsidP="00B47E34">
      <w:pPr>
        <w:rPr>
          <w:rFonts w:ascii="Arial" w:hAnsi="Arial" w:cs="Arial"/>
          <w:i/>
          <w:iCs/>
          <w:sz w:val="24"/>
          <w:szCs w:val="24"/>
        </w:rPr>
      </w:pPr>
      <w:r w:rsidRPr="00A841E0">
        <w:rPr>
          <w:rFonts w:ascii="Arial" w:hAnsi="Arial" w:cs="Arial"/>
          <w:sz w:val="24"/>
          <w:szCs w:val="24"/>
        </w:rPr>
        <w:t xml:space="preserve"> </w:t>
      </w:r>
      <w:r w:rsidRPr="004C59C2">
        <w:rPr>
          <w:rFonts w:ascii="Arial" w:hAnsi="Arial" w:cs="Arial"/>
          <w:i/>
          <w:iCs/>
          <w:sz w:val="24"/>
          <w:szCs w:val="24"/>
        </w:rPr>
        <w:t>1</w:t>
      </w:r>
      <w:r w:rsidRPr="004C59C2">
        <w:rPr>
          <w:rFonts w:ascii="Arial" w:hAnsi="Arial" w:cs="Arial"/>
          <w:i/>
          <w:iCs/>
          <w:sz w:val="24"/>
          <w:szCs w:val="24"/>
        </w:rPr>
        <w:tab/>
        <w:t>Introduction</w:t>
      </w:r>
      <w:r w:rsidR="005E28A0" w:rsidRPr="004C59C2">
        <w:rPr>
          <w:rFonts w:ascii="Arial" w:hAnsi="Arial" w:cs="Arial"/>
          <w:i/>
          <w:iCs/>
          <w:sz w:val="24"/>
          <w:szCs w:val="24"/>
        </w:rPr>
        <w:t xml:space="preserve"> </w:t>
      </w:r>
      <w:r w:rsidR="002B61EF" w:rsidRPr="004C59C2">
        <w:rPr>
          <w:rFonts w:ascii="Arial" w:hAnsi="Arial" w:cs="Arial"/>
          <w:i/>
          <w:iCs/>
          <w:sz w:val="24"/>
          <w:szCs w:val="24"/>
        </w:rPr>
        <w:t>……………………………………………………………………………</w:t>
      </w:r>
      <w:r w:rsidR="002B61EF" w:rsidRPr="004C59C2">
        <w:rPr>
          <w:rFonts w:ascii="Arial" w:hAnsi="Arial" w:cs="Arial"/>
          <w:i/>
          <w:iCs/>
          <w:sz w:val="24"/>
          <w:szCs w:val="24"/>
        </w:rPr>
        <w:tab/>
        <w:t>2</w:t>
      </w:r>
    </w:p>
    <w:p w14:paraId="5ADB6099" w14:textId="152E5A8B" w:rsidR="002B61EF" w:rsidRPr="004C59C2" w:rsidRDefault="002B61EF" w:rsidP="00B47E34">
      <w:pPr>
        <w:rPr>
          <w:rFonts w:ascii="Arial" w:hAnsi="Arial" w:cs="Arial"/>
          <w:i/>
          <w:iCs/>
          <w:sz w:val="24"/>
          <w:szCs w:val="24"/>
        </w:rPr>
      </w:pPr>
    </w:p>
    <w:p w14:paraId="4EC4135B" w14:textId="1B88CFBA" w:rsidR="002B61EF" w:rsidRPr="004C59C2" w:rsidRDefault="002B61EF" w:rsidP="00B47E34">
      <w:pPr>
        <w:rPr>
          <w:rFonts w:ascii="Arial" w:hAnsi="Arial" w:cs="Arial"/>
          <w:i/>
          <w:iCs/>
          <w:sz w:val="24"/>
          <w:szCs w:val="24"/>
        </w:rPr>
      </w:pPr>
      <w:r w:rsidRPr="004C59C2">
        <w:rPr>
          <w:rFonts w:ascii="Arial" w:hAnsi="Arial" w:cs="Arial"/>
          <w:i/>
          <w:iCs/>
          <w:sz w:val="24"/>
          <w:szCs w:val="24"/>
        </w:rPr>
        <w:t xml:space="preserve"> 2</w:t>
      </w:r>
      <w:r w:rsidR="001414BE" w:rsidRPr="004C59C2">
        <w:rPr>
          <w:rFonts w:ascii="Arial" w:hAnsi="Arial" w:cs="Arial"/>
          <w:i/>
          <w:iCs/>
          <w:sz w:val="24"/>
          <w:szCs w:val="24"/>
        </w:rPr>
        <w:tab/>
        <w:t>Scope           ……………………………………………………………………</w:t>
      </w:r>
      <w:r w:rsidR="00630FE9" w:rsidRPr="004C59C2">
        <w:rPr>
          <w:rFonts w:ascii="Arial" w:hAnsi="Arial" w:cs="Arial"/>
          <w:i/>
          <w:iCs/>
          <w:sz w:val="24"/>
          <w:szCs w:val="24"/>
        </w:rPr>
        <w:t>….</w:t>
      </w:r>
      <w:r w:rsidR="005376F5" w:rsidRPr="004C59C2">
        <w:rPr>
          <w:rFonts w:ascii="Arial" w:hAnsi="Arial" w:cs="Arial"/>
          <w:i/>
          <w:iCs/>
          <w:sz w:val="24"/>
          <w:szCs w:val="24"/>
        </w:rPr>
        <w:tab/>
      </w:r>
      <w:r w:rsidR="00173167" w:rsidRPr="004C59C2">
        <w:rPr>
          <w:rFonts w:ascii="Arial" w:hAnsi="Arial" w:cs="Arial"/>
          <w:i/>
          <w:iCs/>
          <w:sz w:val="24"/>
          <w:szCs w:val="24"/>
        </w:rPr>
        <w:t>2</w:t>
      </w:r>
    </w:p>
    <w:p w14:paraId="1382DCF4" w14:textId="77777777" w:rsidR="001414BE" w:rsidRPr="004C59C2" w:rsidRDefault="001414BE" w:rsidP="00B47E34">
      <w:pPr>
        <w:rPr>
          <w:rFonts w:ascii="Arial" w:hAnsi="Arial" w:cs="Arial"/>
          <w:i/>
          <w:iCs/>
          <w:sz w:val="24"/>
          <w:szCs w:val="24"/>
        </w:rPr>
      </w:pPr>
    </w:p>
    <w:p w14:paraId="605EC7DE" w14:textId="34855522" w:rsidR="001414BE" w:rsidRPr="004C59C2" w:rsidRDefault="001414BE" w:rsidP="00B47E34">
      <w:pPr>
        <w:rPr>
          <w:rFonts w:ascii="Arial" w:hAnsi="Arial" w:cs="Arial"/>
          <w:i/>
          <w:iCs/>
          <w:sz w:val="24"/>
          <w:szCs w:val="24"/>
        </w:rPr>
      </w:pPr>
      <w:r w:rsidRPr="004C59C2">
        <w:rPr>
          <w:rFonts w:ascii="Arial" w:hAnsi="Arial" w:cs="Arial"/>
          <w:i/>
          <w:iCs/>
          <w:sz w:val="24"/>
          <w:szCs w:val="24"/>
        </w:rPr>
        <w:t xml:space="preserve"> 3</w:t>
      </w:r>
      <w:r w:rsidRPr="004C59C2">
        <w:rPr>
          <w:rFonts w:ascii="Arial" w:hAnsi="Arial" w:cs="Arial"/>
          <w:i/>
          <w:iCs/>
          <w:sz w:val="24"/>
          <w:szCs w:val="24"/>
        </w:rPr>
        <w:tab/>
        <w:t>Principle     ……………………………………</w:t>
      </w:r>
      <w:r w:rsidR="00775122" w:rsidRPr="004C59C2">
        <w:rPr>
          <w:rFonts w:ascii="Arial" w:hAnsi="Arial" w:cs="Arial"/>
          <w:i/>
          <w:iCs/>
          <w:sz w:val="24"/>
          <w:szCs w:val="24"/>
        </w:rPr>
        <w:t>….</w:t>
      </w:r>
      <w:r w:rsidRPr="004C59C2">
        <w:rPr>
          <w:rFonts w:ascii="Arial" w:hAnsi="Arial" w:cs="Arial"/>
          <w:i/>
          <w:iCs/>
          <w:sz w:val="24"/>
          <w:szCs w:val="24"/>
        </w:rPr>
        <w:t>……</w:t>
      </w:r>
      <w:r w:rsidR="00630FE9" w:rsidRPr="004C59C2">
        <w:rPr>
          <w:rFonts w:ascii="Arial" w:hAnsi="Arial" w:cs="Arial"/>
          <w:i/>
          <w:iCs/>
          <w:sz w:val="24"/>
          <w:szCs w:val="24"/>
        </w:rPr>
        <w:t>…</w:t>
      </w:r>
      <w:r w:rsidR="00775122" w:rsidRPr="004C59C2">
        <w:rPr>
          <w:rFonts w:ascii="Arial" w:hAnsi="Arial" w:cs="Arial"/>
          <w:i/>
          <w:iCs/>
          <w:sz w:val="24"/>
          <w:szCs w:val="24"/>
        </w:rPr>
        <w:t>….</w:t>
      </w:r>
      <w:r w:rsidRPr="004C59C2">
        <w:rPr>
          <w:rFonts w:ascii="Arial" w:hAnsi="Arial" w:cs="Arial"/>
          <w:i/>
          <w:iCs/>
          <w:sz w:val="24"/>
          <w:szCs w:val="24"/>
        </w:rPr>
        <w:t>……………………</w:t>
      </w:r>
      <w:r w:rsidR="005376F5" w:rsidRPr="004C59C2">
        <w:rPr>
          <w:rFonts w:ascii="Arial" w:hAnsi="Arial" w:cs="Arial"/>
          <w:i/>
          <w:iCs/>
          <w:sz w:val="24"/>
          <w:szCs w:val="24"/>
        </w:rPr>
        <w:tab/>
      </w:r>
      <w:r w:rsidR="00775122" w:rsidRPr="004C59C2">
        <w:rPr>
          <w:rFonts w:ascii="Arial" w:hAnsi="Arial" w:cs="Arial"/>
          <w:i/>
          <w:iCs/>
          <w:sz w:val="24"/>
          <w:szCs w:val="24"/>
        </w:rPr>
        <w:tab/>
      </w:r>
      <w:r w:rsidR="009F220A" w:rsidRPr="004C59C2">
        <w:rPr>
          <w:rFonts w:ascii="Arial" w:hAnsi="Arial" w:cs="Arial"/>
          <w:i/>
          <w:iCs/>
          <w:sz w:val="24"/>
          <w:szCs w:val="24"/>
        </w:rPr>
        <w:t>2</w:t>
      </w:r>
    </w:p>
    <w:p w14:paraId="64DF4386" w14:textId="77777777" w:rsidR="003B7F4A" w:rsidRPr="004C59C2" w:rsidRDefault="003B7F4A" w:rsidP="00B47E34">
      <w:pPr>
        <w:rPr>
          <w:rFonts w:ascii="Arial" w:hAnsi="Arial" w:cs="Arial"/>
          <w:i/>
          <w:iCs/>
          <w:sz w:val="24"/>
          <w:szCs w:val="24"/>
        </w:rPr>
      </w:pPr>
    </w:p>
    <w:p w14:paraId="615B4C63" w14:textId="473A24CD" w:rsidR="003B7F4A" w:rsidRPr="004C59C2" w:rsidRDefault="003B7F4A" w:rsidP="00B47E34">
      <w:pPr>
        <w:rPr>
          <w:rFonts w:ascii="Arial" w:hAnsi="Arial" w:cs="Arial"/>
          <w:i/>
          <w:iCs/>
          <w:sz w:val="24"/>
          <w:szCs w:val="24"/>
        </w:rPr>
      </w:pPr>
      <w:r w:rsidRPr="004C59C2">
        <w:rPr>
          <w:rFonts w:ascii="Arial" w:hAnsi="Arial" w:cs="Arial"/>
          <w:i/>
          <w:iCs/>
          <w:sz w:val="24"/>
          <w:szCs w:val="24"/>
        </w:rPr>
        <w:t xml:space="preserve"> 4</w:t>
      </w:r>
      <w:r w:rsidRPr="004C59C2">
        <w:rPr>
          <w:rFonts w:ascii="Arial" w:hAnsi="Arial" w:cs="Arial"/>
          <w:i/>
          <w:iCs/>
          <w:sz w:val="24"/>
          <w:szCs w:val="24"/>
        </w:rPr>
        <w:tab/>
        <w:t>Apparatus</w:t>
      </w:r>
      <w:r w:rsidR="006B1EBB" w:rsidRPr="004C59C2">
        <w:rPr>
          <w:rFonts w:ascii="Arial" w:hAnsi="Arial" w:cs="Arial"/>
          <w:i/>
          <w:iCs/>
          <w:sz w:val="24"/>
          <w:szCs w:val="24"/>
        </w:rPr>
        <w:t>……………………</w:t>
      </w:r>
      <w:r w:rsidR="001D42A0" w:rsidRPr="004C59C2">
        <w:rPr>
          <w:rFonts w:ascii="Arial" w:hAnsi="Arial" w:cs="Arial"/>
          <w:i/>
          <w:iCs/>
          <w:sz w:val="24"/>
          <w:szCs w:val="24"/>
        </w:rPr>
        <w:t>.</w:t>
      </w:r>
      <w:r w:rsidR="006B1EBB" w:rsidRPr="004C59C2">
        <w:rPr>
          <w:rFonts w:ascii="Arial" w:hAnsi="Arial" w:cs="Arial"/>
          <w:i/>
          <w:iCs/>
          <w:sz w:val="24"/>
          <w:szCs w:val="24"/>
        </w:rPr>
        <w:t>………………………………………………</w:t>
      </w:r>
      <w:r w:rsidR="00630FE9" w:rsidRPr="004C59C2">
        <w:rPr>
          <w:rFonts w:ascii="Arial" w:hAnsi="Arial" w:cs="Arial"/>
          <w:i/>
          <w:iCs/>
          <w:sz w:val="24"/>
          <w:szCs w:val="24"/>
        </w:rPr>
        <w:t>……</w:t>
      </w:r>
      <w:r w:rsidR="00630FE9" w:rsidRPr="004C59C2">
        <w:rPr>
          <w:rFonts w:ascii="Arial" w:hAnsi="Arial" w:cs="Arial"/>
          <w:i/>
          <w:iCs/>
          <w:sz w:val="24"/>
          <w:szCs w:val="24"/>
        </w:rPr>
        <w:tab/>
      </w:r>
      <w:r w:rsidR="00630FE9" w:rsidRPr="004C59C2">
        <w:rPr>
          <w:rFonts w:ascii="Arial" w:hAnsi="Arial" w:cs="Arial"/>
          <w:i/>
          <w:iCs/>
          <w:sz w:val="24"/>
          <w:szCs w:val="24"/>
        </w:rPr>
        <w:tab/>
      </w:r>
      <w:r w:rsidR="00C54779" w:rsidRPr="004C59C2">
        <w:rPr>
          <w:rFonts w:ascii="Arial" w:hAnsi="Arial" w:cs="Arial"/>
          <w:i/>
          <w:iCs/>
          <w:sz w:val="24"/>
          <w:szCs w:val="24"/>
        </w:rPr>
        <w:t>3</w:t>
      </w:r>
    </w:p>
    <w:p w14:paraId="14D6E2EF" w14:textId="77777777" w:rsidR="00F70937" w:rsidRPr="004C59C2" w:rsidRDefault="00F70937" w:rsidP="00B47E34">
      <w:pPr>
        <w:rPr>
          <w:rFonts w:ascii="Arial" w:hAnsi="Arial" w:cs="Arial"/>
          <w:i/>
          <w:iCs/>
          <w:sz w:val="24"/>
          <w:szCs w:val="24"/>
        </w:rPr>
      </w:pPr>
    </w:p>
    <w:p w14:paraId="50770F69" w14:textId="12DF3367" w:rsidR="00F70937" w:rsidRPr="004C59C2" w:rsidRDefault="00096258" w:rsidP="00B47E34">
      <w:pPr>
        <w:rPr>
          <w:rFonts w:ascii="Arial" w:hAnsi="Arial" w:cs="Arial"/>
          <w:i/>
          <w:iCs/>
          <w:sz w:val="24"/>
          <w:szCs w:val="24"/>
        </w:rPr>
      </w:pPr>
      <w:r w:rsidRPr="004C59C2">
        <w:rPr>
          <w:rFonts w:ascii="Arial" w:hAnsi="Arial" w:cs="Arial"/>
          <w:i/>
          <w:iCs/>
          <w:sz w:val="24"/>
          <w:szCs w:val="24"/>
        </w:rPr>
        <w:t xml:space="preserve"> 5</w:t>
      </w:r>
      <w:r w:rsidRPr="004C59C2">
        <w:rPr>
          <w:rFonts w:ascii="Arial" w:hAnsi="Arial" w:cs="Arial"/>
          <w:i/>
          <w:iCs/>
          <w:sz w:val="24"/>
          <w:szCs w:val="24"/>
        </w:rPr>
        <w:tab/>
        <w:t>Preparation of sample …………………………………………………</w:t>
      </w:r>
      <w:r w:rsidR="009F220A" w:rsidRPr="004C59C2">
        <w:rPr>
          <w:rFonts w:ascii="Arial" w:hAnsi="Arial" w:cs="Arial"/>
          <w:i/>
          <w:iCs/>
          <w:sz w:val="24"/>
          <w:szCs w:val="24"/>
        </w:rPr>
        <w:t>……</w:t>
      </w:r>
      <w:r w:rsidR="00775122" w:rsidRPr="004C59C2">
        <w:rPr>
          <w:rFonts w:ascii="Arial" w:hAnsi="Arial" w:cs="Arial"/>
          <w:i/>
          <w:iCs/>
          <w:sz w:val="24"/>
          <w:szCs w:val="24"/>
        </w:rPr>
        <w:t>….</w:t>
      </w:r>
      <w:r w:rsidR="009F220A" w:rsidRPr="004C59C2">
        <w:rPr>
          <w:rFonts w:ascii="Arial" w:hAnsi="Arial" w:cs="Arial"/>
          <w:i/>
          <w:iCs/>
          <w:sz w:val="24"/>
          <w:szCs w:val="24"/>
        </w:rPr>
        <w:tab/>
      </w:r>
      <w:r w:rsidR="009F220A" w:rsidRPr="004C59C2">
        <w:rPr>
          <w:rFonts w:ascii="Arial" w:hAnsi="Arial" w:cs="Arial"/>
          <w:i/>
          <w:iCs/>
          <w:sz w:val="24"/>
          <w:szCs w:val="24"/>
        </w:rPr>
        <w:tab/>
        <w:t>3</w:t>
      </w:r>
    </w:p>
    <w:p w14:paraId="0EECA705" w14:textId="77777777" w:rsidR="004C46C4" w:rsidRPr="004C59C2" w:rsidRDefault="004C46C4" w:rsidP="00B47E34">
      <w:pPr>
        <w:rPr>
          <w:rFonts w:ascii="Arial" w:hAnsi="Arial" w:cs="Arial"/>
          <w:i/>
          <w:iCs/>
          <w:sz w:val="24"/>
          <w:szCs w:val="24"/>
        </w:rPr>
      </w:pPr>
    </w:p>
    <w:p w14:paraId="6390F452" w14:textId="52FCFE66" w:rsidR="00A8537A" w:rsidRPr="004C59C2" w:rsidRDefault="004C46C4" w:rsidP="00B47E34">
      <w:pPr>
        <w:rPr>
          <w:rFonts w:ascii="Arial" w:hAnsi="Arial" w:cs="Arial"/>
          <w:i/>
          <w:iCs/>
          <w:sz w:val="24"/>
          <w:szCs w:val="24"/>
        </w:rPr>
      </w:pPr>
      <w:r w:rsidRPr="004C59C2">
        <w:rPr>
          <w:rFonts w:ascii="Arial" w:hAnsi="Arial" w:cs="Arial"/>
          <w:i/>
          <w:iCs/>
          <w:sz w:val="24"/>
          <w:szCs w:val="24"/>
        </w:rPr>
        <w:t xml:space="preserve"> 6</w:t>
      </w:r>
      <w:r w:rsidRPr="004C59C2">
        <w:rPr>
          <w:rFonts w:ascii="Arial" w:hAnsi="Arial" w:cs="Arial"/>
          <w:i/>
          <w:iCs/>
          <w:sz w:val="24"/>
          <w:szCs w:val="24"/>
        </w:rPr>
        <w:tab/>
        <w:t>Procedure</w:t>
      </w:r>
      <w:r w:rsidRPr="004C59C2">
        <w:rPr>
          <w:rFonts w:ascii="Arial" w:hAnsi="Arial" w:cs="Arial"/>
          <w:i/>
          <w:iCs/>
          <w:sz w:val="24"/>
          <w:szCs w:val="24"/>
        </w:rPr>
        <w:tab/>
        <w:t xml:space="preserve">    ………………………………………………</w:t>
      </w:r>
      <w:r w:rsidR="001D42A0" w:rsidRPr="004C59C2">
        <w:rPr>
          <w:rFonts w:ascii="Arial" w:hAnsi="Arial" w:cs="Arial"/>
          <w:i/>
          <w:iCs/>
          <w:sz w:val="24"/>
          <w:szCs w:val="24"/>
        </w:rPr>
        <w:t>…………</w:t>
      </w:r>
      <w:r w:rsidR="007713F4" w:rsidRPr="004C59C2">
        <w:rPr>
          <w:rFonts w:ascii="Arial" w:hAnsi="Arial" w:cs="Arial"/>
          <w:i/>
          <w:iCs/>
          <w:sz w:val="24"/>
          <w:szCs w:val="24"/>
        </w:rPr>
        <w:t>……….</w:t>
      </w:r>
      <w:r w:rsidR="007713F4" w:rsidRPr="004C59C2">
        <w:rPr>
          <w:rFonts w:ascii="Arial" w:hAnsi="Arial" w:cs="Arial"/>
          <w:i/>
          <w:iCs/>
          <w:sz w:val="24"/>
          <w:szCs w:val="24"/>
        </w:rPr>
        <w:tab/>
      </w:r>
      <w:r w:rsidR="007713F4" w:rsidRPr="004C59C2">
        <w:rPr>
          <w:rFonts w:ascii="Arial" w:hAnsi="Arial" w:cs="Arial"/>
          <w:i/>
          <w:iCs/>
          <w:sz w:val="24"/>
          <w:szCs w:val="24"/>
        </w:rPr>
        <w:tab/>
      </w:r>
      <w:r w:rsidR="00A8537A" w:rsidRPr="004C59C2">
        <w:rPr>
          <w:rFonts w:ascii="Arial" w:hAnsi="Arial" w:cs="Arial"/>
          <w:i/>
          <w:iCs/>
          <w:sz w:val="24"/>
          <w:szCs w:val="24"/>
        </w:rPr>
        <w:t>3</w:t>
      </w:r>
      <w:r w:rsidR="007D39FB" w:rsidRPr="004C59C2">
        <w:rPr>
          <w:rFonts w:ascii="Arial" w:hAnsi="Arial" w:cs="Arial"/>
          <w:i/>
          <w:iCs/>
          <w:sz w:val="24"/>
          <w:szCs w:val="24"/>
        </w:rPr>
        <w:t>-4</w:t>
      </w:r>
    </w:p>
    <w:p w14:paraId="104D1977" w14:textId="77777777" w:rsidR="00F92204" w:rsidRPr="004C59C2" w:rsidRDefault="00F92204" w:rsidP="00B47E34">
      <w:pPr>
        <w:rPr>
          <w:rFonts w:ascii="Arial" w:hAnsi="Arial" w:cs="Arial"/>
          <w:i/>
          <w:iCs/>
          <w:sz w:val="24"/>
          <w:szCs w:val="24"/>
        </w:rPr>
      </w:pPr>
    </w:p>
    <w:p w14:paraId="70A20126" w14:textId="48CC82B1" w:rsidR="00A8537A" w:rsidRPr="004C59C2" w:rsidRDefault="00A8537A" w:rsidP="00B47E34">
      <w:pPr>
        <w:rPr>
          <w:rFonts w:ascii="Arial" w:hAnsi="Arial" w:cs="Arial"/>
          <w:i/>
          <w:iCs/>
          <w:sz w:val="24"/>
          <w:szCs w:val="24"/>
        </w:rPr>
      </w:pPr>
      <w:r w:rsidRPr="004C59C2">
        <w:rPr>
          <w:rFonts w:ascii="Arial" w:hAnsi="Arial" w:cs="Arial"/>
          <w:i/>
          <w:iCs/>
          <w:sz w:val="24"/>
          <w:szCs w:val="24"/>
        </w:rPr>
        <w:t xml:space="preserve"> </w:t>
      </w:r>
      <w:r w:rsidR="00775122" w:rsidRPr="004C59C2">
        <w:rPr>
          <w:rFonts w:ascii="Arial" w:hAnsi="Arial" w:cs="Arial"/>
          <w:i/>
          <w:iCs/>
          <w:sz w:val="24"/>
          <w:szCs w:val="24"/>
        </w:rPr>
        <w:t>7</w:t>
      </w:r>
      <w:r w:rsidRPr="004C59C2">
        <w:rPr>
          <w:rFonts w:ascii="Arial" w:hAnsi="Arial" w:cs="Arial"/>
          <w:i/>
          <w:iCs/>
          <w:sz w:val="24"/>
          <w:szCs w:val="24"/>
        </w:rPr>
        <w:tab/>
        <w:t>Results expression</w:t>
      </w:r>
      <w:r w:rsidR="008E1032" w:rsidRPr="004C59C2">
        <w:rPr>
          <w:rFonts w:ascii="Arial" w:hAnsi="Arial" w:cs="Arial"/>
          <w:i/>
          <w:iCs/>
          <w:sz w:val="24"/>
          <w:szCs w:val="24"/>
        </w:rPr>
        <w:t xml:space="preserve"> and calculations ……………………………………………</w:t>
      </w:r>
      <w:r w:rsidR="00775122" w:rsidRPr="004C59C2">
        <w:rPr>
          <w:rFonts w:ascii="Arial" w:hAnsi="Arial" w:cs="Arial"/>
          <w:i/>
          <w:iCs/>
          <w:sz w:val="24"/>
          <w:szCs w:val="24"/>
        </w:rPr>
        <w:tab/>
      </w:r>
      <w:r w:rsidR="008E1032" w:rsidRPr="004C59C2">
        <w:rPr>
          <w:rFonts w:ascii="Arial" w:hAnsi="Arial" w:cs="Arial"/>
          <w:i/>
          <w:iCs/>
          <w:sz w:val="24"/>
          <w:szCs w:val="24"/>
        </w:rPr>
        <w:t>4</w:t>
      </w:r>
    </w:p>
    <w:p w14:paraId="020B37F5" w14:textId="77777777" w:rsidR="008E1032" w:rsidRPr="004C59C2" w:rsidRDefault="008E1032" w:rsidP="00B47E34">
      <w:pPr>
        <w:rPr>
          <w:rFonts w:ascii="Arial" w:hAnsi="Arial" w:cs="Arial"/>
          <w:i/>
          <w:iCs/>
          <w:sz w:val="24"/>
          <w:szCs w:val="24"/>
        </w:rPr>
      </w:pPr>
    </w:p>
    <w:p w14:paraId="5748841A" w14:textId="1400B15E" w:rsidR="00F71521" w:rsidRDefault="00D61E3D" w:rsidP="00B47E34">
      <w:pPr>
        <w:rPr>
          <w:rFonts w:ascii="Arial" w:hAnsi="Arial" w:cs="Arial"/>
          <w:i/>
          <w:iCs/>
          <w:sz w:val="24"/>
          <w:szCs w:val="24"/>
        </w:rPr>
      </w:pPr>
      <w:r w:rsidRPr="004C59C2">
        <w:rPr>
          <w:rFonts w:ascii="Arial" w:hAnsi="Arial" w:cs="Arial"/>
          <w:i/>
          <w:iCs/>
          <w:sz w:val="24"/>
          <w:szCs w:val="24"/>
        </w:rPr>
        <w:t xml:space="preserve"> </w:t>
      </w:r>
      <w:r w:rsidR="00775122" w:rsidRPr="004C59C2">
        <w:rPr>
          <w:rFonts w:ascii="Arial" w:hAnsi="Arial" w:cs="Arial"/>
          <w:i/>
          <w:iCs/>
          <w:sz w:val="24"/>
          <w:szCs w:val="24"/>
        </w:rPr>
        <w:t>8</w:t>
      </w:r>
      <w:r w:rsidRPr="004C59C2">
        <w:rPr>
          <w:rFonts w:ascii="Arial" w:hAnsi="Arial" w:cs="Arial"/>
          <w:i/>
          <w:iCs/>
          <w:sz w:val="24"/>
          <w:szCs w:val="24"/>
        </w:rPr>
        <w:t xml:space="preserve">        References   ………………………………………………………………………</w:t>
      </w:r>
      <w:r w:rsidR="001D42A0" w:rsidRPr="004C59C2">
        <w:rPr>
          <w:rFonts w:ascii="Arial" w:hAnsi="Arial" w:cs="Arial"/>
          <w:i/>
          <w:iCs/>
          <w:sz w:val="24"/>
          <w:szCs w:val="24"/>
        </w:rPr>
        <w:t>………</w:t>
      </w:r>
      <w:r w:rsidR="007D39FB" w:rsidRPr="004C59C2">
        <w:rPr>
          <w:rFonts w:ascii="Arial" w:hAnsi="Arial" w:cs="Arial"/>
          <w:i/>
          <w:iCs/>
          <w:sz w:val="24"/>
          <w:szCs w:val="24"/>
        </w:rPr>
        <w:t>4</w:t>
      </w:r>
    </w:p>
    <w:p w14:paraId="3474E3B8" w14:textId="50E54620" w:rsidR="00FD1266" w:rsidRDefault="00FD1266" w:rsidP="00B47E34">
      <w:pPr>
        <w:rPr>
          <w:rFonts w:ascii="Arial" w:hAnsi="Arial" w:cs="Arial"/>
          <w:i/>
          <w:iCs/>
          <w:sz w:val="24"/>
          <w:szCs w:val="24"/>
        </w:rPr>
      </w:pPr>
    </w:p>
    <w:p w14:paraId="12EE16F1" w14:textId="0F397096" w:rsidR="00FD1266" w:rsidRPr="00A841E0" w:rsidRDefault="00FD1266" w:rsidP="00B47E34">
      <w:pPr>
        <w:rPr>
          <w:rFonts w:ascii="Arial" w:hAnsi="Arial" w:cs="Arial"/>
          <w:sz w:val="24"/>
          <w:szCs w:val="24"/>
        </w:rPr>
      </w:pPr>
      <w:r>
        <w:rPr>
          <w:rFonts w:ascii="Arial" w:hAnsi="Arial" w:cs="Arial"/>
          <w:i/>
          <w:iCs/>
          <w:sz w:val="24"/>
          <w:szCs w:val="24"/>
        </w:rPr>
        <w:t xml:space="preserve"> 9</w:t>
      </w:r>
      <w:r>
        <w:rPr>
          <w:rFonts w:ascii="Arial" w:hAnsi="Arial" w:cs="Arial"/>
          <w:i/>
          <w:iCs/>
          <w:sz w:val="24"/>
          <w:szCs w:val="24"/>
        </w:rPr>
        <w:tab/>
        <w:t>Revision table ……………………………………………………………………………...</w:t>
      </w:r>
      <w:r w:rsidR="00ED69AB">
        <w:rPr>
          <w:rFonts w:ascii="Arial" w:hAnsi="Arial" w:cs="Arial"/>
          <w:i/>
          <w:iCs/>
          <w:sz w:val="24"/>
          <w:szCs w:val="24"/>
        </w:rPr>
        <w:t>5</w:t>
      </w:r>
    </w:p>
    <w:p w14:paraId="03683C04" w14:textId="77777777" w:rsidR="009C4D8E" w:rsidRPr="00A841E0" w:rsidRDefault="009C4D8E">
      <w:pPr>
        <w:rPr>
          <w:rFonts w:ascii="Arial" w:hAnsi="Arial" w:cs="Arial"/>
          <w:sz w:val="24"/>
          <w:szCs w:val="24"/>
        </w:rPr>
      </w:pPr>
    </w:p>
    <w:p w14:paraId="4C3F81D7" w14:textId="77777777" w:rsidR="009C4D8E" w:rsidRPr="00A841E0" w:rsidRDefault="009C4D8E">
      <w:pPr>
        <w:rPr>
          <w:rFonts w:ascii="Arial" w:hAnsi="Arial" w:cs="Arial"/>
          <w:sz w:val="24"/>
          <w:szCs w:val="24"/>
        </w:rPr>
      </w:pPr>
    </w:p>
    <w:p w14:paraId="2C5772C2" w14:textId="77777777" w:rsidR="009C4D8E" w:rsidRPr="00A841E0" w:rsidRDefault="009C4D8E">
      <w:pPr>
        <w:rPr>
          <w:rFonts w:ascii="Arial" w:hAnsi="Arial" w:cs="Arial"/>
          <w:sz w:val="24"/>
          <w:szCs w:val="24"/>
        </w:rPr>
      </w:pPr>
    </w:p>
    <w:p w14:paraId="1C851D43" w14:textId="77777777" w:rsidR="009C4D8E" w:rsidRPr="00A841E0" w:rsidRDefault="009C4D8E">
      <w:pPr>
        <w:rPr>
          <w:rFonts w:ascii="Arial" w:hAnsi="Arial" w:cs="Arial"/>
          <w:sz w:val="24"/>
          <w:szCs w:val="24"/>
        </w:rPr>
      </w:pPr>
    </w:p>
    <w:p w14:paraId="20751115" w14:textId="77777777" w:rsidR="009C4D8E" w:rsidRPr="00A841E0" w:rsidRDefault="009C4D8E">
      <w:pPr>
        <w:rPr>
          <w:rFonts w:ascii="Arial" w:hAnsi="Arial" w:cs="Arial"/>
          <w:sz w:val="24"/>
          <w:szCs w:val="24"/>
        </w:rPr>
      </w:pPr>
    </w:p>
    <w:p w14:paraId="65B6267E" w14:textId="77777777" w:rsidR="009C4D8E" w:rsidRPr="00A841E0" w:rsidRDefault="009C4D8E">
      <w:pPr>
        <w:rPr>
          <w:rFonts w:ascii="Arial" w:hAnsi="Arial" w:cs="Arial"/>
          <w:sz w:val="24"/>
          <w:szCs w:val="24"/>
        </w:rPr>
      </w:pPr>
    </w:p>
    <w:p w14:paraId="5D060C1E" w14:textId="77777777" w:rsidR="009C4D8E" w:rsidRDefault="009C4D8E">
      <w:pPr>
        <w:rPr>
          <w:rFonts w:ascii="Arial" w:hAnsi="Arial" w:cs="Arial"/>
          <w:sz w:val="24"/>
          <w:szCs w:val="24"/>
        </w:rPr>
      </w:pPr>
    </w:p>
    <w:p w14:paraId="26101E91" w14:textId="77777777" w:rsidR="00A02EE0" w:rsidRDefault="00A02EE0">
      <w:pPr>
        <w:rPr>
          <w:rFonts w:ascii="Arial" w:hAnsi="Arial" w:cs="Arial"/>
          <w:sz w:val="24"/>
          <w:szCs w:val="24"/>
        </w:rPr>
      </w:pPr>
    </w:p>
    <w:p w14:paraId="3FC4362C" w14:textId="77777777" w:rsidR="00A02EE0" w:rsidRDefault="00A02EE0">
      <w:pPr>
        <w:rPr>
          <w:rFonts w:ascii="Arial" w:hAnsi="Arial" w:cs="Arial"/>
          <w:sz w:val="24"/>
          <w:szCs w:val="24"/>
        </w:rPr>
      </w:pPr>
    </w:p>
    <w:p w14:paraId="0CD4AD79" w14:textId="77777777" w:rsidR="00A02EE0" w:rsidRDefault="00A02EE0">
      <w:pPr>
        <w:rPr>
          <w:rFonts w:ascii="Arial" w:hAnsi="Arial" w:cs="Arial"/>
          <w:sz w:val="24"/>
          <w:szCs w:val="24"/>
        </w:rPr>
      </w:pPr>
    </w:p>
    <w:p w14:paraId="31AF54FD" w14:textId="77777777" w:rsidR="00A02EE0" w:rsidRPr="00A841E0" w:rsidRDefault="00A02EE0">
      <w:pPr>
        <w:rPr>
          <w:rFonts w:ascii="Arial" w:hAnsi="Arial" w:cs="Arial"/>
          <w:sz w:val="24"/>
          <w:szCs w:val="24"/>
        </w:rPr>
      </w:pPr>
    </w:p>
    <w:p w14:paraId="7A4F2F3D" w14:textId="77777777" w:rsidR="009C4D8E" w:rsidRPr="00A841E0" w:rsidRDefault="009C4D8E">
      <w:pPr>
        <w:rPr>
          <w:rFonts w:ascii="Arial" w:hAnsi="Arial" w:cs="Arial"/>
          <w:sz w:val="24"/>
          <w:szCs w:val="24"/>
        </w:rPr>
      </w:pPr>
    </w:p>
    <w:p w14:paraId="4B3732B4" w14:textId="77777777" w:rsidR="009C4D8E" w:rsidRPr="00A841E0" w:rsidRDefault="009C4D8E">
      <w:pPr>
        <w:rPr>
          <w:rFonts w:ascii="Arial" w:hAnsi="Arial" w:cs="Arial"/>
          <w:sz w:val="24"/>
          <w:szCs w:val="24"/>
        </w:rPr>
      </w:pPr>
    </w:p>
    <w:p w14:paraId="7E2831B7" w14:textId="77777777" w:rsidR="009C4D8E" w:rsidRPr="00A841E0" w:rsidRDefault="009C4D8E">
      <w:pPr>
        <w:rPr>
          <w:rFonts w:ascii="Arial" w:hAnsi="Arial" w:cs="Arial"/>
          <w:sz w:val="24"/>
          <w:szCs w:val="24"/>
        </w:rPr>
      </w:pPr>
    </w:p>
    <w:p w14:paraId="3FAE365C" w14:textId="77777777" w:rsidR="009C4D8E" w:rsidRPr="00A841E0" w:rsidRDefault="009C4D8E">
      <w:pPr>
        <w:rPr>
          <w:rFonts w:ascii="Arial" w:hAnsi="Arial" w:cs="Arial"/>
          <w:sz w:val="24"/>
          <w:szCs w:val="24"/>
        </w:rPr>
      </w:pPr>
    </w:p>
    <w:p w14:paraId="51AA8158" w14:textId="77777777" w:rsidR="009C4D8E" w:rsidRPr="00A841E0" w:rsidRDefault="009C4D8E">
      <w:pPr>
        <w:rPr>
          <w:rFonts w:ascii="Arial" w:hAnsi="Arial" w:cs="Arial"/>
          <w:sz w:val="24"/>
          <w:szCs w:val="24"/>
        </w:rPr>
      </w:pPr>
    </w:p>
    <w:p w14:paraId="11F92F05" w14:textId="77777777" w:rsidR="009C4D8E" w:rsidRPr="00A841E0" w:rsidRDefault="009C4D8E">
      <w:pPr>
        <w:rPr>
          <w:rFonts w:ascii="Arial" w:hAnsi="Arial" w:cs="Arial"/>
          <w:sz w:val="24"/>
          <w:szCs w:val="24"/>
        </w:rPr>
      </w:pPr>
    </w:p>
    <w:p w14:paraId="127167EA" w14:textId="77777777" w:rsidR="009C4D8E" w:rsidRPr="00A841E0" w:rsidRDefault="009C4D8E">
      <w:pPr>
        <w:rPr>
          <w:rFonts w:ascii="Arial" w:hAnsi="Arial" w:cs="Arial"/>
          <w:sz w:val="24"/>
          <w:szCs w:val="24"/>
        </w:rPr>
      </w:pPr>
    </w:p>
    <w:p w14:paraId="2055D1D5" w14:textId="77777777" w:rsidR="009C4D8E" w:rsidRPr="00A841E0" w:rsidRDefault="009C4D8E">
      <w:pPr>
        <w:rPr>
          <w:rFonts w:ascii="Arial" w:hAnsi="Arial" w:cs="Arial"/>
          <w:sz w:val="24"/>
          <w:szCs w:val="24"/>
        </w:rPr>
      </w:pPr>
    </w:p>
    <w:p w14:paraId="76DCF9FB" w14:textId="5A84D0C9" w:rsidR="009C4D8E" w:rsidRPr="005B529D" w:rsidRDefault="005F7F10" w:rsidP="005F7F10">
      <w:pPr>
        <w:pStyle w:val="ListParagraph"/>
        <w:numPr>
          <w:ilvl w:val="0"/>
          <w:numId w:val="1"/>
        </w:numPr>
        <w:rPr>
          <w:rFonts w:ascii="Arial" w:hAnsi="Arial" w:cs="Arial"/>
          <w:b/>
          <w:bCs/>
          <w:sz w:val="24"/>
          <w:szCs w:val="24"/>
        </w:rPr>
      </w:pPr>
      <w:r w:rsidRPr="005B529D">
        <w:rPr>
          <w:rFonts w:ascii="Arial" w:hAnsi="Arial" w:cs="Arial"/>
          <w:b/>
          <w:bCs/>
          <w:sz w:val="24"/>
          <w:szCs w:val="24"/>
        </w:rPr>
        <w:t>Introduction</w:t>
      </w:r>
    </w:p>
    <w:p w14:paraId="2C2EBD8D" w14:textId="33165754" w:rsidR="005F7F10" w:rsidRDefault="005F7F10" w:rsidP="005F7F10">
      <w:pPr>
        <w:pStyle w:val="ListParagraph"/>
        <w:ind w:left="432"/>
        <w:rPr>
          <w:rFonts w:ascii="Arial" w:hAnsi="Arial" w:cs="Arial"/>
          <w:sz w:val="24"/>
          <w:szCs w:val="24"/>
        </w:rPr>
      </w:pPr>
    </w:p>
    <w:p w14:paraId="2C760B89" w14:textId="392B0242" w:rsidR="00A04642" w:rsidRDefault="000912BF" w:rsidP="00A04642">
      <w:pPr>
        <w:pStyle w:val="ListParagraph"/>
        <w:ind w:left="432"/>
        <w:rPr>
          <w:rFonts w:ascii="Arial" w:hAnsi="Arial" w:cs="Arial"/>
          <w:sz w:val="24"/>
          <w:szCs w:val="24"/>
        </w:rPr>
      </w:pPr>
      <w:r>
        <w:rPr>
          <w:rFonts w:ascii="Arial" w:hAnsi="Arial" w:cs="Arial"/>
          <w:sz w:val="24"/>
          <w:szCs w:val="24"/>
        </w:rPr>
        <w:t>Coal</w:t>
      </w:r>
      <w:r w:rsidR="00FD1F33">
        <w:rPr>
          <w:rFonts w:ascii="Arial" w:hAnsi="Arial" w:cs="Arial"/>
          <w:sz w:val="24"/>
          <w:szCs w:val="24"/>
        </w:rPr>
        <w:t xml:space="preserve"> is a porous</w:t>
      </w:r>
      <w:r w:rsidR="00105DDC">
        <w:rPr>
          <w:rFonts w:ascii="Arial" w:hAnsi="Arial" w:cs="Arial"/>
          <w:sz w:val="24"/>
          <w:szCs w:val="24"/>
        </w:rPr>
        <w:t xml:space="preserve"> substance with </w:t>
      </w:r>
      <w:r w:rsidR="003634C4">
        <w:rPr>
          <w:rFonts w:ascii="Arial" w:hAnsi="Arial" w:cs="Arial"/>
          <w:sz w:val="24"/>
          <w:szCs w:val="24"/>
        </w:rPr>
        <w:t>hygroscopic</w:t>
      </w:r>
      <w:r w:rsidR="00105DDC">
        <w:rPr>
          <w:rFonts w:ascii="Arial" w:hAnsi="Arial" w:cs="Arial"/>
          <w:sz w:val="24"/>
          <w:szCs w:val="24"/>
        </w:rPr>
        <w:t xml:space="preserve"> property.</w:t>
      </w:r>
      <w:r w:rsidR="003634C4">
        <w:rPr>
          <w:rFonts w:ascii="Arial" w:hAnsi="Arial" w:cs="Arial"/>
          <w:sz w:val="24"/>
          <w:szCs w:val="24"/>
        </w:rPr>
        <w:t xml:space="preserve"> This means that it can readily absorb or dispel </w:t>
      </w:r>
      <w:r w:rsidR="000D7F2F">
        <w:rPr>
          <w:rFonts w:ascii="Arial" w:hAnsi="Arial" w:cs="Arial"/>
          <w:sz w:val="24"/>
          <w:szCs w:val="24"/>
        </w:rPr>
        <w:t>moisture from the air or its surroundings</w:t>
      </w:r>
      <w:r w:rsidR="00964DEF">
        <w:rPr>
          <w:rFonts w:ascii="Arial" w:hAnsi="Arial" w:cs="Arial"/>
          <w:sz w:val="24"/>
          <w:szCs w:val="24"/>
        </w:rPr>
        <w:t xml:space="preserve"> until it attains equilibriums.</w:t>
      </w:r>
    </w:p>
    <w:p w14:paraId="769C8F28" w14:textId="3146251B" w:rsidR="00964DEF" w:rsidRDefault="00964DEF" w:rsidP="00A04642">
      <w:pPr>
        <w:pStyle w:val="ListParagraph"/>
        <w:ind w:left="432"/>
        <w:rPr>
          <w:rFonts w:ascii="Arial" w:hAnsi="Arial" w:cs="Arial"/>
          <w:sz w:val="24"/>
          <w:szCs w:val="24"/>
        </w:rPr>
      </w:pPr>
    </w:p>
    <w:p w14:paraId="03553664" w14:textId="7D461238" w:rsidR="00AB1DA9" w:rsidRDefault="00AB1DA9" w:rsidP="00A04642">
      <w:pPr>
        <w:pStyle w:val="ListParagraph"/>
        <w:ind w:left="432"/>
        <w:rPr>
          <w:rFonts w:ascii="Arial" w:hAnsi="Arial" w:cs="Arial"/>
          <w:sz w:val="24"/>
          <w:szCs w:val="24"/>
        </w:rPr>
      </w:pPr>
      <w:r>
        <w:rPr>
          <w:rFonts w:ascii="Arial" w:hAnsi="Arial" w:cs="Arial"/>
          <w:sz w:val="24"/>
          <w:szCs w:val="24"/>
        </w:rPr>
        <w:t>The quantity of water contained within the coal is dependent on</w:t>
      </w:r>
      <w:r w:rsidR="00103436">
        <w:rPr>
          <w:rFonts w:ascii="Arial" w:hAnsi="Arial" w:cs="Arial"/>
          <w:sz w:val="24"/>
          <w:szCs w:val="24"/>
        </w:rPr>
        <w:t xml:space="preserve"> the extent of porosity</w:t>
      </w:r>
      <w:r w:rsidR="00935F90">
        <w:rPr>
          <w:rFonts w:ascii="Arial" w:hAnsi="Arial" w:cs="Arial"/>
          <w:sz w:val="24"/>
          <w:szCs w:val="24"/>
        </w:rPr>
        <w:t xml:space="preserve">. </w:t>
      </w:r>
      <w:r w:rsidR="00CF3BBE">
        <w:rPr>
          <w:rFonts w:ascii="Arial" w:hAnsi="Arial" w:cs="Arial"/>
          <w:sz w:val="24"/>
          <w:szCs w:val="24"/>
        </w:rPr>
        <w:t xml:space="preserve">Lower ranked coal </w:t>
      </w:r>
      <w:r w:rsidR="00765AA2">
        <w:rPr>
          <w:rFonts w:ascii="Arial" w:hAnsi="Arial" w:cs="Arial"/>
          <w:sz w:val="24"/>
          <w:szCs w:val="24"/>
        </w:rPr>
        <w:t>tends</w:t>
      </w:r>
      <w:r w:rsidR="00CF3BBE">
        <w:rPr>
          <w:rFonts w:ascii="Arial" w:hAnsi="Arial" w:cs="Arial"/>
          <w:sz w:val="24"/>
          <w:szCs w:val="24"/>
        </w:rPr>
        <w:t xml:space="preserve"> to have higher porosity</w:t>
      </w:r>
      <w:r w:rsidR="00177A20">
        <w:rPr>
          <w:rFonts w:ascii="Arial" w:hAnsi="Arial" w:cs="Arial"/>
          <w:sz w:val="24"/>
          <w:szCs w:val="24"/>
        </w:rPr>
        <w:t>, and the pore structure changes with the progress of coalification</w:t>
      </w:r>
      <w:r w:rsidR="005F0228">
        <w:rPr>
          <w:rFonts w:ascii="Arial" w:hAnsi="Arial" w:cs="Arial"/>
          <w:sz w:val="24"/>
          <w:szCs w:val="24"/>
        </w:rPr>
        <w:t>.</w:t>
      </w:r>
      <w:r w:rsidR="00CC00F1">
        <w:rPr>
          <w:rFonts w:ascii="Arial" w:hAnsi="Arial" w:cs="Arial"/>
          <w:sz w:val="24"/>
          <w:szCs w:val="24"/>
        </w:rPr>
        <w:t xml:space="preserve"> </w:t>
      </w:r>
      <w:r w:rsidR="00A66E4E">
        <w:rPr>
          <w:rFonts w:ascii="Arial" w:hAnsi="Arial" w:cs="Arial"/>
          <w:sz w:val="24"/>
          <w:szCs w:val="24"/>
        </w:rPr>
        <w:t xml:space="preserve">Coal can also become more porous when </w:t>
      </w:r>
      <w:r w:rsidR="00F97573">
        <w:rPr>
          <w:rFonts w:ascii="Arial" w:hAnsi="Arial" w:cs="Arial"/>
          <w:sz w:val="24"/>
          <w:szCs w:val="24"/>
        </w:rPr>
        <w:t xml:space="preserve">it undergoes oxidation, not only that, </w:t>
      </w:r>
      <w:r w:rsidR="00E656A6">
        <w:rPr>
          <w:rFonts w:ascii="Arial" w:hAnsi="Arial" w:cs="Arial"/>
          <w:sz w:val="24"/>
          <w:szCs w:val="24"/>
        </w:rPr>
        <w:t>but oxidation</w:t>
      </w:r>
      <w:r w:rsidR="00F97573">
        <w:rPr>
          <w:rFonts w:ascii="Arial" w:hAnsi="Arial" w:cs="Arial"/>
          <w:sz w:val="24"/>
          <w:szCs w:val="24"/>
        </w:rPr>
        <w:t xml:space="preserve"> also affects the calorific value</w:t>
      </w:r>
      <w:r w:rsidR="00765AA2">
        <w:rPr>
          <w:rFonts w:ascii="Arial" w:hAnsi="Arial" w:cs="Arial"/>
          <w:sz w:val="24"/>
          <w:szCs w:val="24"/>
        </w:rPr>
        <w:t>, coking properties, and the coal’s reactivity during combustion.</w:t>
      </w:r>
    </w:p>
    <w:p w14:paraId="4126CFF0" w14:textId="7B6D32D5" w:rsidR="00E824FE" w:rsidRDefault="00E824FE" w:rsidP="00964DEF">
      <w:pPr>
        <w:rPr>
          <w:rFonts w:ascii="Arial" w:hAnsi="Arial" w:cs="Arial"/>
          <w:b/>
          <w:bCs/>
          <w:sz w:val="24"/>
          <w:szCs w:val="24"/>
        </w:rPr>
      </w:pPr>
      <w:r>
        <w:rPr>
          <w:rFonts w:ascii="Arial" w:hAnsi="Arial" w:cs="Arial"/>
          <w:b/>
          <w:bCs/>
          <w:sz w:val="24"/>
          <w:szCs w:val="24"/>
        </w:rPr>
        <w:t xml:space="preserve">       </w:t>
      </w:r>
    </w:p>
    <w:p w14:paraId="2FB6BAF5" w14:textId="1462D34D" w:rsidR="008F3A69" w:rsidRDefault="008F3A69" w:rsidP="00B42F52">
      <w:pPr>
        <w:ind w:left="72"/>
        <w:rPr>
          <w:rFonts w:ascii="Arial" w:hAnsi="Arial" w:cs="Arial"/>
          <w:sz w:val="24"/>
          <w:szCs w:val="24"/>
        </w:rPr>
      </w:pPr>
      <w:r>
        <w:rPr>
          <w:rFonts w:ascii="Arial" w:hAnsi="Arial" w:cs="Arial"/>
          <w:b/>
          <w:bCs/>
          <w:sz w:val="24"/>
          <w:szCs w:val="24"/>
        </w:rPr>
        <w:t xml:space="preserve">    </w:t>
      </w:r>
      <w:r w:rsidR="00322E75">
        <w:rPr>
          <w:rFonts w:ascii="Arial" w:hAnsi="Arial" w:cs="Arial"/>
          <w:b/>
          <w:bCs/>
          <w:sz w:val="24"/>
          <w:szCs w:val="24"/>
        </w:rPr>
        <w:t xml:space="preserve"> </w:t>
      </w:r>
      <w:r>
        <w:rPr>
          <w:rFonts w:ascii="Arial" w:hAnsi="Arial" w:cs="Arial"/>
          <w:sz w:val="24"/>
          <w:szCs w:val="24"/>
        </w:rPr>
        <w:t xml:space="preserve">A controlled laboratory environment </w:t>
      </w:r>
      <w:r w:rsidR="00B42F52">
        <w:rPr>
          <w:rFonts w:ascii="Arial" w:hAnsi="Arial" w:cs="Arial"/>
          <w:sz w:val="24"/>
          <w:szCs w:val="24"/>
        </w:rPr>
        <w:t>is necessary when dealing with coal. This is bec</w:t>
      </w:r>
      <w:r w:rsidR="00D24659">
        <w:rPr>
          <w:rFonts w:ascii="Arial" w:hAnsi="Arial" w:cs="Arial"/>
          <w:sz w:val="24"/>
          <w:szCs w:val="24"/>
        </w:rPr>
        <w:t>ause</w:t>
      </w:r>
    </w:p>
    <w:p w14:paraId="77BA699E" w14:textId="510E800D" w:rsidR="00D24659" w:rsidRPr="008F3A69" w:rsidRDefault="00506B60" w:rsidP="00506B60">
      <w:pPr>
        <w:rPr>
          <w:rFonts w:ascii="Arial" w:hAnsi="Arial" w:cs="Arial"/>
          <w:sz w:val="24"/>
          <w:szCs w:val="24"/>
        </w:rPr>
      </w:pPr>
      <w:r>
        <w:rPr>
          <w:rFonts w:ascii="Arial" w:hAnsi="Arial" w:cs="Arial"/>
          <w:sz w:val="24"/>
          <w:szCs w:val="24"/>
        </w:rPr>
        <w:t xml:space="preserve">     </w:t>
      </w:r>
      <w:r w:rsidR="00322E75">
        <w:rPr>
          <w:rFonts w:ascii="Arial" w:hAnsi="Arial" w:cs="Arial"/>
          <w:sz w:val="24"/>
          <w:szCs w:val="24"/>
        </w:rPr>
        <w:t xml:space="preserve"> </w:t>
      </w:r>
      <w:r w:rsidR="006C6AB8">
        <w:rPr>
          <w:rFonts w:ascii="Arial" w:hAnsi="Arial" w:cs="Arial"/>
          <w:sz w:val="24"/>
          <w:szCs w:val="24"/>
        </w:rPr>
        <w:t>things like humidity and moisture greatly influence</w:t>
      </w:r>
      <w:r w:rsidR="004372D0">
        <w:rPr>
          <w:rFonts w:ascii="Arial" w:hAnsi="Arial" w:cs="Arial"/>
          <w:sz w:val="24"/>
          <w:szCs w:val="24"/>
        </w:rPr>
        <w:t xml:space="preserve"> how coal behaves. </w:t>
      </w:r>
      <w:r>
        <w:rPr>
          <w:rFonts w:ascii="Arial" w:hAnsi="Arial" w:cs="Arial"/>
          <w:sz w:val="24"/>
          <w:szCs w:val="24"/>
        </w:rPr>
        <w:t xml:space="preserve">To ensure                                                                 </w:t>
      </w:r>
    </w:p>
    <w:p w14:paraId="71FEB7CD" w14:textId="3D49BE18" w:rsidR="005B529D" w:rsidRDefault="00506B60" w:rsidP="00506B60">
      <w:pPr>
        <w:rPr>
          <w:rFonts w:ascii="Arial" w:hAnsi="Arial" w:cs="Arial"/>
          <w:sz w:val="24"/>
          <w:szCs w:val="24"/>
        </w:rPr>
      </w:pPr>
      <w:r>
        <w:rPr>
          <w:rFonts w:ascii="Arial" w:hAnsi="Arial" w:cs="Arial"/>
          <w:sz w:val="24"/>
          <w:szCs w:val="24"/>
        </w:rPr>
        <w:t xml:space="preserve">     </w:t>
      </w:r>
      <w:r w:rsidR="00E2659B">
        <w:rPr>
          <w:rFonts w:ascii="Arial" w:hAnsi="Arial" w:cs="Arial"/>
          <w:sz w:val="24"/>
          <w:szCs w:val="24"/>
        </w:rPr>
        <w:t>comparability</w:t>
      </w:r>
      <w:r w:rsidR="00E126B0">
        <w:rPr>
          <w:rFonts w:ascii="Arial" w:hAnsi="Arial" w:cs="Arial"/>
          <w:sz w:val="24"/>
          <w:szCs w:val="24"/>
        </w:rPr>
        <w:t xml:space="preserve"> of results, the humidity and temperature</w:t>
      </w:r>
      <w:r w:rsidR="007343C1">
        <w:rPr>
          <w:rFonts w:ascii="Arial" w:hAnsi="Arial" w:cs="Arial"/>
          <w:sz w:val="24"/>
          <w:szCs w:val="24"/>
        </w:rPr>
        <w:t xml:space="preserve"> of the lab</w:t>
      </w:r>
      <w:r w:rsidR="00E126B0">
        <w:rPr>
          <w:rFonts w:ascii="Arial" w:hAnsi="Arial" w:cs="Arial"/>
          <w:sz w:val="24"/>
          <w:szCs w:val="24"/>
        </w:rPr>
        <w:t xml:space="preserve"> must ever be controlled.</w:t>
      </w:r>
    </w:p>
    <w:p w14:paraId="5C6BB229" w14:textId="77777777" w:rsidR="00821437" w:rsidRDefault="00821437" w:rsidP="00506B60">
      <w:pPr>
        <w:rPr>
          <w:rFonts w:ascii="Arial" w:hAnsi="Arial" w:cs="Arial"/>
          <w:sz w:val="24"/>
          <w:szCs w:val="24"/>
        </w:rPr>
      </w:pPr>
    </w:p>
    <w:p w14:paraId="263189A6" w14:textId="5CD196A0" w:rsidR="00821437" w:rsidRDefault="00821437" w:rsidP="00506B60">
      <w:pPr>
        <w:rPr>
          <w:rFonts w:ascii="Arial" w:hAnsi="Arial" w:cs="Arial"/>
          <w:sz w:val="24"/>
          <w:szCs w:val="24"/>
        </w:rPr>
      </w:pPr>
      <w:r>
        <w:rPr>
          <w:rFonts w:ascii="Arial" w:hAnsi="Arial" w:cs="Arial"/>
          <w:sz w:val="24"/>
          <w:szCs w:val="24"/>
        </w:rPr>
        <w:t xml:space="preserve">     </w:t>
      </w:r>
      <w:r w:rsidR="00F910BA">
        <w:rPr>
          <w:rFonts w:ascii="Arial" w:hAnsi="Arial" w:cs="Arial"/>
          <w:sz w:val="24"/>
          <w:szCs w:val="24"/>
        </w:rPr>
        <w:t xml:space="preserve"> </w:t>
      </w:r>
      <w:r>
        <w:rPr>
          <w:rFonts w:ascii="Arial" w:hAnsi="Arial" w:cs="Arial"/>
          <w:sz w:val="24"/>
          <w:szCs w:val="24"/>
        </w:rPr>
        <w:t xml:space="preserve">Another important aspect of inherent </w:t>
      </w:r>
      <w:r w:rsidR="000445CF">
        <w:rPr>
          <w:rFonts w:ascii="Arial" w:hAnsi="Arial" w:cs="Arial"/>
          <w:sz w:val="24"/>
          <w:szCs w:val="24"/>
        </w:rPr>
        <w:t>moisture</w:t>
      </w:r>
      <w:r w:rsidR="005178F6">
        <w:rPr>
          <w:rFonts w:ascii="Arial" w:hAnsi="Arial" w:cs="Arial"/>
          <w:sz w:val="24"/>
          <w:szCs w:val="24"/>
        </w:rPr>
        <w:t xml:space="preserve"> is that it allows the conversion between air-</w:t>
      </w:r>
    </w:p>
    <w:p w14:paraId="6A7EFA65" w14:textId="6F8C6944" w:rsidR="005178F6" w:rsidRDefault="005178F6" w:rsidP="00506B60">
      <w:pPr>
        <w:rPr>
          <w:rFonts w:ascii="Arial" w:hAnsi="Arial" w:cs="Arial"/>
          <w:sz w:val="24"/>
          <w:szCs w:val="24"/>
        </w:rPr>
      </w:pPr>
      <w:r>
        <w:rPr>
          <w:rFonts w:ascii="Arial" w:hAnsi="Arial" w:cs="Arial"/>
          <w:sz w:val="24"/>
          <w:szCs w:val="24"/>
        </w:rPr>
        <w:t xml:space="preserve">     </w:t>
      </w:r>
      <w:r w:rsidR="00F910BA">
        <w:rPr>
          <w:rFonts w:ascii="Arial" w:hAnsi="Arial" w:cs="Arial"/>
          <w:sz w:val="24"/>
          <w:szCs w:val="24"/>
        </w:rPr>
        <w:t xml:space="preserve"> </w:t>
      </w:r>
      <w:r>
        <w:rPr>
          <w:rFonts w:ascii="Arial" w:hAnsi="Arial" w:cs="Arial"/>
          <w:sz w:val="24"/>
          <w:szCs w:val="24"/>
        </w:rPr>
        <w:t>dry and dry-base</w:t>
      </w:r>
      <w:r w:rsidR="005701D5">
        <w:rPr>
          <w:rFonts w:ascii="Arial" w:hAnsi="Arial" w:cs="Arial"/>
          <w:sz w:val="24"/>
          <w:szCs w:val="24"/>
        </w:rPr>
        <w:t xml:space="preserve">, </w:t>
      </w:r>
      <w:r w:rsidR="00A926F9">
        <w:rPr>
          <w:rFonts w:ascii="Arial" w:hAnsi="Arial" w:cs="Arial"/>
          <w:sz w:val="24"/>
          <w:szCs w:val="24"/>
        </w:rPr>
        <w:t>and</w:t>
      </w:r>
      <w:r w:rsidR="005701D5">
        <w:rPr>
          <w:rFonts w:ascii="Arial" w:hAnsi="Arial" w:cs="Arial"/>
          <w:sz w:val="24"/>
          <w:szCs w:val="24"/>
        </w:rPr>
        <w:t xml:space="preserve"> the correction of volatile matter</w:t>
      </w:r>
      <w:r w:rsidR="0001218D">
        <w:rPr>
          <w:rFonts w:ascii="Arial" w:hAnsi="Arial" w:cs="Arial"/>
          <w:sz w:val="24"/>
          <w:szCs w:val="24"/>
        </w:rPr>
        <w:t>.</w:t>
      </w:r>
    </w:p>
    <w:p w14:paraId="0075FFC4" w14:textId="77777777" w:rsidR="00E2659B" w:rsidRDefault="00E2659B" w:rsidP="00506B60">
      <w:pPr>
        <w:rPr>
          <w:rFonts w:ascii="Arial" w:hAnsi="Arial" w:cs="Arial"/>
          <w:sz w:val="24"/>
          <w:szCs w:val="24"/>
        </w:rPr>
      </w:pPr>
    </w:p>
    <w:p w14:paraId="718B16D3" w14:textId="77777777" w:rsidR="00E2659B" w:rsidRPr="00506B60" w:rsidRDefault="00E2659B" w:rsidP="00506B60">
      <w:pPr>
        <w:rPr>
          <w:rFonts w:ascii="Arial" w:hAnsi="Arial" w:cs="Arial"/>
          <w:sz w:val="24"/>
          <w:szCs w:val="24"/>
        </w:rPr>
      </w:pPr>
    </w:p>
    <w:p w14:paraId="5DC784F8" w14:textId="1A454790" w:rsidR="005B529D" w:rsidRDefault="005B529D" w:rsidP="005B529D">
      <w:pPr>
        <w:pStyle w:val="ListParagraph"/>
        <w:numPr>
          <w:ilvl w:val="0"/>
          <w:numId w:val="1"/>
        </w:numPr>
        <w:rPr>
          <w:rFonts w:ascii="Arial" w:hAnsi="Arial" w:cs="Arial"/>
          <w:b/>
          <w:bCs/>
          <w:sz w:val="24"/>
          <w:szCs w:val="24"/>
        </w:rPr>
      </w:pPr>
      <w:r w:rsidRPr="005B529D">
        <w:rPr>
          <w:rFonts w:ascii="Arial" w:hAnsi="Arial" w:cs="Arial"/>
          <w:b/>
          <w:bCs/>
          <w:sz w:val="24"/>
          <w:szCs w:val="24"/>
        </w:rPr>
        <w:t>Scope</w:t>
      </w:r>
    </w:p>
    <w:p w14:paraId="4CD0375B" w14:textId="4968D944" w:rsidR="005B529D" w:rsidRDefault="00CE498B" w:rsidP="005B529D">
      <w:pPr>
        <w:pStyle w:val="ListParagraph"/>
        <w:ind w:left="432"/>
        <w:rPr>
          <w:rFonts w:ascii="Arial" w:hAnsi="Arial" w:cs="Arial"/>
          <w:sz w:val="24"/>
          <w:szCs w:val="24"/>
        </w:rPr>
      </w:pPr>
      <w:r w:rsidRPr="00CE498B">
        <w:rPr>
          <w:rFonts w:ascii="Arial" w:hAnsi="Arial" w:cs="Arial"/>
          <w:sz w:val="24"/>
          <w:szCs w:val="24"/>
          <w:lang w:val="en-ZA"/>
        </w:rPr>
        <w:t xml:space="preserve">The scope of this type of analysis is to calculate the part of the </w:t>
      </w:r>
      <w:r>
        <w:rPr>
          <w:rFonts w:ascii="Arial" w:hAnsi="Arial" w:cs="Arial"/>
          <w:sz w:val="24"/>
          <w:szCs w:val="24"/>
          <w:lang w:val="en-ZA"/>
        </w:rPr>
        <w:t>Inherent</w:t>
      </w:r>
      <w:r w:rsidRPr="00CE498B">
        <w:rPr>
          <w:rFonts w:ascii="Arial" w:hAnsi="Arial" w:cs="Arial"/>
          <w:sz w:val="24"/>
          <w:szCs w:val="24"/>
          <w:lang w:val="en-ZA"/>
        </w:rPr>
        <w:t xml:space="preserve"> moisture percentage that is retained by the - 212μm sample of coal after it has been exposed to the laboratory atmosphere (temperature and humidity) and has attained approximate equilibrium with it.</w:t>
      </w:r>
    </w:p>
    <w:p w14:paraId="40561DA3" w14:textId="77777777" w:rsidR="000634E5" w:rsidRDefault="000634E5" w:rsidP="005B529D">
      <w:pPr>
        <w:pStyle w:val="ListParagraph"/>
        <w:ind w:left="432"/>
        <w:rPr>
          <w:rFonts w:ascii="Arial" w:hAnsi="Arial" w:cs="Arial"/>
          <w:sz w:val="24"/>
          <w:szCs w:val="24"/>
        </w:rPr>
      </w:pPr>
    </w:p>
    <w:p w14:paraId="4740033D" w14:textId="718AB301" w:rsidR="000634E5" w:rsidRPr="00246591" w:rsidRDefault="000634E5" w:rsidP="000634E5">
      <w:pPr>
        <w:pStyle w:val="ListParagraph"/>
        <w:numPr>
          <w:ilvl w:val="0"/>
          <w:numId w:val="1"/>
        </w:numPr>
        <w:rPr>
          <w:rFonts w:ascii="Arial" w:hAnsi="Arial" w:cs="Arial"/>
          <w:b/>
          <w:bCs/>
          <w:sz w:val="24"/>
          <w:szCs w:val="24"/>
        </w:rPr>
      </w:pPr>
      <w:r w:rsidRPr="00246591">
        <w:rPr>
          <w:rFonts w:ascii="Arial" w:hAnsi="Arial" w:cs="Arial"/>
          <w:b/>
          <w:bCs/>
          <w:sz w:val="24"/>
          <w:szCs w:val="24"/>
        </w:rPr>
        <w:t>Principle</w:t>
      </w:r>
    </w:p>
    <w:p w14:paraId="4F58BDE9" w14:textId="49224156" w:rsidR="007A3DA5" w:rsidRDefault="007A3DA5" w:rsidP="007A3DA5">
      <w:pPr>
        <w:pStyle w:val="ListParagraph"/>
        <w:ind w:left="432"/>
        <w:rPr>
          <w:rFonts w:ascii="Arial" w:hAnsi="Arial" w:cs="Arial"/>
          <w:sz w:val="24"/>
          <w:szCs w:val="24"/>
        </w:rPr>
      </w:pPr>
      <w:r>
        <w:rPr>
          <w:rFonts w:ascii="Arial" w:hAnsi="Arial" w:cs="Arial"/>
          <w:sz w:val="24"/>
          <w:szCs w:val="24"/>
        </w:rPr>
        <w:t xml:space="preserve">Test portion </w:t>
      </w:r>
      <w:r w:rsidR="00547B50">
        <w:rPr>
          <w:rFonts w:ascii="Arial" w:hAnsi="Arial" w:cs="Arial"/>
          <w:sz w:val="24"/>
          <w:szCs w:val="24"/>
        </w:rPr>
        <w:t xml:space="preserve">of coal </w:t>
      </w:r>
      <w:r w:rsidR="00562711">
        <w:rPr>
          <w:rFonts w:ascii="Arial" w:hAnsi="Arial" w:cs="Arial"/>
          <w:sz w:val="24"/>
          <w:szCs w:val="24"/>
        </w:rPr>
        <w:t>samples</w:t>
      </w:r>
      <w:r w:rsidR="00547B50">
        <w:rPr>
          <w:rFonts w:ascii="Arial" w:hAnsi="Arial" w:cs="Arial"/>
          <w:sz w:val="24"/>
          <w:szCs w:val="24"/>
        </w:rPr>
        <w:t xml:space="preserve"> is heated in </w:t>
      </w:r>
      <w:r w:rsidR="006B7D76">
        <w:rPr>
          <w:rFonts w:ascii="Arial" w:hAnsi="Arial" w:cs="Arial"/>
          <w:sz w:val="24"/>
          <w:szCs w:val="24"/>
        </w:rPr>
        <w:t>a drying oven</w:t>
      </w:r>
      <w:r w:rsidR="00A72DD9">
        <w:rPr>
          <w:rFonts w:ascii="Arial" w:hAnsi="Arial" w:cs="Arial"/>
          <w:sz w:val="24"/>
          <w:szCs w:val="24"/>
        </w:rPr>
        <w:t xml:space="preserve"> 105-110</w:t>
      </w:r>
      <w:r w:rsidR="001932D3">
        <w:rPr>
          <w:rFonts w:ascii="Arial" w:hAnsi="Arial" w:cs="Arial"/>
          <w:sz w:val="24"/>
          <w:szCs w:val="24"/>
        </w:rPr>
        <w:t xml:space="preserve"> </w:t>
      </w:r>
      <w:r w:rsidR="005F29CF" w:rsidRPr="001932D3">
        <w:rPr>
          <w:rFonts w:ascii="Arial" w:hAnsi="Arial" w:cs="Arial"/>
          <w:sz w:val="24"/>
          <w:szCs w:val="24"/>
          <w:vertAlign w:val="superscript"/>
        </w:rPr>
        <w:t>o</w:t>
      </w:r>
      <w:r w:rsidR="005F29CF">
        <w:rPr>
          <w:rFonts w:ascii="Arial" w:hAnsi="Arial" w:cs="Arial"/>
          <w:sz w:val="24"/>
          <w:szCs w:val="24"/>
        </w:rPr>
        <w:t>C</w:t>
      </w:r>
      <w:r w:rsidR="00F56863">
        <w:rPr>
          <w:rFonts w:ascii="Arial" w:hAnsi="Arial" w:cs="Arial"/>
          <w:sz w:val="24"/>
          <w:szCs w:val="24"/>
        </w:rPr>
        <w:t xml:space="preserve"> and maintained at this temperature until a co</w:t>
      </w:r>
      <w:r w:rsidR="001616EC">
        <w:rPr>
          <w:rFonts w:ascii="Arial" w:hAnsi="Arial" w:cs="Arial"/>
          <w:sz w:val="24"/>
          <w:szCs w:val="24"/>
        </w:rPr>
        <w:t xml:space="preserve">nstant mass is achieved. The percentage of </w:t>
      </w:r>
      <w:r w:rsidR="00A72DD9">
        <w:rPr>
          <w:rFonts w:ascii="Arial" w:hAnsi="Arial" w:cs="Arial"/>
          <w:sz w:val="24"/>
          <w:szCs w:val="24"/>
        </w:rPr>
        <w:t>moisture</w:t>
      </w:r>
      <w:r w:rsidR="001616EC">
        <w:rPr>
          <w:rFonts w:ascii="Arial" w:hAnsi="Arial" w:cs="Arial"/>
          <w:sz w:val="24"/>
          <w:szCs w:val="24"/>
        </w:rPr>
        <w:t xml:space="preserve"> content can thus be obtained</w:t>
      </w:r>
      <w:r w:rsidR="00246591">
        <w:rPr>
          <w:rFonts w:ascii="Arial" w:hAnsi="Arial" w:cs="Arial"/>
          <w:sz w:val="24"/>
          <w:szCs w:val="24"/>
        </w:rPr>
        <w:t xml:space="preserve"> after</w:t>
      </w:r>
      <w:r w:rsidR="0099233D">
        <w:rPr>
          <w:rFonts w:ascii="Arial" w:hAnsi="Arial" w:cs="Arial"/>
          <w:sz w:val="24"/>
          <w:szCs w:val="24"/>
        </w:rPr>
        <w:t xml:space="preserve"> drying.</w:t>
      </w:r>
    </w:p>
    <w:p w14:paraId="414683FD" w14:textId="77777777" w:rsidR="00717515" w:rsidRDefault="00717515" w:rsidP="007A3DA5">
      <w:pPr>
        <w:pStyle w:val="ListParagraph"/>
        <w:ind w:left="432"/>
        <w:rPr>
          <w:rFonts w:ascii="Arial" w:hAnsi="Arial" w:cs="Arial"/>
          <w:sz w:val="24"/>
          <w:szCs w:val="24"/>
        </w:rPr>
      </w:pPr>
    </w:p>
    <w:p w14:paraId="3D1CA15D" w14:textId="77777777" w:rsidR="00717515" w:rsidRPr="00627C7F" w:rsidRDefault="00717515" w:rsidP="00717515">
      <w:pPr>
        <w:rPr>
          <w:rFonts w:ascii="Amasis MT Pro" w:hAnsi="Amasis MT Pro" w:cs="Arial"/>
          <w:caps/>
          <w:sz w:val="18"/>
          <w:szCs w:val="18"/>
        </w:rPr>
      </w:pPr>
      <w:r w:rsidRPr="00627C7F">
        <w:rPr>
          <w:rFonts w:ascii="Amasis MT Pro" w:hAnsi="Amasis MT Pro" w:cs="Arial"/>
          <w:b/>
          <w:bCs/>
          <w:caps/>
          <w:sz w:val="18"/>
          <w:szCs w:val="18"/>
        </w:rPr>
        <w:lastRenderedPageBreak/>
        <w:t>Note</w:t>
      </w:r>
      <w:r w:rsidRPr="00627C7F">
        <w:rPr>
          <w:rFonts w:ascii="Amasis MT Pro" w:hAnsi="Amasis MT Pro" w:cs="Arial"/>
          <w:caps/>
          <w:sz w:val="18"/>
          <w:szCs w:val="18"/>
        </w:rPr>
        <w:t>: ONLY Personnel who are declared competent are to perfrom laboratory activities. personnel not declared are to strictly work under supervision of a lab manager/supervisor or competent personnel</w:t>
      </w:r>
      <w:r>
        <w:rPr>
          <w:rFonts w:ascii="Amasis MT Pro" w:hAnsi="Amasis MT Pro" w:cs="Arial"/>
          <w:caps/>
          <w:sz w:val="18"/>
          <w:szCs w:val="18"/>
        </w:rPr>
        <w:t>.</w:t>
      </w:r>
    </w:p>
    <w:p w14:paraId="138053D4" w14:textId="77777777" w:rsidR="00717515" w:rsidRPr="000634E5" w:rsidRDefault="00717515" w:rsidP="007A3DA5">
      <w:pPr>
        <w:pStyle w:val="ListParagraph"/>
        <w:ind w:left="432"/>
        <w:rPr>
          <w:rFonts w:ascii="Arial" w:hAnsi="Arial" w:cs="Arial"/>
          <w:sz w:val="24"/>
          <w:szCs w:val="24"/>
        </w:rPr>
      </w:pPr>
    </w:p>
    <w:p w14:paraId="34B3EF5F" w14:textId="77777777" w:rsidR="00D3516F" w:rsidRDefault="00D3516F">
      <w:pPr>
        <w:rPr>
          <w:rFonts w:ascii="Arial" w:hAnsi="Arial" w:cs="Arial"/>
          <w:sz w:val="24"/>
          <w:szCs w:val="24"/>
        </w:rPr>
      </w:pPr>
    </w:p>
    <w:p w14:paraId="45E4012B" w14:textId="77777777" w:rsidR="00593DE6" w:rsidRDefault="00593DE6">
      <w:pPr>
        <w:rPr>
          <w:rFonts w:ascii="Arial" w:hAnsi="Arial" w:cs="Arial"/>
          <w:sz w:val="24"/>
          <w:szCs w:val="24"/>
        </w:rPr>
      </w:pPr>
    </w:p>
    <w:p w14:paraId="44BF091D" w14:textId="77777777" w:rsidR="00593DE6" w:rsidRDefault="00593DE6">
      <w:pPr>
        <w:rPr>
          <w:rFonts w:ascii="Arial" w:hAnsi="Arial" w:cs="Arial"/>
          <w:sz w:val="24"/>
          <w:szCs w:val="24"/>
        </w:rPr>
      </w:pPr>
    </w:p>
    <w:p w14:paraId="37BFD72E" w14:textId="77777777" w:rsidR="00593DE6" w:rsidRDefault="00593DE6">
      <w:pPr>
        <w:rPr>
          <w:rFonts w:ascii="Arial" w:hAnsi="Arial" w:cs="Arial"/>
          <w:sz w:val="24"/>
          <w:szCs w:val="24"/>
        </w:rPr>
      </w:pPr>
    </w:p>
    <w:p w14:paraId="2BFFF462" w14:textId="77777777" w:rsidR="00593DE6" w:rsidRDefault="00593DE6">
      <w:pPr>
        <w:rPr>
          <w:rFonts w:ascii="Arial" w:hAnsi="Arial" w:cs="Arial"/>
          <w:sz w:val="24"/>
          <w:szCs w:val="24"/>
        </w:rPr>
      </w:pPr>
    </w:p>
    <w:p w14:paraId="1938DD9B" w14:textId="77777777" w:rsidR="00593DE6" w:rsidRDefault="00593DE6">
      <w:pPr>
        <w:rPr>
          <w:rFonts w:ascii="Arial" w:hAnsi="Arial" w:cs="Arial"/>
          <w:sz w:val="24"/>
          <w:szCs w:val="24"/>
        </w:rPr>
      </w:pPr>
    </w:p>
    <w:p w14:paraId="796B00B9" w14:textId="77777777" w:rsidR="00593DE6" w:rsidRDefault="00593DE6">
      <w:pPr>
        <w:rPr>
          <w:rFonts w:ascii="Arial" w:hAnsi="Arial" w:cs="Arial"/>
          <w:sz w:val="24"/>
          <w:szCs w:val="24"/>
        </w:rPr>
      </w:pPr>
    </w:p>
    <w:p w14:paraId="54DA2B80" w14:textId="77777777" w:rsidR="00593DE6" w:rsidRDefault="00593DE6">
      <w:pPr>
        <w:rPr>
          <w:rFonts w:ascii="Arial" w:hAnsi="Arial" w:cs="Arial"/>
          <w:sz w:val="24"/>
          <w:szCs w:val="24"/>
        </w:rPr>
      </w:pPr>
    </w:p>
    <w:p w14:paraId="01AFE1BA" w14:textId="77777777" w:rsidR="00D3516F" w:rsidRDefault="00D3516F">
      <w:pPr>
        <w:rPr>
          <w:rFonts w:ascii="Arial" w:hAnsi="Arial" w:cs="Arial"/>
          <w:sz w:val="24"/>
          <w:szCs w:val="24"/>
        </w:rPr>
      </w:pPr>
    </w:p>
    <w:p w14:paraId="5256E537" w14:textId="5BD0B782" w:rsidR="002A4F5D" w:rsidRDefault="0097569D" w:rsidP="002A4F5D">
      <w:pPr>
        <w:pStyle w:val="ListParagraph"/>
        <w:numPr>
          <w:ilvl w:val="0"/>
          <w:numId w:val="1"/>
        </w:numPr>
        <w:rPr>
          <w:rFonts w:ascii="Arial" w:hAnsi="Arial" w:cs="Arial"/>
          <w:b/>
          <w:bCs/>
          <w:sz w:val="24"/>
          <w:szCs w:val="24"/>
        </w:rPr>
      </w:pPr>
      <w:r w:rsidRPr="0097569D">
        <w:rPr>
          <w:rFonts w:ascii="Arial" w:hAnsi="Arial" w:cs="Arial"/>
          <w:b/>
          <w:bCs/>
          <w:sz w:val="24"/>
          <w:szCs w:val="24"/>
        </w:rPr>
        <w:t>Apparatus</w:t>
      </w:r>
    </w:p>
    <w:p w14:paraId="4DF00A2E" w14:textId="77777777" w:rsidR="00113825" w:rsidRDefault="00113825" w:rsidP="00113825">
      <w:pPr>
        <w:pStyle w:val="ListParagraph"/>
        <w:ind w:left="432"/>
        <w:rPr>
          <w:rFonts w:ascii="Arial" w:hAnsi="Arial" w:cs="Arial"/>
          <w:b/>
          <w:bCs/>
          <w:sz w:val="24"/>
          <w:szCs w:val="24"/>
        </w:rPr>
      </w:pPr>
    </w:p>
    <w:p w14:paraId="69B01DB0" w14:textId="2751F36D" w:rsidR="003978BB" w:rsidRPr="003978BB" w:rsidRDefault="003978BB" w:rsidP="003978BB">
      <w:pPr>
        <w:pStyle w:val="ListParagraph"/>
        <w:ind w:left="432"/>
        <w:rPr>
          <w:rFonts w:ascii="Arial" w:hAnsi="Arial" w:cs="Arial"/>
          <w:sz w:val="24"/>
          <w:szCs w:val="24"/>
          <w:lang w:val="en-ZA"/>
        </w:rPr>
      </w:pPr>
      <w:r w:rsidRPr="00365C79">
        <w:rPr>
          <w:rFonts w:ascii="Arial" w:hAnsi="Arial" w:cs="Arial"/>
          <w:b/>
          <w:bCs/>
          <w:sz w:val="24"/>
          <w:szCs w:val="24"/>
          <w:lang w:val="en-ZA"/>
        </w:rPr>
        <w:t xml:space="preserve">4.1. </w:t>
      </w:r>
      <w:r w:rsidRPr="003978BB">
        <w:rPr>
          <w:rFonts w:ascii="Arial" w:hAnsi="Arial" w:cs="Arial"/>
          <w:b/>
          <w:bCs/>
          <w:sz w:val="24"/>
          <w:szCs w:val="24"/>
          <w:lang w:val="en-ZA"/>
        </w:rPr>
        <w:t xml:space="preserve">Oven </w:t>
      </w:r>
      <w:r w:rsidRPr="003978BB">
        <w:rPr>
          <w:rFonts w:ascii="Arial" w:hAnsi="Arial" w:cs="Arial"/>
          <w:sz w:val="24"/>
          <w:szCs w:val="24"/>
          <w:lang w:val="en-ZA"/>
        </w:rPr>
        <w:t xml:space="preserve">– An air-oven with a temperature within the range 105°C to 110°C. </w:t>
      </w:r>
    </w:p>
    <w:p w14:paraId="246FD1EA" w14:textId="490F1D62" w:rsidR="003978BB" w:rsidRPr="003978BB" w:rsidRDefault="003978BB" w:rsidP="003978BB">
      <w:pPr>
        <w:pStyle w:val="ListParagraph"/>
        <w:ind w:left="432"/>
        <w:rPr>
          <w:rFonts w:ascii="Arial" w:hAnsi="Arial" w:cs="Arial"/>
          <w:sz w:val="24"/>
          <w:szCs w:val="24"/>
          <w:lang w:val="en-ZA"/>
        </w:rPr>
      </w:pPr>
      <w:r w:rsidRPr="00365C79">
        <w:rPr>
          <w:rFonts w:ascii="Arial" w:hAnsi="Arial" w:cs="Arial"/>
          <w:b/>
          <w:bCs/>
          <w:sz w:val="24"/>
          <w:szCs w:val="24"/>
          <w:lang w:val="en-ZA"/>
        </w:rPr>
        <w:t xml:space="preserve">4.2. </w:t>
      </w:r>
      <w:r w:rsidRPr="003978BB">
        <w:rPr>
          <w:rFonts w:ascii="Arial" w:hAnsi="Arial" w:cs="Arial"/>
          <w:b/>
          <w:bCs/>
          <w:sz w:val="24"/>
          <w:szCs w:val="24"/>
          <w:lang w:val="en-ZA"/>
        </w:rPr>
        <w:t xml:space="preserve"> Balance </w:t>
      </w:r>
      <w:r w:rsidRPr="003978BB">
        <w:rPr>
          <w:rFonts w:ascii="Arial" w:hAnsi="Arial" w:cs="Arial"/>
          <w:sz w:val="24"/>
          <w:szCs w:val="24"/>
          <w:lang w:val="en-ZA"/>
        </w:rPr>
        <w:t xml:space="preserve">- having a sensitivity of 0,1 mg </w:t>
      </w:r>
    </w:p>
    <w:p w14:paraId="70D4C3D7" w14:textId="0D6014EB" w:rsidR="003978BB" w:rsidRPr="003978BB" w:rsidRDefault="003978BB" w:rsidP="003978BB">
      <w:pPr>
        <w:pStyle w:val="ListParagraph"/>
        <w:ind w:left="432"/>
        <w:rPr>
          <w:rFonts w:ascii="Arial" w:hAnsi="Arial" w:cs="Arial"/>
          <w:sz w:val="24"/>
          <w:szCs w:val="24"/>
          <w:lang w:val="en-ZA"/>
        </w:rPr>
      </w:pPr>
      <w:r w:rsidRPr="00365C79">
        <w:rPr>
          <w:rFonts w:ascii="Arial" w:hAnsi="Arial" w:cs="Arial"/>
          <w:b/>
          <w:bCs/>
          <w:sz w:val="24"/>
          <w:szCs w:val="24"/>
          <w:lang w:val="en-ZA"/>
        </w:rPr>
        <w:t>4.3.</w:t>
      </w:r>
      <w:r w:rsidRPr="003978BB">
        <w:rPr>
          <w:rFonts w:ascii="Arial" w:hAnsi="Arial" w:cs="Arial"/>
          <w:b/>
          <w:bCs/>
          <w:sz w:val="24"/>
          <w:szCs w:val="24"/>
          <w:lang w:val="en-ZA"/>
        </w:rPr>
        <w:t xml:space="preserve"> Weighing vessels </w:t>
      </w:r>
      <w:r w:rsidRPr="003978BB">
        <w:rPr>
          <w:rFonts w:ascii="Arial" w:hAnsi="Arial" w:cs="Arial"/>
          <w:sz w:val="24"/>
          <w:szCs w:val="24"/>
          <w:lang w:val="en-ZA"/>
        </w:rPr>
        <w:t xml:space="preserve">– A shallow cylindrical vessel of diameter at least 30mm and having a </w:t>
      </w:r>
      <w:r w:rsidR="00D9300B" w:rsidRPr="003978BB">
        <w:rPr>
          <w:rFonts w:ascii="Arial" w:hAnsi="Arial" w:cs="Arial"/>
          <w:sz w:val="24"/>
          <w:szCs w:val="24"/>
          <w:lang w:val="en-ZA"/>
        </w:rPr>
        <w:t>well-fitting</w:t>
      </w:r>
      <w:r w:rsidRPr="003978BB">
        <w:rPr>
          <w:rFonts w:ascii="Arial" w:hAnsi="Arial" w:cs="Arial"/>
          <w:sz w:val="24"/>
          <w:szCs w:val="24"/>
          <w:lang w:val="en-ZA"/>
        </w:rPr>
        <w:t xml:space="preserve"> cover, the vessel and cover shall be of glass or of a non-corrodible and </w:t>
      </w:r>
      <w:r w:rsidR="00EB08FF" w:rsidRPr="003978BB">
        <w:rPr>
          <w:rFonts w:ascii="Arial" w:hAnsi="Arial" w:cs="Arial"/>
          <w:sz w:val="24"/>
          <w:szCs w:val="24"/>
          <w:lang w:val="en-ZA"/>
        </w:rPr>
        <w:t>heat-resistant</w:t>
      </w:r>
      <w:r w:rsidRPr="003978BB">
        <w:rPr>
          <w:rFonts w:ascii="Arial" w:hAnsi="Arial" w:cs="Arial"/>
          <w:sz w:val="24"/>
          <w:szCs w:val="24"/>
          <w:lang w:val="en-ZA"/>
        </w:rPr>
        <w:t xml:space="preserve"> material (Number the weighing vessels for identification purpose) </w:t>
      </w:r>
    </w:p>
    <w:p w14:paraId="2D69F409" w14:textId="2D693F11" w:rsidR="003978BB" w:rsidRPr="003978BB" w:rsidRDefault="003978BB" w:rsidP="003978BB">
      <w:pPr>
        <w:pStyle w:val="ListParagraph"/>
        <w:ind w:left="432"/>
        <w:rPr>
          <w:rFonts w:ascii="Arial" w:hAnsi="Arial" w:cs="Arial"/>
          <w:sz w:val="24"/>
          <w:szCs w:val="24"/>
          <w:lang w:val="en-ZA"/>
        </w:rPr>
      </w:pPr>
      <w:r w:rsidRPr="00365C79">
        <w:rPr>
          <w:rFonts w:ascii="Arial" w:hAnsi="Arial" w:cs="Arial"/>
          <w:b/>
          <w:bCs/>
          <w:sz w:val="24"/>
          <w:szCs w:val="24"/>
          <w:lang w:val="en-ZA"/>
        </w:rPr>
        <w:t xml:space="preserve">4.4. </w:t>
      </w:r>
      <w:r w:rsidRPr="003978BB">
        <w:rPr>
          <w:rFonts w:ascii="Arial" w:hAnsi="Arial" w:cs="Arial"/>
          <w:b/>
          <w:bCs/>
          <w:sz w:val="24"/>
          <w:szCs w:val="24"/>
          <w:lang w:val="en-ZA"/>
        </w:rPr>
        <w:t xml:space="preserve"> Desiccator </w:t>
      </w:r>
      <w:r w:rsidRPr="003978BB">
        <w:rPr>
          <w:rFonts w:ascii="Arial" w:hAnsi="Arial" w:cs="Arial"/>
          <w:sz w:val="24"/>
          <w:szCs w:val="24"/>
          <w:lang w:val="en-ZA"/>
        </w:rPr>
        <w:t xml:space="preserve">– Containing fresh or freshly regenerated self-indicating silica gel. </w:t>
      </w:r>
    </w:p>
    <w:p w14:paraId="6559C8E6" w14:textId="0DF468A7" w:rsidR="008D556B" w:rsidRDefault="003978BB" w:rsidP="003978BB">
      <w:pPr>
        <w:pStyle w:val="ListParagraph"/>
        <w:ind w:left="432"/>
        <w:rPr>
          <w:rFonts w:ascii="Arial" w:hAnsi="Arial" w:cs="Arial"/>
          <w:sz w:val="24"/>
          <w:szCs w:val="24"/>
          <w:lang w:val="en-ZA"/>
        </w:rPr>
      </w:pPr>
      <w:r w:rsidRPr="00365C79">
        <w:rPr>
          <w:rFonts w:ascii="Arial" w:hAnsi="Arial" w:cs="Arial"/>
          <w:b/>
          <w:bCs/>
          <w:sz w:val="24"/>
          <w:szCs w:val="24"/>
          <w:lang w:val="en-ZA"/>
        </w:rPr>
        <w:t xml:space="preserve">4.5. Pair of tongs </w:t>
      </w:r>
      <w:r w:rsidRPr="00365C79">
        <w:rPr>
          <w:rFonts w:ascii="Arial" w:hAnsi="Arial" w:cs="Arial"/>
          <w:sz w:val="24"/>
          <w:szCs w:val="24"/>
          <w:lang w:val="en-ZA"/>
        </w:rPr>
        <w:t>– to be used for inserting into and removal of samples from the oven</w:t>
      </w:r>
      <w:r w:rsidR="00365C79">
        <w:rPr>
          <w:rFonts w:ascii="Arial" w:hAnsi="Arial" w:cs="Arial"/>
          <w:sz w:val="24"/>
          <w:szCs w:val="24"/>
          <w:lang w:val="en-ZA"/>
        </w:rPr>
        <w:t>.</w:t>
      </w:r>
    </w:p>
    <w:p w14:paraId="26DF5513" w14:textId="22818B6A" w:rsidR="00D9300B" w:rsidRPr="00365C79" w:rsidRDefault="00D9300B" w:rsidP="003978BB">
      <w:pPr>
        <w:pStyle w:val="ListParagraph"/>
        <w:ind w:left="432"/>
        <w:rPr>
          <w:rFonts w:ascii="Arial" w:hAnsi="Arial" w:cs="Arial"/>
          <w:sz w:val="24"/>
          <w:szCs w:val="24"/>
        </w:rPr>
      </w:pPr>
      <w:r>
        <w:rPr>
          <w:rFonts w:ascii="Arial" w:hAnsi="Arial" w:cs="Arial"/>
          <w:b/>
          <w:bCs/>
          <w:sz w:val="24"/>
          <w:szCs w:val="24"/>
          <w:lang w:val="en-ZA"/>
        </w:rPr>
        <w:t>4</w:t>
      </w:r>
      <w:r w:rsidRPr="00D9300B">
        <w:rPr>
          <w:rFonts w:ascii="Arial" w:hAnsi="Arial" w:cs="Arial"/>
          <w:sz w:val="24"/>
          <w:szCs w:val="24"/>
        </w:rPr>
        <w:t>.</w:t>
      </w:r>
      <w:r w:rsidRPr="00DB7EB9">
        <w:rPr>
          <w:rFonts w:ascii="Arial" w:hAnsi="Arial" w:cs="Arial"/>
          <w:b/>
          <w:bCs/>
          <w:sz w:val="24"/>
          <w:szCs w:val="24"/>
        </w:rPr>
        <w:t xml:space="preserve">6. </w:t>
      </w:r>
      <w:r w:rsidR="00DB7EB9" w:rsidRPr="00DB7EB9">
        <w:rPr>
          <w:rFonts w:ascii="Arial" w:hAnsi="Arial" w:cs="Arial"/>
          <w:b/>
          <w:bCs/>
          <w:sz w:val="24"/>
          <w:szCs w:val="24"/>
        </w:rPr>
        <w:t>Metal cooling plate</w:t>
      </w:r>
    </w:p>
    <w:p w14:paraId="185B2821" w14:textId="77777777" w:rsidR="008D556B" w:rsidRPr="00365C79" w:rsidRDefault="008D556B" w:rsidP="008D556B">
      <w:pPr>
        <w:pStyle w:val="ListParagraph"/>
        <w:ind w:left="432"/>
        <w:rPr>
          <w:rFonts w:ascii="Arial" w:hAnsi="Arial" w:cs="Arial"/>
          <w:sz w:val="24"/>
          <w:szCs w:val="24"/>
        </w:rPr>
      </w:pPr>
    </w:p>
    <w:p w14:paraId="1AF28709" w14:textId="2C229120" w:rsidR="00BE490C" w:rsidRDefault="008D556B" w:rsidP="00BE490C">
      <w:pPr>
        <w:pStyle w:val="ListParagraph"/>
        <w:numPr>
          <w:ilvl w:val="0"/>
          <w:numId w:val="1"/>
        </w:numPr>
        <w:rPr>
          <w:rFonts w:ascii="Arial" w:hAnsi="Arial" w:cs="Arial"/>
          <w:b/>
          <w:bCs/>
          <w:sz w:val="24"/>
          <w:szCs w:val="24"/>
        </w:rPr>
      </w:pPr>
      <w:r w:rsidRPr="006F258F">
        <w:rPr>
          <w:rFonts w:ascii="Arial" w:hAnsi="Arial" w:cs="Arial"/>
          <w:b/>
          <w:bCs/>
          <w:sz w:val="24"/>
          <w:szCs w:val="24"/>
        </w:rPr>
        <w:t>Preparation of sample</w:t>
      </w:r>
    </w:p>
    <w:p w14:paraId="66D2CAD1" w14:textId="77777777" w:rsidR="003B621C" w:rsidRPr="006F258F" w:rsidRDefault="003B621C" w:rsidP="003B621C">
      <w:pPr>
        <w:pStyle w:val="ListParagraph"/>
        <w:ind w:left="432"/>
        <w:rPr>
          <w:rFonts w:ascii="Arial" w:hAnsi="Arial" w:cs="Arial"/>
          <w:b/>
          <w:bCs/>
          <w:sz w:val="24"/>
          <w:szCs w:val="24"/>
        </w:rPr>
      </w:pPr>
    </w:p>
    <w:p w14:paraId="555086AF" w14:textId="52A68A9D" w:rsidR="008D556B" w:rsidRDefault="0023098D" w:rsidP="008D556B">
      <w:pPr>
        <w:pStyle w:val="ListParagraph"/>
        <w:ind w:left="432"/>
        <w:rPr>
          <w:rFonts w:ascii="Arial" w:hAnsi="Arial" w:cs="Arial"/>
          <w:sz w:val="24"/>
          <w:szCs w:val="24"/>
        </w:rPr>
      </w:pPr>
      <w:r>
        <w:rPr>
          <w:rFonts w:ascii="Arial" w:hAnsi="Arial" w:cs="Arial"/>
          <w:sz w:val="24"/>
          <w:szCs w:val="24"/>
        </w:rPr>
        <w:t xml:space="preserve">The sample shall be prepared as per </w:t>
      </w:r>
      <w:r w:rsidR="00CC230E">
        <w:rPr>
          <w:rFonts w:ascii="Arial" w:hAnsi="Arial" w:cs="Arial"/>
          <w:sz w:val="24"/>
          <w:szCs w:val="24"/>
        </w:rPr>
        <w:t xml:space="preserve">the </w:t>
      </w:r>
      <w:r w:rsidR="00CC230E" w:rsidRPr="00A26E2E">
        <w:rPr>
          <w:rFonts w:ascii="Arial" w:hAnsi="Arial" w:cs="Arial"/>
          <w:b/>
          <w:bCs/>
          <w:sz w:val="24"/>
          <w:szCs w:val="24"/>
        </w:rPr>
        <w:t>AS001W</w:t>
      </w:r>
      <w:r w:rsidR="00CC230E">
        <w:rPr>
          <w:rFonts w:ascii="Arial" w:hAnsi="Arial" w:cs="Arial"/>
          <w:sz w:val="24"/>
          <w:szCs w:val="24"/>
        </w:rPr>
        <w:t>I</w:t>
      </w:r>
      <w:r w:rsidR="009E3F4F">
        <w:rPr>
          <w:rFonts w:ascii="Arial" w:hAnsi="Arial" w:cs="Arial"/>
          <w:sz w:val="24"/>
          <w:szCs w:val="24"/>
        </w:rPr>
        <w:t xml:space="preserve"> procedure and conditioned as per </w:t>
      </w:r>
      <w:r w:rsidR="009E3F4F" w:rsidRPr="00A26E2E">
        <w:rPr>
          <w:rFonts w:ascii="Arial" w:hAnsi="Arial" w:cs="Arial"/>
          <w:b/>
          <w:bCs/>
          <w:sz w:val="24"/>
          <w:szCs w:val="24"/>
        </w:rPr>
        <w:t>AS002WI</w:t>
      </w:r>
      <w:r w:rsidR="00D04DBB">
        <w:rPr>
          <w:rFonts w:ascii="Arial" w:hAnsi="Arial" w:cs="Arial"/>
          <w:sz w:val="24"/>
          <w:szCs w:val="24"/>
        </w:rPr>
        <w:t>. Ensure that the sample is -212</w:t>
      </w:r>
      <w:r w:rsidR="00CC230E">
        <w:rPr>
          <w:rFonts w:ascii="Arial" w:hAnsi="Arial" w:cs="Arial"/>
          <w:sz w:val="24"/>
          <w:szCs w:val="24"/>
        </w:rPr>
        <w:t xml:space="preserve"> µm</w:t>
      </w:r>
      <w:r w:rsidR="0027255F">
        <w:rPr>
          <w:rFonts w:ascii="Arial" w:hAnsi="Arial" w:cs="Arial"/>
          <w:sz w:val="24"/>
          <w:szCs w:val="24"/>
        </w:rPr>
        <w:t xml:space="preserve"> and mix well to homogenise</w:t>
      </w:r>
      <w:r w:rsidR="00BD3304">
        <w:rPr>
          <w:rFonts w:ascii="Arial" w:hAnsi="Arial" w:cs="Arial"/>
          <w:sz w:val="24"/>
          <w:szCs w:val="24"/>
        </w:rPr>
        <w:t xml:space="preserve"> before conditioning it.</w:t>
      </w:r>
    </w:p>
    <w:p w14:paraId="3AD8FBCB" w14:textId="77777777" w:rsidR="005578A8" w:rsidRDefault="005578A8" w:rsidP="005578A8">
      <w:pPr>
        <w:rPr>
          <w:rFonts w:ascii="Arial" w:hAnsi="Arial" w:cs="Arial"/>
          <w:sz w:val="24"/>
          <w:szCs w:val="24"/>
        </w:rPr>
      </w:pPr>
    </w:p>
    <w:p w14:paraId="26AB2110" w14:textId="7DF2371A" w:rsidR="005578A8" w:rsidRPr="005578A8" w:rsidRDefault="005578A8" w:rsidP="005578A8">
      <w:pPr>
        <w:pStyle w:val="Default"/>
        <w:rPr>
          <w:rFonts w:ascii="Arial" w:hAnsi="Arial" w:cs="Arial"/>
          <w:sz w:val="20"/>
          <w:szCs w:val="20"/>
        </w:rPr>
      </w:pPr>
      <w:r w:rsidRPr="003D1980">
        <w:rPr>
          <w:rFonts w:ascii="Arial" w:hAnsi="Arial" w:cs="Arial"/>
          <w:sz w:val="20"/>
          <w:szCs w:val="20"/>
        </w:rPr>
        <w:t>Note</w:t>
      </w:r>
      <w:r>
        <w:rPr>
          <w:rFonts w:ascii="Arial" w:hAnsi="Arial" w:cs="Arial"/>
          <w:sz w:val="20"/>
          <w:szCs w:val="20"/>
        </w:rPr>
        <w:t>: E</w:t>
      </w:r>
      <w:r w:rsidRPr="003D1980">
        <w:rPr>
          <w:rFonts w:ascii="Arial" w:hAnsi="Arial" w:cs="Arial"/>
          <w:sz w:val="20"/>
          <w:szCs w:val="20"/>
        </w:rPr>
        <w:t xml:space="preserve">nsure all equipment and materials used are verified against </w:t>
      </w:r>
      <w:r>
        <w:rPr>
          <w:rFonts w:ascii="Arial" w:hAnsi="Arial" w:cs="Arial"/>
          <w:sz w:val="20"/>
          <w:szCs w:val="20"/>
        </w:rPr>
        <w:t xml:space="preserve">factory </w:t>
      </w:r>
      <w:r w:rsidRPr="003D1980">
        <w:rPr>
          <w:rFonts w:ascii="Arial" w:hAnsi="Arial" w:cs="Arial"/>
          <w:sz w:val="20"/>
          <w:szCs w:val="20"/>
        </w:rPr>
        <w:t>specifications and logged</w:t>
      </w:r>
      <w:r>
        <w:rPr>
          <w:rFonts w:ascii="Arial" w:hAnsi="Arial" w:cs="Arial"/>
          <w:sz w:val="20"/>
          <w:szCs w:val="20"/>
        </w:rPr>
        <w:t xml:space="preserve"> in the equipment register</w:t>
      </w:r>
      <w:r w:rsidRPr="003D1980">
        <w:rPr>
          <w:rFonts w:ascii="Arial" w:hAnsi="Arial" w:cs="Arial"/>
          <w:sz w:val="20"/>
          <w:szCs w:val="20"/>
        </w:rPr>
        <w:t xml:space="preserve"> prior to us</w:t>
      </w:r>
      <w:r>
        <w:rPr>
          <w:rFonts w:ascii="Arial" w:hAnsi="Arial" w:cs="Arial"/>
          <w:sz w:val="20"/>
          <w:szCs w:val="20"/>
        </w:rPr>
        <w:t xml:space="preserve">e. Calibrations (where necessary) and verification of equipment are to be attended prior to use. </w:t>
      </w:r>
      <w:r w:rsidRPr="00DC76AD">
        <w:rPr>
          <w:rFonts w:ascii="Arial" w:hAnsi="Arial" w:cs="Arial"/>
          <w:sz w:val="20"/>
          <w:szCs w:val="20"/>
          <w:lang w:val="en-US"/>
        </w:rPr>
        <w:t xml:space="preserve">Calibration services shall only be sourced from ISO/IEC 17025 accredited labs. Verification certificates from manufacturers are accepted for new equipment provided </w:t>
      </w:r>
      <w:r>
        <w:rPr>
          <w:rFonts w:ascii="Arial" w:hAnsi="Arial" w:cs="Arial"/>
          <w:sz w:val="20"/>
          <w:szCs w:val="20"/>
          <w:lang w:val="en-US"/>
        </w:rPr>
        <w:t xml:space="preserve">to address </w:t>
      </w:r>
      <w:r w:rsidRPr="00DC76AD">
        <w:rPr>
          <w:rFonts w:ascii="Arial" w:hAnsi="Arial" w:cs="Arial"/>
          <w:sz w:val="20"/>
          <w:szCs w:val="20"/>
          <w:lang w:val="en-US"/>
        </w:rPr>
        <w:t>traceability</w:t>
      </w:r>
      <w:r>
        <w:rPr>
          <w:rFonts w:ascii="Arial" w:hAnsi="Arial" w:cs="Arial"/>
          <w:sz w:val="20"/>
          <w:szCs w:val="20"/>
          <w:lang w:val="en-US"/>
        </w:rPr>
        <w:t>.(ISO 17025; Clause 6.4.)</w:t>
      </w:r>
    </w:p>
    <w:p w14:paraId="3AB9F77E" w14:textId="77777777" w:rsidR="00E9659A" w:rsidRDefault="00E9659A" w:rsidP="008D556B">
      <w:pPr>
        <w:pStyle w:val="ListParagraph"/>
        <w:ind w:left="432"/>
        <w:rPr>
          <w:rFonts w:ascii="Arial" w:hAnsi="Arial" w:cs="Arial"/>
          <w:sz w:val="24"/>
          <w:szCs w:val="24"/>
        </w:rPr>
      </w:pPr>
    </w:p>
    <w:p w14:paraId="57FFA26B" w14:textId="77777777" w:rsidR="00E9659A" w:rsidRDefault="00E9659A" w:rsidP="008D556B">
      <w:pPr>
        <w:pStyle w:val="ListParagraph"/>
        <w:ind w:left="432"/>
        <w:rPr>
          <w:rFonts w:ascii="Arial" w:hAnsi="Arial" w:cs="Arial"/>
          <w:sz w:val="24"/>
          <w:szCs w:val="24"/>
        </w:rPr>
      </w:pPr>
    </w:p>
    <w:p w14:paraId="0CA36091" w14:textId="7E07251E" w:rsidR="006F258F" w:rsidRDefault="006F258F" w:rsidP="006F258F">
      <w:pPr>
        <w:pStyle w:val="ListParagraph"/>
        <w:numPr>
          <w:ilvl w:val="0"/>
          <w:numId w:val="1"/>
        </w:numPr>
        <w:rPr>
          <w:rFonts w:ascii="Arial" w:hAnsi="Arial" w:cs="Arial"/>
          <w:b/>
          <w:bCs/>
          <w:sz w:val="24"/>
          <w:szCs w:val="24"/>
        </w:rPr>
      </w:pPr>
      <w:r w:rsidRPr="00E9659A">
        <w:rPr>
          <w:rFonts w:ascii="Arial" w:hAnsi="Arial" w:cs="Arial"/>
          <w:b/>
          <w:bCs/>
          <w:sz w:val="24"/>
          <w:szCs w:val="24"/>
        </w:rPr>
        <w:lastRenderedPageBreak/>
        <w:t>Proc</w:t>
      </w:r>
      <w:r w:rsidR="003A4698" w:rsidRPr="00E9659A">
        <w:rPr>
          <w:rFonts w:ascii="Arial" w:hAnsi="Arial" w:cs="Arial"/>
          <w:b/>
          <w:bCs/>
          <w:sz w:val="24"/>
          <w:szCs w:val="24"/>
        </w:rPr>
        <w:t>edure</w:t>
      </w:r>
    </w:p>
    <w:p w14:paraId="01202E23" w14:textId="77777777" w:rsidR="00CA62B9" w:rsidRDefault="00CA62B9" w:rsidP="00CA62B9">
      <w:pPr>
        <w:pStyle w:val="ListParagraph"/>
        <w:ind w:left="432"/>
        <w:rPr>
          <w:rFonts w:ascii="Arial" w:hAnsi="Arial" w:cs="Arial"/>
          <w:b/>
          <w:bCs/>
          <w:sz w:val="24"/>
          <w:szCs w:val="24"/>
        </w:rPr>
      </w:pPr>
    </w:p>
    <w:p w14:paraId="15F66B46" w14:textId="0E460086" w:rsidR="003B621C" w:rsidRPr="002818FC" w:rsidRDefault="003B621C" w:rsidP="002818FC">
      <w:pPr>
        <w:rPr>
          <w:rFonts w:ascii="Arial" w:hAnsi="Arial" w:cs="Arial"/>
          <w:b/>
          <w:bCs/>
          <w:sz w:val="24"/>
          <w:szCs w:val="24"/>
        </w:rPr>
      </w:pPr>
    </w:p>
    <w:p w14:paraId="50818EE0" w14:textId="74554EA3" w:rsidR="004777F1" w:rsidRPr="00E00855" w:rsidRDefault="002818FC" w:rsidP="004777F1">
      <w:pPr>
        <w:pStyle w:val="ListParagraph"/>
        <w:numPr>
          <w:ilvl w:val="1"/>
          <w:numId w:val="1"/>
        </w:numPr>
        <w:rPr>
          <w:rFonts w:ascii="Arial" w:hAnsi="Arial" w:cs="Arial"/>
          <w:sz w:val="24"/>
          <w:szCs w:val="24"/>
        </w:rPr>
      </w:pPr>
      <w:r w:rsidRPr="008D1B61">
        <w:rPr>
          <w:rFonts w:ascii="Arial" w:hAnsi="Arial" w:cs="Arial"/>
          <w:sz w:val="24"/>
          <w:szCs w:val="24"/>
          <w:lang w:val="en-ZA"/>
        </w:rPr>
        <w:t>Thoroughly mix the conditioned sample for about 60 second</w:t>
      </w:r>
      <w:r w:rsidR="00F94A0E" w:rsidRPr="008D1B61">
        <w:rPr>
          <w:rFonts w:ascii="Arial" w:hAnsi="Arial" w:cs="Arial"/>
          <w:sz w:val="24"/>
          <w:szCs w:val="24"/>
          <w:lang w:val="en-ZA"/>
        </w:rPr>
        <w:t>s.</w:t>
      </w:r>
    </w:p>
    <w:p w14:paraId="20148459" w14:textId="77777777" w:rsidR="00E00855" w:rsidRPr="008D1B61" w:rsidRDefault="00E00855" w:rsidP="00E00855">
      <w:pPr>
        <w:pStyle w:val="ListParagraph"/>
        <w:ind w:left="1152"/>
        <w:rPr>
          <w:rFonts w:ascii="Arial" w:hAnsi="Arial" w:cs="Arial"/>
          <w:sz w:val="24"/>
          <w:szCs w:val="24"/>
        </w:rPr>
      </w:pPr>
    </w:p>
    <w:p w14:paraId="787DF5DA" w14:textId="4E26012E" w:rsidR="00E67E06" w:rsidRDefault="00E67E06" w:rsidP="00E67E06">
      <w:pPr>
        <w:pStyle w:val="ListParagraph"/>
        <w:numPr>
          <w:ilvl w:val="1"/>
          <w:numId w:val="1"/>
        </w:numPr>
        <w:rPr>
          <w:rFonts w:ascii="Arial" w:hAnsi="Arial" w:cs="Arial"/>
          <w:sz w:val="24"/>
          <w:szCs w:val="24"/>
        </w:rPr>
      </w:pPr>
      <w:r w:rsidRPr="008D1B61">
        <w:rPr>
          <w:rFonts w:ascii="Arial" w:hAnsi="Arial" w:cs="Arial"/>
          <w:sz w:val="24"/>
          <w:szCs w:val="24"/>
        </w:rPr>
        <w:t>Enter the weighing vessel number (</w:t>
      </w:r>
      <w:r w:rsidR="0053516A" w:rsidRPr="008D1B61">
        <w:rPr>
          <w:rFonts w:ascii="Arial" w:hAnsi="Arial" w:cs="Arial"/>
          <w:i/>
          <w:iCs/>
          <w:sz w:val="24"/>
          <w:szCs w:val="24"/>
        </w:rPr>
        <w:t>4.3.</w:t>
      </w:r>
      <w:r w:rsidRPr="008D1B61">
        <w:rPr>
          <w:rFonts w:ascii="Arial" w:hAnsi="Arial" w:cs="Arial"/>
          <w:i/>
          <w:iCs/>
          <w:sz w:val="24"/>
          <w:szCs w:val="24"/>
        </w:rPr>
        <w:t xml:space="preserve"> above</w:t>
      </w:r>
      <w:r w:rsidRPr="008D1B61">
        <w:rPr>
          <w:rFonts w:ascii="Arial" w:hAnsi="Arial" w:cs="Arial"/>
          <w:sz w:val="24"/>
          <w:szCs w:val="24"/>
        </w:rPr>
        <w:t>) into the LIMS and press “enter” on the computer</w:t>
      </w:r>
      <w:r w:rsidR="00E00855">
        <w:rPr>
          <w:rFonts w:ascii="Arial" w:hAnsi="Arial" w:cs="Arial"/>
          <w:sz w:val="24"/>
          <w:szCs w:val="24"/>
        </w:rPr>
        <w:t>.</w:t>
      </w:r>
    </w:p>
    <w:p w14:paraId="08DC447C" w14:textId="77777777" w:rsidR="00E00855" w:rsidRPr="00E00855" w:rsidRDefault="00E00855" w:rsidP="00E00855">
      <w:pPr>
        <w:rPr>
          <w:rFonts w:ascii="Arial" w:hAnsi="Arial" w:cs="Arial"/>
          <w:sz w:val="24"/>
          <w:szCs w:val="24"/>
        </w:rPr>
      </w:pPr>
    </w:p>
    <w:p w14:paraId="23C49C93" w14:textId="7C1A151F" w:rsidR="00E67E06" w:rsidRDefault="00E67E06" w:rsidP="00E67E06">
      <w:pPr>
        <w:pStyle w:val="ListParagraph"/>
        <w:numPr>
          <w:ilvl w:val="1"/>
          <w:numId w:val="1"/>
        </w:numPr>
        <w:rPr>
          <w:rFonts w:ascii="Arial" w:hAnsi="Arial" w:cs="Arial"/>
          <w:sz w:val="24"/>
          <w:szCs w:val="24"/>
        </w:rPr>
      </w:pPr>
      <w:r w:rsidRPr="008D1B61">
        <w:rPr>
          <w:rFonts w:ascii="Arial" w:hAnsi="Arial" w:cs="Arial"/>
          <w:color w:val="0000FF"/>
          <w:sz w:val="24"/>
          <w:szCs w:val="24"/>
        </w:rPr>
        <w:t xml:space="preserve"> </w:t>
      </w:r>
      <w:r w:rsidRPr="008D1B61">
        <w:rPr>
          <w:rFonts w:ascii="Arial" w:hAnsi="Arial" w:cs="Arial"/>
          <w:sz w:val="24"/>
          <w:szCs w:val="24"/>
        </w:rPr>
        <w:t>Place the numbered weighing vessel (</w:t>
      </w:r>
      <w:r w:rsidR="00FE1E34" w:rsidRPr="008D1B61">
        <w:rPr>
          <w:rFonts w:ascii="Arial" w:hAnsi="Arial" w:cs="Arial"/>
          <w:i/>
          <w:iCs/>
          <w:sz w:val="24"/>
          <w:szCs w:val="24"/>
        </w:rPr>
        <w:t>4</w:t>
      </w:r>
      <w:r w:rsidRPr="008D1B61">
        <w:rPr>
          <w:rFonts w:ascii="Arial" w:hAnsi="Arial" w:cs="Arial"/>
          <w:i/>
          <w:iCs/>
          <w:sz w:val="24"/>
          <w:szCs w:val="24"/>
        </w:rPr>
        <w:t>.3 above</w:t>
      </w:r>
      <w:r w:rsidRPr="008D1B61">
        <w:rPr>
          <w:rFonts w:ascii="Arial" w:hAnsi="Arial" w:cs="Arial"/>
          <w:sz w:val="24"/>
          <w:szCs w:val="24"/>
        </w:rPr>
        <w:t xml:space="preserve">) with its lid, at the </w:t>
      </w:r>
      <w:r w:rsidR="00562711" w:rsidRPr="008D1B61">
        <w:rPr>
          <w:rFonts w:ascii="Arial" w:hAnsi="Arial" w:cs="Arial"/>
          <w:sz w:val="24"/>
          <w:szCs w:val="24"/>
        </w:rPr>
        <w:t>center</w:t>
      </w:r>
      <w:r w:rsidRPr="008D1B61">
        <w:rPr>
          <w:rFonts w:ascii="Arial" w:hAnsi="Arial" w:cs="Arial"/>
          <w:sz w:val="24"/>
          <w:szCs w:val="24"/>
        </w:rPr>
        <w:t xml:space="preserve"> on the weighing platform of the calibrated and verified balance</w:t>
      </w:r>
      <w:r w:rsidR="00FE1E34" w:rsidRPr="008D1B61">
        <w:rPr>
          <w:rFonts w:ascii="Arial" w:hAnsi="Arial" w:cs="Arial"/>
          <w:sz w:val="24"/>
          <w:szCs w:val="24"/>
        </w:rPr>
        <w:t xml:space="preserve"> </w:t>
      </w:r>
      <w:r w:rsidRPr="008D1B61">
        <w:rPr>
          <w:rFonts w:ascii="Arial" w:hAnsi="Arial" w:cs="Arial"/>
          <w:sz w:val="24"/>
          <w:szCs w:val="24"/>
        </w:rPr>
        <w:t xml:space="preserve">and close the doors of the balance chamber. </w:t>
      </w:r>
    </w:p>
    <w:p w14:paraId="2D5AE64B" w14:textId="77777777" w:rsidR="00E00855" w:rsidRPr="00E00855" w:rsidRDefault="00E00855" w:rsidP="00E00855">
      <w:pPr>
        <w:rPr>
          <w:rFonts w:ascii="Arial" w:hAnsi="Arial" w:cs="Arial"/>
          <w:sz w:val="24"/>
          <w:szCs w:val="24"/>
        </w:rPr>
      </w:pPr>
    </w:p>
    <w:p w14:paraId="4A752398" w14:textId="59AD4C4A" w:rsidR="00B45E58" w:rsidRDefault="00E67E06" w:rsidP="00E67E06">
      <w:pPr>
        <w:pStyle w:val="ListParagraph"/>
        <w:numPr>
          <w:ilvl w:val="1"/>
          <w:numId w:val="1"/>
        </w:numPr>
        <w:rPr>
          <w:rFonts w:ascii="Arial" w:hAnsi="Arial" w:cs="Arial"/>
          <w:sz w:val="24"/>
          <w:szCs w:val="24"/>
        </w:rPr>
      </w:pPr>
      <w:r w:rsidRPr="008D1B61">
        <w:rPr>
          <w:rFonts w:ascii="Arial" w:hAnsi="Arial" w:cs="Arial"/>
          <w:sz w:val="24"/>
          <w:szCs w:val="24"/>
        </w:rPr>
        <w:t>Wait approximately 30 seconds or until the balance has stabilised and record the mass (m1) by pressing the space bar of the computer to enter the mass into LIMS</w:t>
      </w:r>
      <w:r w:rsidR="008D1B61">
        <w:rPr>
          <w:rFonts w:ascii="Arial" w:hAnsi="Arial" w:cs="Arial"/>
          <w:sz w:val="24"/>
          <w:szCs w:val="24"/>
        </w:rPr>
        <w:t>.</w:t>
      </w:r>
    </w:p>
    <w:p w14:paraId="10341509" w14:textId="77777777" w:rsidR="008D1B61" w:rsidRPr="008D1B61" w:rsidRDefault="008D1B61" w:rsidP="008D1B61">
      <w:pPr>
        <w:pStyle w:val="ListParagraph"/>
        <w:ind w:left="1152"/>
        <w:rPr>
          <w:rFonts w:ascii="Arial" w:hAnsi="Arial" w:cs="Arial"/>
          <w:sz w:val="24"/>
          <w:szCs w:val="24"/>
        </w:rPr>
      </w:pPr>
    </w:p>
    <w:p w14:paraId="14802279" w14:textId="57545E37" w:rsidR="00E67E06" w:rsidRPr="008D1B61" w:rsidRDefault="00E67E06" w:rsidP="00E67E06">
      <w:pPr>
        <w:pStyle w:val="Default"/>
        <w:numPr>
          <w:ilvl w:val="1"/>
          <w:numId w:val="1"/>
        </w:numPr>
        <w:rPr>
          <w:rFonts w:ascii="Arial" w:hAnsi="Arial" w:cs="Arial"/>
        </w:rPr>
      </w:pPr>
      <w:r w:rsidRPr="008D1B61">
        <w:rPr>
          <w:rFonts w:ascii="Arial" w:hAnsi="Arial" w:cs="Arial"/>
        </w:rPr>
        <w:t>Uniformly spread about 1g±0.0010g of the conditioned, thoroughly mixed sample (</w:t>
      </w:r>
      <w:r w:rsidR="00B34B0D">
        <w:rPr>
          <w:rFonts w:ascii="Arial" w:hAnsi="Arial" w:cs="Arial"/>
          <w:i/>
          <w:iCs/>
        </w:rPr>
        <w:t>4</w:t>
      </w:r>
      <w:r w:rsidRPr="008D1B61">
        <w:rPr>
          <w:rFonts w:ascii="Arial" w:hAnsi="Arial" w:cs="Arial"/>
          <w:i/>
          <w:iCs/>
        </w:rPr>
        <w:t>.1above</w:t>
      </w:r>
      <w:r w:rsidRPr="008D1B61">
        <w:rPr>
          <w:rFonts w:ascii="Arial" w:hAnsi="Arial" w:cs="Arial"/>
        </w:rPr>
        <w:t xml:space="preserve">) into the weighing vessel. </w:t>
      </w:r>
    </w:p>
    <w:p w14:paraId="12B747B6" w14:textId="350C888C" w:rsidR="00E67E06" w:rsidRPr="008D1B61" w:rsidRDefault="00E67E06" w:rsidP="00E67E06">
      <w:pPr>
        <w:pStyle w:val="Default"/>
        <w:numPr>
          <w:ilvl w:val="1"/>
          <w:numId w:val="1"/>
        </w:numPr>
        <w:rPr>
          <w:rFonts w:ascii="Arial" w:hAnsi="Arial" w:cs="Arial"/>
        </w:rPr>
      </w:pPr>
      <w:r w:rsidRPr="008D1B61">
        <w:rPr>
          <w:rFonts w:ascii="Arial" w:hAnsi="Arial" w:cs="Arial"/>
          <w:b/>
          <w:bCs/>
        </w:rPr>
        <w:t xml:space="preserve"> </w:t>
      </w:r>
      <w:r w:rsidRPr="008D1B61">
        <w:rPr>
          <w:rFonts w:ascii="Arial" w:hAnsi="Arial" w:cs="Arial"/>
        </w:rPr>
        <w:t>Close the balance weighing chamber doors to allow the balance to stabilise and record the mass (m2) by pressing the space bar of the computer to enter the mass into LIMS</w:t>
      </w:r>
      <w:r w:rsidR="00B34B0D">
        <w:rPr>
          <w:rFonts w:ascii="Arial" w:hAnsi="Arial" w:cs="Arial"/>
        </w:rPr>
        <w:t>.</w:t>
      </w:r>
    </w:p>
    <w:p w14:paraId="42A320CC" w14:textId="6D5445B7" w:rsidR="00353EEB" w:rsidRPr="00353EEB" w:rsidRDefault="00E67E06" w:rsidP="00B45E58">
      <w:pPr>
        <w:pStyle w:val="Default"/>
        <w:numPr>
          <w:ilvl w:val="1"/>
          <w:numId w:val="1"/>
        </w:numPr>
        <w:rPr>
          <w:sz w:val="23"/>
          <w:szCs w:val="23"/>
        </w:rPr>
      </w:pPr>
      <w:r w:rsidRPr="008D1B61">
        <w:rPr>
          <w:rFonts w:ascii="Arial" w:hAnsi="Arial" w:cs="Arial"/>
          <w:b/>
          <w:bCs/>
        </w:rPr>
        <w:t xml:space="preserve"> </w:t>
      </w:r>
      <w:r w:rsidRPr="008D1B61">
        <w:rPr>
          <w:rFonts w:ascii="Arial" w:hAnsi="Arial" w:cs="Arial"/>
        </w:rPr>
        <w:t>Remove the lid and place them in the desiccator and heat the uncovered vessels in the moisture oven maintaining a temperature of 105° to 110°C (</w:t>
      </w:r>
      <w:r w:rsidR="00023D50">
        <w:rPr>
          <w:rFonts w:ascii="Arial" w:hAnsi="Arial" w:cs="Arial"/>
          <w:i/>
          <w:iCs/>
        </w:rPr>
        <w:t>4</w:t>
      </w:r>
      <w:r w:rsidRPr="008D1B61">
        <w:rPr>
          <w:rFonts w:ascii="Arial" w:hAnsi="Arial" w:cs="Arial"/>
          <w:i/>
          <w:iCs/>
        </w:rPr>
        <w:t>.1 above</w:t>
      </w:r>
      <w:r w:rsidRPr="008D1B61">
        <w:rPr>
          <w:rFonts w:ascii="Arial" w:hAnsi="Arial" w:cs="Arial"/>
        </w:rPr>
        <w:t xml:space="preserve">) for </w:t>
      </w:r>
      <w:r w:rsidR="00562711">
        <w:rPr>
          <w:rFonts w:ascii="Arial" w:hAnsi="Arial" w:cs="Arial"/>
        </w:rPr>
        <w:t>1</w:t>
      </w:r>
      <w:r w:rsidRPr="008D1B61">
        <w:rPr>
          <w:rFonts w:ascii="Arial" w:hAnsi="Arial" w:cs="Arial"/>
        </w:rPr>
        <w:t xml:space="preserve">½hours. </w:t>
      </w:r>
    </w:p>
    <w:p w14:paraId="1C46DD19" w14:textId="7F10F5BD" w:rsidR="00E67E06" w:rsidRDefault="00E67E06" w:rsidP="00B45E58">
      <w:pPr>
        <w:pStyle w:val="Default"/>
        <w:numPr>
          <w:ilvl w:val="1"/>
          <w:numId w:val="1"/>
        </w:numPr>
        <w:rPr>
          <w:sz w:val="23"/>
          <w:szCs w:val="23"/>
        </w:rPr>
      </w:pPr>
      <w:r w:rsidRPr="008D1B61">
        <w:rPr>
          <w:rFonts w:ascii="Arial" w:hAnsi="Arial" w:cs="Arial"/>
        </w:rPr>
        <w:t xml:space="preserve">After a period of </w:t>
      </w:r>
      <w:r w:rsidR="00562711">
        <w:rPr>
          <w:rFonts w:ascii="Arial" w:hAnsi="Arial" w:cs="Arial"/>
        </w:rPr>
        <w:t>1</w:t>
      </w:r>
      <w:r w:rsidRPr="008D1B61">
        <w:rPr>
          <w:rFonts w:ascii="Arial" w:hAnsi="Arial" w:cs="Arial"/>
        </w:rPr>
        <w:t xml:space="preserve">½ hours, remove the weighing vessel from the oven, replace the lid and allow cooling on a metal plate on the work bench top for 10 </w:t>
      </w:r>
      <w:r w:rsidRPr="00353EEB">
        <w:rPr>
          <w:rFonts w:ascii="Arial" w:hAnsi="Arial" w:cs="Arial"/>
        </w:rPr>
        <w:t>minutes then transfer the weighing vessel into a desiccator for a further period of 10 minutes and weigh (m3)</w:t>
      </w:r>
      <w:r w:rsidR="00736439">
        <w:rPr>
          <w:sz w:val="23"/>
          <w:szCs w:val="23"/>
        </w:rPr>
        <w:t>.</w:t>
      </w:r>
    </w:p>
    <w:p w14:paraId="659CC299" w14:textId="24B31E4D" w:rsidR="00E67E06" w:rsidRPr="00736439" w:rsidRDefault="00E67E06" w:rsidP="00E67E06">
      <w:pPr>
        <w:pStyle w:val="Default"/>
        <w:numPr>
          <w:ilvl w:val="1"/>
          <w:numId w:val="1"/>
        </w:numPr>
        <w:rPr>
          <w:rFonts w:ascii="Arial" w:hAnsi="Arial" w:cs="Arial"/>
        </w:rPr>
      </w:pPr>
      <w:r w:rsidRPr="00736439">
        <w:rPr>
          <w:b/>
          <w:bCs/>
          <w:sz w:val="23"/>
          <w:szCs w:val="23"/>
        </w:rPr>
        <w:t xml:space="preserve"> </w:t>
      </w:r>
      <w:r w:rsidRPr="00736439">
        <w:rPr>
          <w:rFonts w:ascii="Arial" w:hAnsi="Arial" w:cs="Arial"/>
        </w:rPr>
        <w:t>Enter the masses into LIMS corresponding to the numbered weighing vessel as originally been entere</w:t>
      </w:r>
      <w:r w:rsidR="00736439" w:rsidRPr="00736439">
        <w:rPr>
          <w:rFonts w:ascii="Arial" w:hAnsi="Arial" w:cs="Arial"/>
        </w:rPr>
        <w:t xml:space="preserve">d </w:t>
      </w:r>
      <w:r w:rsidRPr="00736439">
        <w:rPr>
          <w:rFonts w:ascii="Arial" w:hAnsi="Arial" w:cs="Arial"/>
        </w:rPr>
        <w:t>by pressing the space bar of the compute</w:t>
      </w:r>
      <w:r w:rsidR="00736439">
        <w:rPr>
          <w:rFonts w:ascii="Arial" w:hAnsi="Arial" w:cs="Arial"/>
        </w:rPr>
        <w:t>r.</w:t>
      </w:r>
      <w:r w:rsidRPr="00736439">
        <w:rPr>
          <w:rFonts w:ascii="Arial" w:hAnsi="Arial" w:cs="Arial"/>
          <w:color w:val="0000FF"/>
        </w:rPr>
        <w:t xml:space="preserve"> </w:t>
      </w:r>
    </w:p>
    <w:p w14:paraId="0CE844E0" w14:textId="77777777" w:rsidR="00E67E06" w:rsidRDefault="00E67E06" w:rsidP="00E67E06">
      <w:pPr>
        <w:pStyle w:val="Default"/>
        <w:rPr>
          <w:color w:val="0000FF"/>
          <w:sz w:val="23"/>
          <w:szCs w:val="23"/>
        </w:rPr>
      </w:pPr>
    </w:p>
    <w:p w14:paraId="0735FE5B" w14:textId="2E7743A7" w:rsidR="007F4E3C" w:rsidRPr="0091089C" w:rsidRDefault="00E67E06" w:rsidP="00E67E06">
      <w:pPr>
        <w:rPr>
          <w:rFonts w:ascii="Arial" w:hAnsi="Arial" w:cs="Arial"/>
          <w:i/>
          <w:iCs/>
          <w:sz w:val="24"/>
          <w:szCs w:val="24"/>
        </w:rPr>
      </w:pPr>
      <w:r w:rsidRPr="0091089C">
        <w:rPr>
          <w:rFonts w:ascii="Arial" w:hAnsi="Arial" w:cs="Arial"/>
          <w:b/>
          <w:bCs/>
          <w:i/>
          <w:iCs/>
          <w:sz w:val="24"/>
          <w:szCs w:val="24"/>
        </w:rPr>
        <w:t xml:space="preserve">NOTE: Samples must be placed in the oven </w:t>
      </w:r>
      <w:r w:rsidR="0091089C">
        <w:rPr>
          <w:rFonts w:ascii="Arial" w:hAnsi="Arial" w:cs="Arial"/>
          <w:b/>
          <w:bCs/>
          <w:i/>
          <w:iCs/>
          <w:sz w:val="24"/>
          <w:szCs w:val="24"/>
        </w:rPr>
        <w:t xml:space="preserve">quickly </w:t>
      </w:r>
      <w:r w:rsidRPr="0091089C">
        <w:rPr>
          <w:rFonts w:ascii="Arial" w:hAnsi="Arial" w:cs="Arial"/>
          <w:b/>
          <w:bCs/>
          <w:i/>
          <w:iCs/>
          <w:sz w:val="24"/>
          <w:szCs w:val="24"/>
        </w:rPr>
        <w:t>to avoid long exposure</w:t>
      </w:r>
      <w:r w:rsidR="005B3EEC">
        <w:rPr>
          <w:rFonts w:ascii="Arial" w:hAnsi="Arial" w:cs="Arial"/>
          <w:b/>
          <w:bCs/>
          <w:i/>
          <w:iCs/>
          <w:sz w:val="24"/>
          <w:szCs w:val="24"/>
        </w:rPr>
        <w:t xml:space="preserve"> to the air as this could cause the sample to reabsorb moisture from the atmosphere</w:t>
      </w:r>
      <w:r w:rsidRPr="0091089C">
        <w:rPr>
          <w:rFonts w:ascii="Arial" w:hAnsi="Arial" w:cs="Arial"/>
          <w:b/>
          <w:bCs/>
          <w:i/>
          <w:iCs/>
          <w:sz w:val="24"/>
          <w:szCs w:val="24"/>
        </w:rPr>
        <w:t xml:space="preserve">. Ensure that the temperature of 105°C to 110°C is maintained for </w:t>
      </w:r>
      <w:r w:rsidR="00562711">
        <w:rPr>
          <w:rFonts w:ascii="Arial" w:hAnsi="Arial" w:cs="Arial"/>
          <w:b/>
          <w:bCs/>
          <w:i/>
          <w:iCs/>
          <w:sz w:val="24"/>
          <w:szCs w:val="24"/>
        </w:rPr>
        <w:t>1</w:t>
      </w:r>
      <w:r w:rsidRPr="0091089C">
        <w:rPr>
          <w:rFonts w:ascii="Arial" w:hAnsi="Arial" w:cs="Arial"/>
          <w:i/>
          <w:iCs/>
          <w:sz w:val="24"/>
          <w:szCs w:val="24"/>
        </w:rPr>
        <w:t xml:space="preserve">½ </w:t>
      </w:r>
      <w:r w:rsidRPr="0091089C">
        <w:rPr>
          <w:rFonts w:ascii="Arial" w:hAnsi="Arial" w:cs="Arial"/>
          <w:b/>
          <w:bCs/>
          <w:i/>
          <w:iCs/>
          <w:sz w:val="24"/>
          <w:szCs w:val="24"/>
        </w:rPr>
        <w:t>hours.</w:t>
      </w:r>
    </w:p>
    <w:p w14:paraId="77A7F830" w14:textId="77777777" w:rsidR="00C350B4" w:rsidRPr="00357F56" w:rsidRDefault="00C350B4" w:rsidP="00357F56">
      <w:pPr>
        <w:rPr>
          <w:rFonts w:ascii="Arial" w:hAnsi="Arial" w:cs="Arial"/>
          <w:sz w:val="24"/>
          <w:szCs w:val="24"/>
        </w:rPr>
      </w:pPr>
    </w:p>
    <w:p w14:paraId="053E46CA" w14:textId="56FBAC37" w:rsidR="00AA24C9" w:rsidRPr="00056BCB" w:rsidRDefault="00CC351F" w:rsidP="00056BCB">
      <w:pPr>
        <w:rPr>
          <w:rFonts w:ascii="Arial" w:hAnsi="Arial" w:cs="Arial"/>
          <w:sz w:val="24"/>
          <w:szCs w:val="24"/>
        </w:rPr>
      </w:pPr>
      <w:r>
        <w:rPr>
          <w:rFonts w:ascii="Arial" w:hAnsi="Arial" w:cs="Arial"/>
          <w:sz w:val="24"/>
          <w:szCs w:val="24"/>
        </w:rPr>
        <w:t xml:space="preserve"> </w:t>
      </w:r>
    </w:p>
    <w:p w14:paraId="66107CDE" w14:textId="2B5B6053" w:rsidR="00906D5D" w:rsidRPr="00EF0E94" w:rsidRDefault="00957037" w:rsidP="000F79A9">
      <w:pPr>
        <w:pStyle w:val="ListParagraph"/>
        <w:numPr>
          <w:ilvl w:val="0"/>
          <w:numId w:val="6"/>
        </w:numPr>
        <w:rPr>
          <w:rFonts w:ascii="Arial" w:hAnsi="Arial" w:cs="Arial"/>
          <w:b/>
          <w:bCs/>
          <w:sz w:val="24"/>
          <w:szCs w:val="24"/>
        </w:rPr>
      </w:pPr>
      <w:r w:rsidRPr="00EF0E94">
        <w:rPr>
          <w:rFonts w:ascii="Arial" w:hAnsi="Arial" w:cs="Arial"/>
          <w:b/>
          <w:bCs/>
          <w:sz w:val="24"/>
          <w:szCs w:val="24"/>
        </w:rPr>
        <w:lastRenderedPageBreak/>
        <w:t>Result expression and calculations</w:t>
      </w:r>
    </w:p>
    <w:p w14:paraId="2EF081BB" w14:textId="6592E1A4" w:rsidR="00A841E0" w:rsidRDefault="00A841E0" w:rsidP="00AA24C9">
      <w:pPr>
        <w:ind w:left="432"/>
        <w:rPr>
          <w:rFonts w:ascii="Arial" w:hAnsi="Arial" w:cs="Arial"/>
          <w:sz w:val="24"/>
          <w:szCs w:val="24"/>
        </w:rPr>
      </w:pPr>
    </w:p>
    <w:p w14:paraId="19976B67" w14:textId="46B9A22C" w:rsidR="00AA24C9" w:rsidRDefault="00AA24C9" w:rsidP="00AA24C9">
      <w:pPr>
        <w:ind w:left="432"/>
        <w:rPr>
          <w:rFonts w:ascii="Arial" w:hAnsi="Arial" w:cs="Arial"/>
          <w:sz w:val="24"/>
          <w:szCs w:val="24"/>
        </w:rPr>
      </w:pPr>
      <w:r>
        <w:rPr>
          <w:rFonts w:ascii="Arial" w:hAnsi="Arial" w:cs="Arial"/>
          <w:sz w:val="24"/>
          <w:szCs w:val="24"/>
        </w:rPr>
        <w:t>M1= Mass of empty crucible</w:t>
      </w:r>
    </w:p>
    <w:p w14:paraId="4437A807" w14:textId="4BBA3F8D" w:rsidR="00AA24C9" w:rsidRDefault="00AA24C9" w:rsidP="00AA24C9">
      <w:pPr>
        <w:ind w:left="432"/>
        <w:rPr>
          <w:rFonts w:ascii="Arial" w:hAnsi="Arial" w:cs="Arial"/>
          <w:sz w:val="24"/>
          <w:szCs w:val="24"/>
        </w:rPr>
      </w:pPr>
      <w:r>
        <w:rPr>
          <w:rFonts w:ascii="Arial" w:hAnsi="Arial" w:cs="Arial"/>
          <w:sz w:val="24"/>
          <w:szCs w:val="24"/>
        </w:rPr>
        <w:t xml:space="preserve">M2= mass of </w:t>
      </w:r>
      <w:r w:rsidR="00130EF1">
        <w:rPr>
          <w:rFonts w:ascii="Arial" w:hAnsi="Arial" w:cs="Arial"/>
          <w:sz w:val="24"/>
          <w:szCs w:val="24"/>
        </w:rPr>
        <w:t>samples</w:t>
      </w:r>
    </w:p>
    <w:p w14:paraId="3F77C597" w14:textId="7D0350BB" w:rsidR="00D839BC" w:rsidRDefault="00AA24C9" w:rsidP="00AA24C9">
      <w:pPr>
        <w:ind w:left="432"/>
        <w:rPr>
          <w:rFonts w:ascii="Arial" w:hAnsi="Arial" w:cs="Arial"/>
          <w:sz w:val="24"/>
          <w:szCs w:val="24"/>
        </w:rPr>
      </w:pPr>
      <w:r>
        <w:rPr>
          <w:rFonts w:ascii="Arial" w:hAnsi="Arial" w:cs="Arial"/>
          <w:sz w:val="24"/>
          <w:szCs w:val="24"/>
        </w:rPr>
        <w:t>M3= Mass of crucible+</w:t>
      </w:r>
      <w:r w:rsidR="001A008A">
        <w:rPr>
          <w:rFonts w:ascii="Arial" w:hAnsi="Arial" w:cs="Arial"/>
          <w:sz w:val="24"/>
          <w:szCs w:val="24"/>
        </w:rPr>
        <w:t>sample</w:t>
      </w:r>
    </w:p>
    <w:p w14:paraId="7693497D" w14:textId="77777777" w:rsidR="00D839BC" w:rsidRDefault="00D839BC" w:rsidP="00AA24C9">
      <w:pPr>
        <w:ind w:left="432"/>
        <w:rPr>
          <w:rFonts w:ascii="Arial" w:hAnsi="Arial" w:cs="Arial"/>
          <w:sz w:val="24"/>
          <w:szCs w:val="24"/>
        </w:rPr>
      </w:pPr>
    </w:p>
    <w:p w14:paraId="62589C39" w14:textId="2C94E9CB" w:rsidR="00AA24C9" w:rsidRDefault="00D839BC" w:rsidP="00AA24C9">
      <w:pPr>
        <w:ind w:left="432"/>
        <w:rPr>
          <w:rFonts w:ascii="Arial" w:eastAsiaTheme="minorEastAsia" w:hAnsi="Arial" w:cs="Arial"/>
          <w:sz w:val="28"/>
          <w:szCs w:val="28"/>
        </w:rPr>
      </w:pPr>
      <w:r>
        <w:rPr>
          <w:rFonts w:ascii="Arial" w:hAnsi="Arial" w:cs="Arial"/>
          <w:sz w:val="24"/>
          <w:szCs w:val="24"/>
        </w:rPr>
        <w:t>%</w:t>
      </w:r>
      <w:r w:rsidR="001A008A">
        <w:rPr>
          <w:rFonts w:ascii="Arial" w:hAnsi="Arial" w:cs="Arial"/>
          <w:sz w:val="24"/>
          <w:szCs w:val="24"/>
        </w:rPr>
        <w:t>Inherent Moisture</w:t>
      </w:r>
      <w:r>
        <w:rPr>
          <w:rFonts w:ascii="Arial" w:hAnsi="Arial" w:cs="Arial"/>
          <w:sz w:val="24"/>
          <w:szCs w:val="24"/>
        </w:rPr>
        <w:t xml:space="preserve"> =</w:t>
      </w:r>
      <w:r w:rsidR="00DA44F2">
        <w:rPr>
          <w:rFonts w:ascii="Arial" w:hAnsi="Arial" w:cs="Arial"/>
          <w:sz w:val="24"/>
          <w:szCs w:val="24"/>
        </w:rPr>
        <w:t xml:space="preserve">   </w:t>
      </w:r>
      <w:r w:rsidR="00AA24C9">
        <w:rPr>
          <w:rFonts w:ascii="Arial" w:hAnsi="Arial" w:cs="Arial"/>
          <w:sz w:val="24"/>
          <w:szCs w:val="24"/>
        </w:rPr>
        <w:t xml:space="preserve"> </w:t>
      </w:r>
      <m:oMath>
        <m:f>
          <m:fPr>
            <m:ctrlPr>
              <w:rPr>
                <w:rFonts w:ascii="Cambria Math" w:hAnsi="Cambria Math" w:cs="Arial"/>
                <w:i/>
                <w:sz w:val="28"/>
                <w:szCs w:val="28"/>
              </w:rPr>
            </m:ctrlPr>
          </m:fPr>
          <m:num>
            <m:r>
              <w:rPr>
                <w:rFonts w:ascii="Cambria Math" w:hAnsi="Cambria Math" w:cs="Arial"/>
                <w:sz w:val="28"/>
                <w:szCs w:val="28"/>
              </w:rPr>
              <m:t>M3-M1</m:t>
            </m:r>
          </m:num>
          <m:den>
            <m:r>
              <w:rPr>
                <w:rFonts w:ascii="Cambria Math" w:hAnsi="Cambria Math" w:cs="Arial"/>
                <w:sz w:val="28"/>
                <w:szCs w:val="28"/>
              </w:rPr>
              <m:t>M2</m:t>
            </m:r>
          </m:den>
        </m:f>
        <m:r>
          <w:rPr>
            <w:rFonts w:ascii="Cambria Math" w:hAnsi="Cambria Math" w:cs="Arial"/>
            <w:sz w:val="28"/>
            <w:szCs w:val="28"/>
          </w:rPr>
          <m:t>X100</m:t>
        </m:r>
      </m:oMath>
    </w:p>
    <w:p w14:paraId="43D84EBD" w14:textId="77777777" w:rsidR="00832B99" w:rsidRDefault="00832B99" w:rsidP="00AA24C9">
      <w:pPr>
        <w:ind w:left="432"/>
        <w:rPr>
          <w:rFonts w:ascii="Arial" w:eastAsiaTheme="minorEastAsia" w:hAnsi="Arial" w:cs="Arial"/>
          <w:sz w:val="28"/>
          <w:szCs w:val="28"/>
        </w:rPr>
      </w:pPr>
    </w:p>
    <w:p w14:paraId="40444070" w14:textId="3916C0AE" w:rsidR="00832B99" w:rsidRPr="007523A6" w:rsidRDefault="00832B99" w:rsidP="00AA24C9">
      <w:pPr>
        <w:ind w:left="432"/>
        <w:rPr>
          <w:rFonts w:ascii="Arial" w:eastAsiaTheme="minorEastAsia" w:hAnsi="Arial" w:cs="Arial"/>
          <w:b/>
          <w:bCs/>
          <w:i/>
          <w:iCs/>
          <w:sz w:val="24"/>
          <w:szCs w:val="24"/>
          <w:u w:val="single"/>
        </w:rPr>
      </w:pPr>
      <w:r w:rsidRPr="007523A6">
        <w:rPr>
          <w:rFonts w:ascii="Arial" w:eastAsiaTheme="minorEastAsia" w:hAnsi="Arial" w:cs="Arial"/>
          <w:b/>
          <w:bCs/>
          <w:i/>
          <w:iCs/>
          <w:sz w:val="24"/>
          <w:szCs w:val="24"/>
          <w:u w:val="single"/>
        </w:rPr>
        <w:t xml:space="preserve">All results are </w:t>
      </w:r>
      <w:r w:rsidR="003529B8" w:rsidRPr="007523A6">
        <w:rPr>
          <w:rFonts w:ascii="Arial" w:eastAsiaTheme="minorEastAsia" w:hAnsi="Arial" w:cs="Arial"/>
          <w:b/>
          <w:bCs/>
          <w:i/>
          <w:iCs/>
          <w:sz w:val="24"/>
          <w:szCs w:val="24"/>
          <w:u w:val="single"/>
        </w:rPr>
        <w:t>reported are in an air-dry basis</w:t>
      </w:r>
    </w:p>
    <w:p w14:paraId="1E6AD87C" w14:textId="77777777" w:rsidR="003529B8" w:rsidRDefault="003529B8" w:rsidP="00AA24C9">
      <w:pPr>
        <w:ind w:left="432"/>
        <w:rPr>
          <w:rFonts w:ascii="Arial" w:eastAsiaTheme="minorEastAsia" w:hAnsi="Arial" w:cs="Arial"/>
          <w:sz w:val="24"/>
          <w:szCs w:val="24"/>
        </w:rPr>
      </w:pPr>
    </w:p>
    <w:p w14:paraId="7E50B6F6" w14:textId="77777777" w:rsidR="006C6D0D" w:rsidRDefault="003529B8" w:rsidP="00AA24C9">
      <w:pPr>
        <w:ind w:left="432"/>
        <w:rPr>
          <w:rFonts w:ascii="Arial" w:eastAsiaTheme="minorEastAsia" w:hAnsi="Arial" w:cs="Arial"/>
          <w:sz w:val="24"/>
          <w:szCs w:val="24"/>
        </w:rPr>
      </w:pPr>
      <w:r>
        <w:rPr>
          <w:rFonts w:ascii="Arial" w:eastAsiaTheme="minorEastAsia" w:hAnsi="Arial" w:cs="Arial"/>
          <w:sz w:val="24"/>
          <w:szCs w:val="24"/>
        </w:rPr>
        <w:t xml:space="preserve">Repeatability </w:t>
      </w:r>
      <w:r w:rsidR="008242F1">
        <w:rPr>
          <w:rFonts w:ascii="Arial" w:eastAsiaTheme="minorEastAsia" w:hAnsi="Arial" w:cs="Arial"/>
          <w:sz w:val="24"/>
          <w:szCs w:val="24"/>
        </w:rPr>
        <w:t xml:space="preserve">criteria: </w:t>
      </w:r>
      <w:r w:rsidR="007719BC">
        <w:rPr>
          <w:rFonts w:ascii="Arial" w:eastAsiaTheme="minorEastAsia" w:hAnsi="Arial" w:cs="Arial"/>
          <w:sz w:val="24"/>
          <w:szCs w:val="24"/>
        </w:rPr>
        <w:t xml:space="preserve"> </w:t>
      </w:r>
    </w:p>
    <w:p w14:paraId="04FFAC90" w14:textId="10FED24C" w:rsidR="003529B8" w:rsidRPr="006C6D0D" w:rsidRDefault="00854471" w:rsidP="006C6D0D">
      <w:pPr>
        <w:pStyle w:val="ListParagraph"/>
        <w:numPr>
          <w:ilvl w:val="0"/>
          <w:numId w:val="4"/>
        </w:numPr>
        <w:rPr>
          <w:rFonts w:ascii="Arial" w:eastAsiaTheme="minorEastAsia" w:hAnsi="Arial" w:cs="Arial"/>
          <w:sz w:val="24"/>
          <w:szCs w:val="24"/>
        </w:rPr>
      </w:pPr>
      <w:r>
        <w:rPr>
          <w:rFonts w:ascii="Arial" w:eastAsiaTheme="minorEastAsia" w:hAnsi="Arial" w:cs="Arial"/>
          <w:sz w:val="24"/>
          <w:szCs w:val="24"/>
        </w:rPr>
        <w:t>IM</w:t>
      </w:r>
      <w:r w:rsidR="008242F1" w:rsidRPr="006C6D0D">
        <w:rPr>
          <w:rFonts w:ascii="Arial" w:eastAsiaTheme="minorEastAsia" w:hAnsi="Arial" w:cs="Arial"/>
          <w:sz w:val="24"/>
          <w:szCs w:val="24"/>
        </w:rPr>
        <w:t xml:space="preserve"> content </w:t>
      </w:r>
      <w:r>
        <w:rPr>
          <w:rFonts w:ascii="Arial" w:eastAsiaTheme="minorEastAsia" w:hAnsi="Arial" w:cs="Arial"/>
          <w:sz w:val="24"/>
          <w:szCs w:val="24"/>
        </w:rPr>
        <w:t>≤</w:t>
      </w:r>
      <w:r w:rsidR="008242F1" w:rsidRPr="006C6D0D">
        <w:rPr>
          <w:rFonts w:ascii="Arial" w:eastAsiaTheme="minorEastAsia" w:hAnsi="Arial" w:cs="Arial"/>
          <w:sz w:val="24"/>
          <w:szCs w:val="24"/>
        </w:rPr>
        <w:t xml:space="preserve"> </w:t>
      </w:r>
      <w:r>
        <w:rPr>
          <w:rFonts w:ascii="Arial" w:eastAsiaTheme="minorEastAsia" w:hAnsi="Arial" w:cs="Arial"/>
          <w:sz w:val="24"/>
          <w:szCs w:val="24"/>
        </w:rPr>
        <w:t>5</w:t>
      </w:r>
      <w:r w:rsidR="008242F1" w:rsidRPr="006C6D0D">
        <w:rPr>
          <w:rFonts w:ascii="Arial" w:eastAsiaTheme="minorEastAsia" w:hAnsi="Arial" w:cs="Arial"/>
          <w:sz w:val="24"/>
          <w:szCs w:val="24"/>
        </w:rPr>
        <w:t>%</w:t>
      </w:r>
      <w:r w:rsidR="00033D9E" w:rsidRPr="006C6D0D">
        <w:rPr>
          <w:rFonts w:ascii="Arial" w:eastAsiaTheme="minorEastAsia" w:hAnsi="Arial" w:cs="Arial"/>
          <w:sz w:val="24"/>
          <w:szCs w:val="24"/>
        </w:rPr>
        <w:t xml:space="preserve"> RL of 0.</w:t>
      </w:r>
      <w:r>
        <w:rPr>
          <w:rFonts w:ascii="Arial" w:eastAsiaTheme="minorEastAsia" w:hAnsi="Arial" w:cs="Arial"/>
          <w:sz w:val="24"/>
          <w:szCs w:val="24"/>
        </w:rPr>
        <w:t>1</w:t>
      </w:r>
      <w:r w:rsidR="00214D9F">
        <w:rPr>
          <w:rFonts w:ascii="Arial" w:eastAsiaTheme="minorEastAsia" w:hAnsi="Arial" w:cs="Arial"/>
          <w:sz w:val="24"/>
          <w:szCs w:val="24"/>
        </w:rPr>
        <w:t>0</w:t>
      </w:r>
      <w:r w:rsidR="00033D9E" w:rsidRPr="006C6D0D">
        <w:rPr>
          <w:rFonts w:ascii="Arial" w:eastAsiaTheme="minorEastAsia" w:hAnsi="Arial" w:cs="Arial"/>
          <w:sz w:val="24"/>
          <w:szCs w:val="24"/>
        </w:rPr>
        <w:t>%</w:t>
      </w:r>
    </w:p>
    <w:p w14:paraId="2A8C7306" w14:textId="469DF323" w:rsidR="00214D9F" w:rsidRDefault="00854471" w:rsidP="00214D9F">
      <w:pPr>
        <w:pStyle w:val="ListParagraph"/>
        <w:numPr>
          <w:ilvl w:val="0"/>
          <w:numId w:val="4"/>
        </w:numPr>
        <w:rPr>
          <w:rFonts w:ascii="Arial" w:hAnsi="Arial" w:cs="Arial"/>
          <w:sz w:val="24"/>
          <w:szCs w:val="24"/>
        </w:rPr>
      </w:pPr>
      <w:r>
        <w:rPr>
          <w:rFonts w:ascii="Arial" w:hAnsi="Arial" w:cs="Arial"/>
          <w:sz w:val="24"/>
          <w:szCs w:val="24"/>
        </w:rPr>
        <w:t>IM</w:t>
      </w:r>
      <w:r w:rsidR="007719BC" w:rsidRPr="007719BC">
        <w:rPr>
          <w:rFonts w:ascii="Arial" w:hAnsi="Arial" w:cs="Arial"/>
          <w:sz w:val="24"/>
          <w:szCs w:val="24"/>
        </w:rPr>
        <w:t xml:space="preserve"> </w:t>
      </w:r>
      <w:r w:rsidR="006C6D0D">
        <w:rPr>
          <w:rFonts w:ascii="Arial" w:hAnsi="Arial" w:cs="Arial"/>
          <w:sz w:val="24"/>
          <w:szCs w:val="24"/>
        </w:rPr>
        <w:t>content &gt;</w:t>
      </w:r>
      <w:r>
        <w:rPr>
          <w:rFonts w:ascii="Arial" w:hAnsi="Arial" w:cs="Arial"/>
          <w:sz w:val="24"/>
          <w:szCs w:val="24"/>
        </w:rPr>
        <w:t>5</w:t>
      </w:r>
      <w:r w:rsidR="006C6D0D">
        <w:rPr>
          <w:rFonts w:ascii="Arial" w:hAnsi="Arial" w:cs="Arial"/>
          <w:sz w:val="24"/>
          <w:szCs w:val="24"/>
        </w:rPr>
        <w:t>% RL</w:t>
      </w:r>
      <w:r w:rsidR="00214D9F">
        <w:rPr>
          <w:rFonts w:ascii="Arial" w:hAnsi="Arial" w:cs="Arial"/>
          <w:sz w:val="24"/>
          <w:szCs w:val="24"/>
        </w:rPr>
        <w:t xml:space="preserve"> of 0.1</w:t>
      </w:r>
      <w:r w:rsidR="00611EFC">
        <w:rPr>
          <w:rFonts w:ascii="Arial" w:hAnsi="Arial" w:cs="Arial"/>
          <w:sz w:val="24"/>
          <w:szCs w:val="24"/>
        </w:rPr>
        <w:t>5</w:t>
      </w:r>
      <w:r w:rsidR="00214D9F">
        <w:rPr>
          <w:rFonts w:ascii="Arial" w:hAnsi="Arial" w:cs="Arial"/>
          <w:sz w:val="24"/>
          <w:szCs w:val="24"/>
        </w:rPr>
        <w:t>%</w:t>
      </w:r>
    </w:p>
    <w:p w14:paraId="737DB1FF" w14:textId="2892FCD9" w:rsidR="005236D5" w:rsidRPr="00214D9F" w:rsidRDefault="005236D5" w:rsidP="00214D9F">
      <w:pPr>
        <w:pStyle w:val="ListParagraph"/>
        <w:numPr>
          <w:ilvl w:val="0"/>
          <w:numId w:val="6"/>
        </w:numPr>
        <w:rPr>
          <w:rFonts w:ascii="Arial" w:hAnsi="Arial" w:cs="Arial"/>
          <w:b/>
          <w:bCs/>
          <w:sz w:val="24"/>
          <w:szCs w:val="24"/>
        </w:rPr>
      </w:pPr>
      <w:r w:rsidRPr="00214D9F">
        <w:rPr>
          <w:rFonts w:ascii="Arial" w:hAnsi="Arial" w:cs="Arial"/>
          <w:b/>
          <w:bCs/>
          <w:sz w:val="24"/>
          <w:szCs w:val="24"/>
        </w:rPr>
        <w:t>Reference</w:t>
      </w:r>
      <w:r w:rsidR="00A4645F" w:rsidRPr="00214D9F">
        <w:rPr>
          <w:rFonts w:ascii="Arial" w:hAnsi="Arial" w:cs="Arial"/>
          <w:b/>
          <w:bCs/>
          <w:sz w:val="24"/>
          <w:szCs w:val="24"/>
        </w:rPr>
        <w:t>s</w:t>
      </w:r>
    </w:p>
    <w:p w14:paraId="425B2C88" w14:textId="0027E2A3" w:rsidR="00A4645F" w:rsidRPr="00214D9F" w:rsidRDefault="00A4645F" w:rsidP="00A4645F">
      <w:pPr>
        <w:pStyle w:val="ListParagraph"/>
        <w:ind w:left="432"/>
        <w:rPr>
          <w:rFonts w:ascii="Arial" w:hAnsi="Arial" w:cs="Arial"/>
          <w:b/>
          <w:bCs/>
          <w:sz w:val="24"/>
          <w:szCs w:val="24"/>
        </w:rPr>
      </w:pPr>
      <w:r w:rsidRPr="00214D9F">
        <w:rPr>
          <w:rFonts w:ascii="Arial" w:hAnsi="Arial" w:cs="Arial"/>
          <w:b/>
          <w:bCs/>
          <w:sz w:val="24"/>
          <w:szCs w:val="24"/>
        </w:rPr>
        <w:t xml:space="preserve">ISO </w:t>
      </w:r>
      <w:r w:rsidR="00214D9F">
        <w:rPr>
          <w:rFonts w:ascii="Arial" w:hAnsi="Arial" w:cs="Arial"/>
          <w:b/>
          <w:bCs/>
          <w:sz w:val="24"/>
          <w:szCs w:val="24"/>
        </w:rPr>
        <w:t>5925</w:t>
      </w:r>
      <w:r w:rsidR="00507E97">
        <w:rPr>
          <w:rFonts w:ascii="Arial" w:hAnsi="Arial" w:cs="Arial"/>
          <w:b/>
          <w:bCs/>
          <w:sz w:val="24"/>
          <w:szCs w:val="24"/>
        </w:rPr>
        <w:t>:2007 (edition 2)</w:t>
      </w:r>
    </w:p>
    <w:p w14:paraId="70E85711" w14:textId="77777777" w:rsidR="00A841E0" w:rsidRDefault="00A841E0">
      <w:pPr>
        <w:rPr>
          <w:rFonts w:ascii="Arial" w:hAnsi="Arial" w:cs="Arial"/>
          <w:sz w:val="24"/>
          <w:szCs w:val="24"/>
        </w:rPr>
      </w:pPr>
    </w:p>
    <w:p w14:paraId="54F45436" w14:textId="77777777" w:rsidR="00791577" w:rsidRDefault="00791577">
      <w:pPr>
        <w:rPr>
          <w:rFonts w:ascii="Arial" w:hAnsi="Arial" w:cs="Arial"/>
          <w:sz w:val="24"/>
          <w:szCs w:val="24"/>
        </w:rPr>
      </w:pPr>
    </w:p>
    <w:p w14:paraId="4F45BC15" w14:textId="77777777" w:rsidR="00791577" w:rsidRDefault="00791577">
      <w:pPr>
        <w:rPr>
          <w:rFonts w:ascii="Arial" w:hAnsi="Arial" w:cs="Arial"/>
          <w:sz w:val="24"/>
          <w:szCs w:val="24"/>
        </w:rPr>
      </w:pPr>
    </w:p>
    <w:p w14:paraId="4BD6BD77" w14:textId="77777777" w:rsidR="00791577" w:rsidRDefault="00791577">
      <w:pPr>
        <w:rPr>
          <w:rFonts w:ascii="Arial" w:hAnsi="Arial" w:cs="Arial"/>
          <w:sz w:val="24"/>
          <w:szCs w:val="24"/>
        </w:rPr>
      </w:pPr>
    </w:p>
    <w:p w14:paraId="1CE7C9FA" w14:textId="77777777" w:rsidR="00791577" w:rsidRDefault="00791577">
      <w:pPr>
        <w:rPr>
          <w:rFonts w:ascii="Arial" w:hAnsi="Arial" w:cs="Arial"/>
          <w:sz w:val="24"/>
          <w:szCs w:val="24"/>
        </w:rPr>
      </w:pPr>
    </w:p>
    <w:p w14:paraId="3BC6308B" w14:textId="77777777" w:rsidR="00791577" w:rsidRDefault="00791577">
      <w:pPr>
        <w:rPr>
          <w:rFonts w:ascii="Arial" w:hAnsi="Arial" w:cs="Arial"/>
          <w:sz w:val="24"/>
          <w:szCs w:val="24"/>
        </w:rPr>
      </w:pPr>
    </w:p>
    <w:p w14:paraId="046CA67C" w14:textId="77777777" w:rsidR="00791577" w:rsidRDefault="00791577">
      <w:pPr>
        <w:rPr>
          <w:rFonts w:ascii="Arial" w:hAnsi="Arial" w:cs="Arial"/>
          <w:sz w:val="24"/>
          <w:szCs w:val="24"/>
        </w:rPr>
      </w:pPr>
    </w:p>
    <w:p w14:paraId="23132F7A" w14:textId="77777777" w:rsidR="00791577" w:rsidRDefault="00791577">
      <w:pPr>
        <w:rPr>
          <w:rFonts w:ascii="Arial" w:hAnsi="Arial" w:cs="Arial"/>
          <w:sz w:val="24"/>
          <w:szCs w:val="24"/>
        </w:rPr>
      </w:pPr>
    </w:p>
    <w:p w14:paraId="54BEEAC7" w14:textId="77777777" w:rsidR="00791577" w:rsidRDefault="00791577">
      <w:pPr>
        <w:rPr>
          <w:rFonts w:ascii="Arial" w:hAnsi="Arial" w:cs="Arial"/>
          <w:sz w:val="24"/>
          <w:szCs w:val="24"/>
        </w:rPr>
      </w:pPr>
    </w:p>
    <w:p w14:paraId="64CA3D1A" w14:textId="77777777" w:rsidR="00791577" w:rsidRDefault="00791577">
      <w:pPr>
        <w:rPr>
          <w:rFonts w:ascii="Arial" w:hAnsi="Arial" w:cs="Arial"/>
          <w:sz w:val="24"/>
          <w:szCs w:val="24"/>
        </w:rPr>
      </w:pPr>
    </w:p>
    <w:p w14:paraId="6702C902" w14:textId="77777777" w:rsidR="00791577" w:rsidRDefault="00791577">
      <w:pPr>
        <w:rPr>
          <w:rFonts w:ascii="Arial" w:hAnsi="Arial" w:cs="Arial"/>
          <w:sz w:val="24"/>
          <w:szCs w:val="24"/>
        </w:rPr>
      </w:pPr>
    </w:p>
    <w:p w14:paraId="4E01B338" w14:textId="77777777" w:rsidR="00791577" w:rsidRDefault="00791577">
      <w:pPr>
        <w:rPr>
          <w:rFonts w:ascii="Arial" w:hAnsi="Arial" w:cs="Arial"/>
          <w:sz w:val="24"/>
          <w:szCs w:val="24"/>
        </w:rPr>
      </w:pPr>
    </w:p>
    <w:p w14:paraId="2898556F" w14:textId="77777777" w:rsidR="00791577" w:rsidRDefault="00791577">
      <w:pPr>
        <w:rPr>
          <w:rFonts w:ascii="Arial" w:hAnsi="Arial" w:cs="Arial"/>
          <w:sz w:val="24"/>
          <w:szCs w:val="24"/>
        </w:rPr>
      </w:pPr>
    </w:p>
    <w:p w14:paraId="56658225" w14:textId="77777777" w:rsidR="005A41AC" w:rsidRDefault="005A41AC" w:rsidP="005A41AC">
      <w:pPr>
        <w:rPr>
          <w:rFonts w:ascii="Arial" w:hAnsi="Arial" w:cs="Arial"/>
          <w:sz w:val="24"/>
          <w:szCs w:val="24"/>
        </w:rPr>
      </w:pPr>
    </w:p>
    <w:tbl>
      <w:tblPr>
        <w:tblW w:w="0" w:type="auto"/>
        <w:tblInd w:w="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3"/>
        <w:gridCol w:w="1981"/>
        <w:gridCol w:w="6767"/>
      </w:tblGrid>
      <w:tr w:rsidR="005A41AC" w14:paraId="0650F3FF" w14:textId="77777777" w:rsidTr="00F44250">
        <w:trPr>
          <w:trHeight w:val="397"/>
        </w:trPr>
        <w:tc>
          <w:tcPr>
            <w:tcW w:w="10731" w:type="dxa"/>
            <w:gridSpan w:val="3"/>
            <w:tcBorders>
              <w:bottom w:val="single" w:sz="6" w:space="0" w:color="000000"/>
            </w:tcBorders>
          </w:tcPr>
          <w:p w14:paraId="1818B127" w14:textId="77777777" w:rsidR="005A41AC" w:rsidRDefault="005A41AC" w:rsidP="00F44250">
            <w:pPr>
              <w:pStyle w:val="TableParagraph"/>
              <w:spacing w:before="62"/>
              <w:ind w:left="19"/>
              <w:rPr>
                <w:rFonts w:ascii="Arial"/>
                <w:b/>
                <w:sz w:val="24"/>
              </w:rPr>
            </w:pPr>
            <w:r>
              <w:rPr>
                <w:rFonts w:ascii="Arial"/>
                <w:b/>
                <w:sz w:val="24"/>
              </w:rPr>
              <w:t>Table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Revision</w:t>
            </w:r>
          </w:p>
        </w:tc>
      </w:tr>
      <w:tr w:rsidR="005A41AC" w14:paraId="21F2A217" w14:textId="77777777" w:rsidTr="00F44250">
        <w:trPr>
          <w:trHeight w:val="397"/>
        </w:trPr>
        <w:tc>
          <w:tcPr>
            <w:tcW w:w="1983" w:type="dxa"/>
            <w:tcBorders>
              <w:top w:val="single" w:sz="6" w:space="0" w:color="000000"/>
              <w:bottom w:val="single" w:sz="6" w:space="0" w:color="000000"/>
              <w:right w:val="single" w:sz="6" w:space="0" w:color="000000"/>
            </w:tcBorders>
          </w:tcPr>
          <w:p w14:paraId="6AAD3468" w14:textId="77777777" w:rsidR="005A41AC" w:rsidRDefault="005A41AC" w:rsidP="00F44250">
            <w:pPr>
              <w:pStyle w:val="TableParagraph"/>
              <w:spacing w:before="71"/>
              <w:ind w:left="17" w:right="2"/>
            </w:pPr>
            <w:r>
              <w:t>Rev</w:t>
            </w:r>
            <w:r>
              <w:rPr>
                <w:spacing w:val="-2"/>
              </w:rPr>
              <w:t xml:space="preserve"> number</w:t>
            </w:r>
          </w:p>
        </w:tc>
        <w:tc>
          <w:tcPr>
            <w:tcW w:w="1981" w:type="dxa"/>
            <w:tcBorders>
              <w:top w:val="single" w:sz="6" w:space="0" w:color="000000"/>
              <w:left w:val="single" w:sz="6" w:space="0" w:color="000000"/>
              <w:bottom w:val="single" w:sz="6" w:space="0" w:color="000000"/>
              <w:right w:val="single" w:sz="6" w:space="0" w:color="000000"/>
            </w:tcBorders>
          </w:tcPr>
          <w:p w14:paraId="11C07185" w14:textId="77777777" w:rsidR="005A41AC" w:rsidRDefault="005A41AC" w:rsidP="00F44250">
            <w:pPr>
              <w:pStyle w:val="TableParagraph"/>
              <w:spacing w:before="71"/>
              <w:ind w:left="21" w:right="7"/>
            </w:pPr>
            <w:r>
              <w:rPr>
                <w:spacing w:val="-4"/>
              </w:rPr>
              <w:t>Date</w:t>
            </w:r>
          </w:p>
        </w:tc>
        <w:tc>
          <w:tcPr>
            <w:tcW w:w="6767" w:type="dxa"/>
            <w:tcBorders>
              <w:top w:val="single" w:sz="6" w:space="0" w:color="000000"/>
              <w:left w:val="single" w:sz="6" w:space="0" w:color="000000"/>
              <w:bottom w:val="single" w:sz="6" w:space="0" w:color="000000"/>
            </w:tcBorders>
          </w:tcPr>
          <w:p w14:paraId="1ECFB8D6" w14:textId="77777777" w:rsidR="005A41AC" w:rsidRDefault="005A41AC" w:rsidP="00F44250">
            <w:pPr>
              <w:pStyle w:val="TableParagraph"/>
              <w:spacing w:before="71"/>
              <w:ind w:left="17"/>
            </w:pPr>
            <w:r>
              <w:t>Reason</w:t>
            </w:r>
            <w:r>
              <w:rPr>
                <w:spacing w:val="-5"/>
              </w:rPr>
              <w:t xml:space="preserve"> </w:t>
            </w:r>
            <w:r>
              <w:t>for</w:t>
            </w:r>
            <w:r>
              <w:rPr>
                <w:spacing w:val="-5"/>
              </w:rPr>
              <w:t xml:space="preserve"> </w:t>
            </w:r>
            <w:r>
              <w:rPr>
                <w:spacing w:val="-2"/>
              </w:rPr>
              <w:t>revision</w:t>
            </w:r>
          </w:p>
        </w:tc>
      </w:tr>
      <w:tr w:rsidR="005A41AC" w14:paraId="2684A025" w14:textId="77777777" w:rsidTr="00F44250">
        <w:trPr>
          <w:trHeight w:val="506"/>
        </w:trPr>
        <w:tc>
          <w:tcPr>
            <w:tcW w:w="1983" w:type="dxa"/>
            <w:tcBorders>
              <w:top w:val="single" w:sz="6" w:space="0" w:color="000000"/>
              <w:bottom w:val="single" w:sz="6" w:space="0" w:color="000000"/>
              <w:right w:val="single" w:sz="6" w:space="0" w:color="000000"/>
            </w:tcBorders>
          </w:tcPr>
          <w:p w14:paraId="7441169B" w14:textId="43965522" w:rsidR="005A41AC" w:rsidRDefault="009C2526" w:rsidP="00F44250">
            <w:pPr>
              <w:pStyle w:val="TableParagraph"/>
              <w:spacing w:before="127"/>
              <w:ind w:left="17"/>
            </w:pPr>
            <w:r>
              <w:t>00</w:t>
            </w:r>
          </w:p>
        </w:tc>
        <w:tc>
          <w:tcPr>
            <w:tcW w:w="1981" w:type="dxa"/>
            <w:tcBorders>
              <w:top w:val="single" w:sz="6" w:space="0" w:color="000000"/>
              <w:left w:val="single" w:sz="6" w:space="0" w:color="000000"/>
              <w:bottom w:val="single" w:sz="6" w:space="0" w:color="000000"/>
              <w:right w:val="single" w:sz="6" w:space="0" w:color="000000"/>
            </w:tcBorders>
          </w:tcPr>
          <w:p w14:paraId="000D38BD" w14:textId="77777777" w:rsidR="005A41AC" w:rsidRDefault="005A41AC" w:rsidP="00F44250">
            <w:pPr>
              <w:pStyle w:val="TableParagraph"/>
              <w:spacing w:before="127"/>
              <w:ind w:left="21" w:right="1"/>
            </w:pPr>
          </w:p>
        </w:tc>
        <w:tc>
          <w:tcPr>
            <w:tcW w:w="6767" w:type="dxa"/>
            <w:tcBorders>
              <w:top w:val="single" w:sz="6" w:space="0" w:color="000000"/>
              <w:left w:val="single" w:sz="6" w:space="0" w:color="000000"/>
              <w:bottom w:val="single" w:sz="6" w:space="0" w:color="000000"/>
            </w:tcBorders>
          </w:tcPr>
          <w:p w14:paraId="16466B07" w14:textId="77777777" w:rsidR="005A41AC" w:rsidRDefault="005A41AC" w:rsidP="00F44250">
            <w:pPr>
              <w:pStyle w:val="TableParagraph"/>
              <w:spacing w:line="252" w:lineRule="exact"/>
              <w:ind w:left="109" w:right="185"/>
            </w:pPr>
          </w:p>
        </w:tc>
      </w:tr>
      <w:tr w:rsidR="005A41AC" w14:paraId="0AA441CD" w14:textId="77777777" w:rsidTr="00F44250">
        <w:trPr>
          <w:trHeight w:val="395"/>
        </w:trPr>
        <w:tc>
          <w:tcPr>
            <w:tcW w:w="1983" w:type="dxa"/>
            <w:tcBorders>
              <w:top w:val="single" w:sz="6" w:space="0" w:color="000000"/>
              <w:bottom w:val="single" w:sz="6" w:space="0" w:color="000000"/>
              <w:right w:val="single" w:sz="6" w:space="0" w:color="000000"/>
            </w:tcBorders>
          </w:tcPr>
          <w:p w14:paraId="49008034" w14:textId="77777777" w:rsidR="005A41AC" w:rsidRDefault="005A41AC" w:rsidP="00F44250">
            <w:pPr>
              <w:pStyle w:val="TableParagraph"/>
              <w:spacing w:before="71"/>
              <w:ind w:left="17"/>
            </w:pPr>
          </w:p>
        </w:tc>
        <w:tc>
          <w:tcPr>
            <w:tcW w:w="1981" w:type="dxa"/>
            <w:tcBorders>
              <w:top w:val="single" w:sz="6" w:space="0" w:color="000000"/>
              <w:left w:val="single" w:sz="6" w:space="0" w:color="000000"/>
              <w:bottom w:val="single" w:sz="6" w:space="0" w:color="000000"/>
              <w:right w:val="single" w:sz="6" w:space="0" w:color="000000"/>
            </w:tcBorders>
          </w:tcPr>
          <w:p w14:paraId="33432D93" w14:textId="77777777" w:rsidR="005A41AC" w:rsidRDefault="005A41AC" w:rsidP="00F44250">
            <w:pPr>
              <w:pStyle w:val="TableParagraph"/>
              <w:spacing w:before="71"/>
              <w:ind w:left="21"/>
            </w:pPr>
          </w:p>
        </w:tc>
        <w:tc>
          <w:tcPr>
            <w:tcW w:w="6767" w:type="dxa"/>
            <w:tcBorders>
              <w:top w:val="single" w:sz="6" w:space="0" w:color="000000"/>
              <w:left w:val="single" w:sz="6" w:space="0" w:color="000000"/>
              <w:bottom w:val="single" w:sz="6" w:space="0" w:color="000000"/>
            </w:tcBorders>
          </w:tcPr>
          <w:p w14:paraId="33381C59" w14:textId="77777777" w:rsidR="005A41AC" w:rsidRDefault="005A41AC" w:rsidP="00F44250">
            <w:pPr>
              <w:pStyle w:val="TableParagraph"/>
              <w:spacing w:before="71"/>
              <w:ind w:left="109"/>
            </w:pPr>
          </w:p>
        </w:tc>
      </w:tr>
      <w:tr w:rsidR="005A41AC" w14:paraId="0FF120BD" w14:textId="77777777" w:rsidTr="00F44250">
        <w:trPr>
          <w:trHeight w:val="397"/>
        </w:trPr>
        <w:tc>
          <w:tcPr>
            <w:tcW w:w="1983" w:type="dxa"/>
            <w:tcBorders>
              <w:top w:val="single" w:sz="6" w:space="0" w:color="000000"/>
              <w:bottom w:val="single" w:sz="6" w:space="0" w:color="000000"/>
              <w:right w:val="single" w:sz="6" w:space="0" w:color="000000"/>
            </w:tcBorders>
          </w:tcPr>
          <w:p w14:paraId="5A7D032D" w14:textId="77777777" w:rsidR="005A41AC" w:rsidRDefault="005A41AC" w:rsidP="00F44250">
            <w:pPr>
              <w:pStyle w:val="TableParagraph"/>
              <w:spacing w:before="74"/>
              <w:ind w:left="17"/>
            </w:pPr>
          </w:p>
        </w:tc>
        <w:tc>
          <w:tcPr>
            <w:tcW w:w="1981" w:type="dxa"/>
            <w:tcBorders>
              <w:top w:val="single" w:sz="6" w:space="0" w:color="000000"/>
              <w:left w:val="single" w:sz="6" w:space="0" w:color="000000"/>
              <w:bottom w:val="single" w:sz="6" w:space="0" w:color="000000"/>
              <w:right w:val="single" w:sz="6" w:space="0" w:color="000000"/>
            </w:tcBorders>
          </w:tcPr>
          <w:p w14:paraId="08EFCDE9" w14:textId="77777777" w:rsidR="005A41AC" w:rsidRDefault="005A41AC" w:rsidP="00F44250">
            <w:pPr>
              <w:pStyle w:val="TableParagraph"/>
              <w:spacing w:before="74"/>
              <w:ind w:left="21" w:right="3"/>
            </w:pPr>
          </w:p>
        </w:tc>
        <w:tc>
          <w:tcPr>
            <w:tcW w:w="6767" w:type="dxa"/>
            <w:tcBorders>
              <w:top w:val="single" w:sz="6" w:space="0" w:color="000000"/>
              <w:left w:val="single" w:sz="6" w:space="0" w:color="000000"/>
              <w:bottom w:val="single" w:sz="6" w:space="0" w:color="000000"/>
            </w:tcBorders>
          </w:tcPr>
          <w:p w14:paraId="72BB2115" w14:textId="77777777" w:rsidR="005A41AC" w:rsidRDefault="005A41AC" w:rsidP="00F44250">
            <w:pPr>
              <w:pStyle w:val="TableParagraph"/>
              <w:spacing w:before="74"/>
              <w:ind w:left="109"/>
            </w:pPr>
          </w:p>
        </w:tc>
      </w:tr>
      <w:tr w:rsidR="005A41AC" w14:paraId="300A338A" w14:textId="77777777" w:rsidTr="00F44250">
        <w:trPr>
          <w:trHeight w:val="397"/>
        </w:trPr>
        <w:tc>
          <w:tcPr>
            <w:tcW w:w="1983" w:type="dxa"/>
            <w:tcBorders>
              <w:top w:val="single" w:sz="6" w:space="0" w:color="000000"/>
              <w:bottom w:val="single" w:sz="6" w:space="0" w:color="000000"/>
              <w:right w:val="single" w:sz="6" w:space="0" w:color="000000"/>
            </w:tcBorders>
          </w:tcPr>
          <w:p w14:paraId="30819AC0" w14:textId="77777777" w:rsidR="005A41AC" w:rsidRDefault="005A41AC" w:rsidP="00F44250">
            <w:pPr>
              <w:pStyle w:val="TableParagraph"/>
              <w:spacing w:before="71"/>
              <w:ind w:left="17"/>
            </w:pPr>
          </w:p>
        </w:tc>
        <w:tc>
          <w:tcPr>
            <w:tcW w:w="1981" w:type="dxa"/>
            <w:tcBorders>
              <w:top w:val="single" w:sz="6" w:space="0" w:color="000000"/>
              <w:left w:val="single" w:sz="6" w:space="0" w:color="000000"/>
              <w:bottom w:val="single" w:sz="6" w:space="0" w:color="000000"/>
              <w:right w:val="single" w:sz="6" w:space="0" w:color="000000"/>
            </w:tcBorders>
          </w:tcPr>
          <w:p w14:paraId="771A720B" w14:textId="77777777" w:rsidR="005A41AC" w:rsidRDefault="005A41AC" w:rsidP="00F44250">
            <w:pPr>
              <w:pStyle w:val="TableParagraph"/>
              <w:spacing w:before="71"/>
              <w:ind w:left="21" w:right="1"/>
            </w:pPr>
          </w:p>
        </w:tc>
        <w:tc>
          <w:tcPr>
            <w:tcW w:w="6767" w:type="dxa"/>
            <w:tcBorders>
              <w:top w:val="single" w:sz="6" w:space="0" w:color="000000"/>
              <w:left w:val="single" w:sz="6" w:space="0" w:color="000000"/>
              <w:bottom w:val="single" w:sz="6" w:space="0" w:color="000000"/>
            </w:tcBorders>
          </w:tcPr>
          <w:p w14:paraId="4C95F5F9" w14:textId="77777777" w:rsidR="005A41AC" w:rsidRDefault="005A41AC" w:rsidP="00F44250">
            <w:pPr>
              <w:pStyle w:val="TableParagraph"/>
              <w:spacing w:line="253" w:lineRule="exact"/>
              <w:ind w:left="109"/>
            </w:pPr>
          </w:p>
        </w:tc>
      </w:tr>
      <w:tr w:rsidR="005A41AC" w14:paraId="78A9C655" w14:textId="77777777" w:rsidTr="00F44250">
        <w:trPr>
          <w:trHeight w:val="395"/>
        </w:trPr>
        <w:tc>
          <w:tcPr>
            <w:tcW w:w="1983" w:type="dxa"/>
            <w:tcBorders>
              <w:top w:val="single" w:sz="6" w:space="0" w:color="000000"/>
              <w:bottom w:val="single" w:sz="6" w:space="0" w:color="000000"/>
              <w:right w:val="single" w:sz="6" w:space="0" w:color="000000"/>
            </w:tcBorders>
          </w:tcPr>
          <w:p w14:paraId="1268060F" w14:textId="77777777" w:rsidR="005A41AC" w:rsidRDefault="005A41AC" w:rsidP="00F44250">
            <w:pPr>
              <w:pStyle w:val="TableParagraph"/>
              <w:spacing w:before="71"/>
              <w:ind w:left="17"/>
            </w:pPr>
          </w:p>
        </w:tc>
        <w:tc>
          <w:tcPr>
            <w:tcW w:w="1981" w:type="dxa"/>
            <w:tcBorders>
              <w:top w:val="single" w:sz="6" w:space="0" w:color="000000"/>
              <w:left w:val="single" w:sz="6" w:space="0" w:color="000000"/>
              <w:bottom w:val="single" w:sz="6" w:space="0" w:color="000000"/>
              <w:right w:val="single" w:sz="6" w:space="0" w:color="000000"/>
            </w:tcBorders>
          </w:tcPr>
          <w:p w14:paraId="3BBD2785" w14:textId="77777777" w:rsidR="005A41AC" w:rsidRDefault="005A41AC" w:rsidP="00F44250">
            <w:pPr>
              <w:pStyle w:val="TableParagraph"/>
              <w:spacing w:before="71"/>
              <w:ind w:left="21" w:right="1"/>
            </w:pPr>
          </w:p>
        </w:tc>
        <w:tc>
          <w:tcPr>
            <w:tcW w:w="6767" w:type="dxa"/>
            <w:tcBorders>
              <w:top w:val="single" w:sz="6" w:space="0" w:color="000000"/>
              <w:left w:val="single" w:sz="6" w:space="0" w:color="000000"/>
              <w:bottom w:val="single" w:sz="6" w:space="0" w:color="000000"/>
            </w:tcBorders>
          </w:tcPr>
          <w:p w14:paraId="62A1EA63" w14:textId="77777777" w:rsidR="005A41AC" w:rsidRDefault="005A41AC" w:rsidP="00F44250">
            <w:pPr>
              <w:pStyle w:val="TableParagraph"/>
              <w:spacing w:line="253" w:lineRule="exact"/>
              <w:ind w:left="109"/>
            </w:pPr>
          </w:p>
        </w:tc>
      </w:tr>
      <w:tr w:rsidR="005A41AC" w14:paraId="724EDCFB" w14:textId="77777777" w:rsidTr="00F44250">
        <w:trPr>
          <w:trHeight w:val="395"/>
        </w:trPr>
        <w:tc>
          <w:tcPr>
            <w:tcW w:w="1983" w:type="dxa"/>
            <w:tcBorders>
              <w:top w:val="single" w:sz="6" w:space="0" w:color="000000"/>
              <w:bottom w:val="single" w:sz="6" w:space="0" w:color="000000"/>
              <w:right w:val="single" w:sz="6" w:space="0" w:color="000000"/>
            </w:tcBorders>
          </w:tcPr>
          <w:p w14:paraId="242A9A13" w14:textId="77777777" w:rsidR="005A41AC" w:rsidRDefault="005A41AC" w:rsidP="00F44250">
            <w:pPr>
              <w:pStyle w:val="TableParagraph"/>
              <w:spacing w:before="71"/>
              <w:ind w:left="17"/>
            </w:pPr>
          </w:p>
        </w:tc>
        <w:tc>
          <w:tcPr>
            <w:tcW w:w="1981" w:type="dxa"/>
            <w:tcBorders>
              <w:top w:val="single" w:sz="6" w:space="0" w:color="000000"/>
              <w:left w:val="single" w:sz="6" w:space="0" w:color="000000"/>
              <w:bottom w:val="single" w:sz="6" w:space="0" w:color="000000"/>
              <w:right w:val="single" w:sz="6" w:space="0" w:color="000000"/>
            </w:tcBorders>
          </w:tcPr>
          <w:p w14:paraId="116593A9" w14:textId="77777777" w:rsidR="005A41AC" w:rsidRDefault="005A41AC" w:rsidP="00F44250">
            <w:pPr>
              <w:pStyle w:val="TableParagraph"/>
              <w:spacing w:before="71"/>
              <w:ind w:left="21" w:right="1"/>
            </w:pPr>
          </w:p>
        </w:tc>
        <w:tc>
          <w:tcPr>
            <w:tcW w:w="6767" w:type="dxa"/>
            <w:tcBorders>
              <w:top w:val="single" w:sz="6" w:space="0" w:color="000000"/>
              <w:left w:val="single" w:sz="6" w:space="0" w:color="000000"/>
              <w:bottom w:val="single" w:sz="6" w:space="0" w:color="000000"/>
            </w:tcBorders>
          </w:tcPr>
          <w:p w14:paraId="00DE7C30" w14:textId="77777777" w:rsidR="005A41AC" w:rsidRDefault="005A41AC" w:rsidP="00F44250">
            <w:pPr>
              <w:pStyle w:val="TableParagraph"/>
              <w:spacing w:line="253" w:lineRule="exact"/>
              <w:ind w:left="109"/>
            </w:pPr>
          </w:p>
        </w:tc>
      </w:tr>
      <w:tr w:rsidR="005A41AC" w14:paraId="2B310EBF" w14:textId="77777777" w:rsidTr="00F44250">
        <w:trPr>
          <w:trHeight w:val="395"/>
        </w:trPr>
        <w:tc>
          <w:tcPr>
            <w:tcW w:w="1983" w:type="dxa"/>
            <w:tcBorders>
              <w:top w:val="single" w:sz="6" w:space="0" w:color="000000"/>
              <w:bottom w:val="single" w:sz="6" w:space="0" w:color="000000"/>
              <w:right w:val="single" w:sz="6" w:space="0" w:color="000000"/>
            </w:tcBorders>
          </w:tcPr>
          <w:p w14:paraId="56807515" w14:textId="77777777" w:rsidR="005A41AC" w:rsidRDefault="005A41AC" w:rsidP="00F44250">
            <w:pPr>
              <w:pStyle w:val="TableParagraph"/>
              <w:spacing w:before="71"/>
              <w:ind w:left="17"/>
            </w:pPr>
          </w:p>
        </w:tc>
        <w:tc>
          <w:tcPr>
            <w:tcW w:w="1981" w:type="dxa"/>
            <w:tcBorders>
              <w:top w:val="single" w:sz="6" w:space="0" w:color="000000"/>
              <w:left w:val="single" w:sz="6" w:space="0" w:color="000000"/>
              <w:bottom w:val="single" w:sz="6" w:space="0" w:color="000000"/>
              <w:right w:val="single" w:sz="6" w:space="0" w:color="000000"/>
            </w:tcBorders>
          </w:tcPr>
          <w:p w14:paraId="19187B3A" w14:textId="77777777" w:rsidR="005A41AC" w:rsidRDefault="005A41AC" w:rsidP="00F44250">
            <w:pPr>
              <w:pStyle w:val="TableParagraph"/>
              <w:spacing w:before="71"/>
              <w:ind w:left="21" w:right="1"/>
            </w:pPr>
          </w:p>
        </w:tc>
        <w:tc>
          <w:tcPr>
            <w:tcW w:w="6767" w:type="dxa"/>
            <w:tcBorders>
              <w:top w:val="single" w:sz="6" w:space="0" w:color="000000"/>
              <w:left w:val="single" w:sz="6" w:space="0" w:color="000000"/>
              <w:bottom w:val="single" w:sz="6" w:space="0" w:color="000000"/>
            </w:tcBorders>
          </w:tcPr>
          <w:p w14:paraId="5B3C1651" w14:textId="77777777" w:rsidR="005A41AC" w:rsidRDefault="005A41AC" w:rsidP="00F44250">
            <w:pPr>
              <w:pStyle w:val="TableParagraph"/>
              <w:spacing w:line="253" w:lineRule="exact"/>
              <w:ind w:left="109"/>
            </w:pPr>
          </w:p>
        </w:tc>
      </w:tr>
      <w:tr w:rsidR="005A41AC" w14:paraId="3E448927" w14:textId="77777777" w:rsidTr="00F44250">
        <w:trPr>
          <w:trHeight w:val="395"/>
        </w:trPr>
        <w:tc>
          <w:tcPr>
            <w:tcW w:w="1983" w:type="dxa"/>
            <w:tcBorders>
              <w:top w:val="single" w:sz="6" w:space="0" w:color="000000"/>
              <w:bottom w:val="single" w:sz="6" w:space="0" w:color="000000"/>
              <w:right w:val="single" w:sz="6" w:space="0" w:color="000000"/>
            </w:tcBorders>
          </w:tcPr>
          <w:p w14:paraId="140F8FC1" w14:textId="77777777" w:rsidR="005A41AC" w:rsidRDefault="005A41AC" w:rsidP="00F44250">
            <w:pPr>
              <w:pStyle w:val="TableParagraph"/>
              <w:spacing w:before="71"/>
              <w:ind w:left="17"/>
            </w:pPr>
          </w:p>
        </w:tc>
        <w:tc>
          <w:tcPr>
            <w:tcW w:w="1981" w:type="dxa"/>
            <w:tcBorders>
              <w:top w:val="single" w:sz="6" w:space="0" w:color="000000"/>
              <w:left w:val="single" w:sz="6" w:space="0" w:color="000000"/>
              <w:bottom w:val="single" w:sz="6" w:space="0" w:color="000000"/>
              <w:right w:val="single" w:sz="6" w:space="0" w:color="000000"/>
            </w:tcBorders>
          </w:tcPr>
          <w:p w14:paraId="340A94D7" w14:textId="77777777" w:rsidR="005A41AC" w:rsidRDefault="005A41AC" w:rsidP="00F44250">
            <w:pPr>
              <w:pStyle w:val="TableParagraph"/>
              <w:spacing w:before="71"/>
              <w:ind w:left="21" w:right="1"/>
            </w:pPr>
          </w:p>
        </w:tc>
        <w:tc>
          <w:tcPr>
            <w:tcW w:w="6767" w:type="dxa"/>
            <w:tcBorders>
              <w:top w:val="single" w:sz="6" w:space="0" w:color="000000"/>
              <w:left w:val="single" w:sz="6" w:space="0" w:color="000000"/>
              <w:bottom w:val="single" w:sz="6" w:space="0" w:color="000000"/>
            </w:tcBorders>
          </w:tcPr>
          <w:p w14:paraId="14FCB8A7" w14:textId="77777777" w:rsidR="005A41AC" w:rsidRDefault="005A41AC" w:rsidP="00F44250">
            <w:pPr>
              <w:pStyle w:val="TableParagraph"/>
              <w:spacing w:line="253" w:lineRule="exact"/>
              <w:ind w:left="109"/>
            </w:pPr>
          </w:p>
        </w:tc>
      </w:tr>
      <w:tr w:rsidR="005A41AC" w14:paraId="40D78DA0" w14:textId="77777777" w:rsidTr="00F44250">
        <w:trPr>
          <w:trHeight w:val="395"/>
        </w:trPr>
        <w:tc>
          <w:tcPr>
            <w:tcW w:w="1983" w:type="dxa"/>
            <w:tcBorders>
              <w:top w:val="single" w:sz="6" w:space="0" w:color="000000"/>
              <w:bottom w:val="single" w:sz="6" w:space="0" w:color="000000"/>
              <w:right w:val="single" w:sz="6" w:space="0" w:color="000000"/>
            </w:tcBorders>
          </w:tcPr>
          <w:p w14:paraId="664E76A1" w14:textId="77777777" w:rsidR="005A41AC" w:rsidRDefault="005A41AC" w:rsidP="00F44250">
            <w:pPr>
              <w:pStyle w:val="TableParagraph"/>
              <w:spacing w:before="71"/>
              <w:ind w:left="17"/>
            </w:pPr>
          </w:p>
        </w:tc>
        <w:tc>
          <w:tcPr>
            <w:tcW w:w="1981" w:type="dxa"/>
            <w:tcBorders>
              <w:top w:val="single" w:sz="6" w:space="0" w:color="000000"/>
              <w:left w:val="single" w:sz="6" w:space="0" w:color="000000"/>
              <w:bottom w:val="single" w:sz="6" w:space="0" w:color="000000"/>
              <w:right w:val="single" w:sz="6" w:space="0" w:color="000000"/>
            </w:tcBorders>
          </w:tcPr>
          <w:p w14:paraId="6B29FA0B" w14:textId="77777777" w:rsidR="005A41AC" w:rsidRDefault="005A41AC" w:rsidP="00F44250">
            <w:pPr>
              <w:pStyle w:val="TableParagraph"/>
              <w:spacing w:before="71"/>
              <w:ind w:left="21" w:right="1"/>
            </w:pPr>
          </w:p>
        </w:tc>
        <w:tc>
          <w:tcPr>
            <w:tcW w:w="6767" w:type="dxa"/>
            <w:tcBorders>
              <w:top w:val="single" w:sz="6" w:space="0" w:color="000000"/>
              <w:left w:val="single" w:sz="6" w:space="0" w:color="000000"/>
              <w:bottom w:val="single" w:sz="6" w:space="0" w:color="000000"/>
            </w:tcBorders>
          </w:tcPr>
          <w:p w14:paraId="446A65FE" w14:textId="77777777" w:rsidR="005A41AC" w:rsidRDefault="005A41AC" w:rsidP="00F44250">
            <w:pPr>
              <w:pStyle w:val="TableParagraph"/>
              <w:spacing w:line="253" w:lineRule="exact"/>
              <w:ind w:left="109"/>
            </w:pPr>
          </w:p>
        </w:tc>
      </w:tr>
    </w:tbl>
    <w:p w14:paraId="15488832" w14:textId="423AFFD6" w:rsidR="00540654" w:rsidRPr="00A841E0" w:rsidRDefault="00540654">
      <w:pPr>
        <w:rPr>
          <w:rFonts w:ascii="Arial" w:hAnsi="Arial" w:cs="Arial"/>
          <w:sz w:val="24"/>
          <w:szCs w:val="24"/>
        </w:rPr>
        <w:sectPr w:rsidR="00540654" w:rsidRPr="00A841E0">
          <w:headerReference w:type="even" r:id="rId8"/>
          <w:headerReference w:type="default" r:id="rId9"/>
          <w:footerReference w:type="even" r:id="rId10"/>
          <w:footerReference w:type="default" r:id="rId11"/>
          <w:headerReference w:type="first" r:id="rId12"/>
          <w:footerReference w:type="first" r:id="rId13"/>
          <w:type w:val="continuous"/>
          <w:pgSz w:w="11910" w:h="16840"/>
          <w:pgMar w:top="1920" w:right="1700" w:bottom="280" w:left="0" w:header="720" w:footer="720" w:gutter="0"/>
          <w:cols w:space="720"/>
        </w:sectPr>
      </w:pPr>
    </w:p>
    <w:p w14:paraId="15488835" w14:textId="5F4095D8" w:rsidR="009D2772" w:rsidRPr="00A841E0" w:rsidRDefault="009D2772" w:rsidP="00540654">
      <w:pPr>
        <w:tabs>
          <w:tab w:val="left" w:pos="702"/>
          <w:tab w:val="left" w:pos="820"/>
        </w:tabs>
        <w:spacing w:line="67" w:lineRule="exact"/>
        <w:rPr>
          <w:rFonts w:ascii="Arial" w:hAnsi="Arial" w:cs="Arial"/>
          <w:sz w:val="24"/>
          <w:szCs w:val="24"/>
        </w:rPr>
      </w:pPr>
    </w:p>
    <w:sectPr w:rsidR="009D2772" w:rsidRPr="00A841E0">
      <w:pgSz w:w="11910" w:h="16840"/>
      <w:pgMar w:top="1920" w:right="170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0B7B1" w14:textId="77777777" w:rsidR="00FB2EEE" w:rsidRDefault="00FB2EEE" w:rsidP="00B3618D">
      <w:r>
        <w:separator/>
      </w:r>
    </w:p>
  </w:endnote>
  <w:endnote w:type="continuationSeparator" w:id="0">
    <w:p w14:paraId="1EB1B42A" w14:textId="77777777" w:rsidR="00FB2EEE" w:rsidRDefault="00FB2EEE" w:rsidP="00B36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CB86" w14:textId="77777777" w:rsidR="00717515" w:rsidRDefault="007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36515"/>
      <w:docPartObj>
        <w:docPartGallery w:val="Page Numbers (Bottom of Page)"/>
        <w:docPartUnique/>
      </w:docPartObj>
    </w:sdtPr>
    <w:sdtEndPr>
      <w:rPr>
        <w:color w:val="7F7F7F" w:themeColor="background1" w:themeShade="7F"/>
        <w:spacing w:val="60"/>
        <w:lang w:val="en-GB"/>
      </w:rPr>
    </w:sdtEndPr>
    <w:sdtContent>
      <w:p w14:paraId="55D90FAB" w14:textId="57256B3D" w:rsidR="00A02EE0" w:rsidRDefault="00A02EE0">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tbl>
    <w:tblPr>
      <w:tblStyle w:val="TableGrid"/>
      <w:tblW w:w="0" w:type="auto"/>
      <w:tblLook w:val="04A0" w:firstRow="1" w:lastRow="0" w:firstColumn="1" w:lastColumn="0" w:noHBand="0" w:noVBand="1"/>
    </w:tblPr>
    <w:tblGrid>
      <w:gridCol w:w="3475"/>
      <w:gridCol w:w="3475"/>
      <w:gridCol w:w="3476"/>
    </w:tblGrid>
    <w:tr w:rsidR="009C2526" w14:paraId="323E3F22" w14:textId="77777777" w:rsidTr="009C2526">
      <w:tc>
        <w:tcPr>
          <w:tcW w:w="3475" w:type="dxa"/>
        </w:tcPr>
        <w:p w14:paraId="4236436D" w14:textId="5AFD2C5A" w:rsidR="009C2526" w:rsidRDefault="009C2526" w:rsidP="00DD60BC">
          <w:pPr>
            <w:pStyle w:val="Footer"/>
            <w:jc w:val="center"/>
          </w:pPr>
          <w:r>
            <w:t>Date implemented</w:t>
          </w:r>
        </w:p>
      </w:tc>
      <w:tc>
        <w:tcPr>
          <w:tcW w:w="3475" w:type="dxa"/>
        </w:tcPr>
        <w:p w14:paraId="36C593ED" w14:textId="3EF9A588" w:rsidR="009C2526" w:rsidRDefault="009C2526" w:rsidP="00DD60BC">
          <w:pPr>
            <w:pStyle w:val="Footer"/>
            <w:jc w:val="center"/>
          </w:pPr>
          <w:r>
            <w:t>Revision no</w:t>
          </w:r>
        </w:p>
      </w:tc>
      <w:tc>
        <w:tcPr>
          <w:tcW w:w="3476" w:type="dxa"/>
        </w:tcPr>
        <w:p w14:paraId="54C8B114" w14:textId="0834D76C" w:rsidR="009C2526" w:rsidRDefault="009C2526" w:rsidP="00DD60BC">
          <w:pPr>
            <w:pStyle w:val="Footer"/>
            <w:jc w:val="center"/>
          </w:pPr>
          <w:r>
            <w:t>Next rev date</w:t>
          </w:r>
        </w:p>
      </w:tc>
    </w:tr>
    <w:tr w:rsidR="009C2526" w14:paraId="251F4523" w14:textId="77777777" w:rsidTr="009C2526">
      <w:tc>
        <w:tcPr>
          <w:tcW w:w="3475" w:type="dxa"/>
        </w:tcPr>
        <w:p w14:paraId="1908C04A" w14:textId="1CE24664" w:rsidR="009C2526" w:rsidRDefault="009C2526" w:rsidP="00DD60BC">
          <w:pPr>
            <w:pStyle w:val="Footer"/>
            <w:jc w:val="center"/>
          </w:pPr>
          <w:r>
            <w:t>04/2025</w:t>
          </w:r>
        </w:p>
      </w:tc>
      <w:tc>
        <w:tcPr>
          <w:tcW w:w="3475" w:type="dxa"/>
        </w:tcPr>
        <w:p w14:paraId="7FC58E8D" w14:textId="18B31828" w:rsidR="009C2526" w:rsidRDefault="009C2526" w:rsidP="00DD60BC">
          <w:pPr>
            <w:pStyle w:val="Footer"/>
            <w:jc w:val="center"/>
          </w:pPr>
          <w:r>
            <w:t>00</w:t>
          </w:r>
        </w:p>
      </w:tc>
      <w:tc>
        <w:tcPr>
          <w:tcW w:w="3476" w:type="dxa"/>
        </w:tcPr>
        <w:p w14:paraId="58FAB5DA" w14:textId="72BED759" w:rsidR="009C2526" w:rsidRDefault="009C2526" w:rsidP="00DD60BC">
          <w:pPr>
            <w:pStyle w:val="Footer"/>
            <w:jc w:val="center"/>
          </w:pPr>
          <w:r>
            <w:t>04/2028</w:t>
          </w:r>
        </w:p>
      </w:tc>
    </w:tr>
  </w:tbl>
  <w:p w14:paraId="6E9FD1C1" w14:textId="77777777" w:rsidR="00DD60BC" w:rsidRDefault="00DD60BC" w:rsidP="00DD60B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4F5D" w14:textId="77777777" w:rsidR="00717515" w:rsidRDefault="007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17D8F" w14:textId="77777777" w:rsidR="00FB2EEE" w:rsidRDefault="00FB2EEE" w:rsidP="00B3618D">
      <w:r>
        <w:separator/>
      </w:r>
    </w:p>
  </w:footnote>
  <w:footnote w:type="continuationSeparator" w:id="0">
    <w:p w14:paraId="059CB631" w14:textId="77777777" w:rsidR="00FB2EEE" w:rsidRDefault="00FB2EEE" w:rsidP="00B36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017" w14:textId="338D1B9D" w:rsidR="00717515" w:rsidRDefault="00FB2EEE">
    <w:pPr>
      <w:pStyle w:val="Header"/>
    </w:pPr>
    <w:r>
      <w:rPr>
        <w:noProof/>
      </w:rPr>
      <w:pict w14:anchorId="416DFC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2" o:spid="_x0000_s1026" type="#_x0000_t136" style="position:absolute;margin-left:0;margin-top:0;width:565.55pt;height:154.2pt;rotation:315;z-index:-251652096;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7412"/>
    </w:tblGrid>
    <w:tr w:rsidR="0097520B" w14:paraId="3D9ADE21" w14:textId="77777777" w:rsidTr="00F44250">
      <w:trPr>
        <w:trHeight w:val="517"/>
      </w:trPr>
      <w:tc>
        <w:tcPr>
          <w:tcW w:w="2530" w:type="dxa"/>
          <w:vMerge w:val="restart"/>
        </w:tcPr>
        <w:p w14:paraId="768681D7" w14:textId="7E32CF9F" w:rsidR="0097520B" w:rsidRPr="006A5016" w:rsidRDefault="00FB2EEE" w:rsidP="0097520B">
          <w:pPr>
            <w:pStyle w:val="TableParagraph"/>
            <w:spacing w:line="399" w:lineRule="exact"/>
            <w:rPr>
              <w:rFonts w:ascii="Times New Roman"/>
              <w:sz w:val="24"/>
              <w:szCs w:val="24"/>
            </w:rPr>
          </w:pPr>
          <w:r>
            <w:rPr>
              <w:noProof/>
            </w:rPr>
            <w:pict w14:anchorId="6449CC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3" o:spid="_x0000_s1027" type="#_x0000_t136" style="position:absolute;margin-left:0;margin-top:0;width:565.55pt;height:154.2pt;rotation:315;z-index:-251650048;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r w:rsidR="0097520B" w:rsidRPr="006A5016">
            <w:rPr>
              <w:noProof/>
              <w:sz w:val="24"/>
              <w:szCs w:val="24"/>
            </w:rPr>
            <w:drawing>
              <wp:anchor distT="0" distB="0" distL="114300" distR="114300" simplePos="0" relativeHeight="251658240" behindDoc="0" locked="0" layoutInCell="1" allowOverlap="1" wp14:anchorId="19D42D99" wp14:editId="7BE60BBD">
                <wp:simplePos x="0" y="0"/>
                <wp:positionH relativeFrom="column">
                  <wp:posOffset>137795</wp:posOffset>
                </wp:positionH>
                <wp:positionV relativeFrom="paragraph">
                  <wp:posOffset>272415</wp:posOffset>
                </wp:positionV>
                <wp:extent cx="1329690" cy="1089660"/>
                <wp:effectExtent l="0" t="0" r="3810" b="0"/>
                <wp:wrapSquare wrapText="bothSides"/>
                <wp:docPr id="2795312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089660"/>
                        </a:xfrm>
                        <a:prstGeom prst="rect">
                          <a:avLst/>
                        </a:prstGeom>
                      </pic:spPr>
                    </pic:pic>
                  </a:graphicData>
                </a:graphic>
                <wp14:sizeRelH relativeFrom="margin">
                  <wp14:pctWidth>0</wp14:pctWidth>
                </wp14:sizeRelH>
                <wp14:sizeRelV relativeFrom="margin">
                  <wp14:pctHeight>0</wp14:pctHeight>
                </wp14:sizeRelV>
              </wp:anchor>
            </w:drawing>
          </w:r>
        </w:p>
        <w:p w14:paraId="21301709" w14:textId="77777777" w:rsidR="0097520B" w:rsidRPr="006A5016" w:rsidRDefault="0097520B" w:rsidP="0097520B">
          <w:pPr>
            <w:pStyle w:val="TableParagraph"/>
            <w:spacing w:line="135" w:lineRule="exact"/>
            <w:ind w:left="1164"/>
            <w:rPr>
              <w:rFonts w:ascii="Times New Roman"/>
              <w:sz w:val="24"/>
              <w:szCs w:val="24"/>
            </w:rPr>
          </w:pPr>
        </w:p>
      </w:tc>
      <w:tc>
        <w:tcPr>
          <w:tcW w:w="7412" w:type="dxa"/>
        </w:tcPr>
        <w:p w14:paraId="4CF0668C" w14:textId="77777777" w:rsidR="0097520B" w:rsidRPr="007301B9" w:rsidRDefault="0097520B" w:rsidP="00B731D8">
          <w:pPr>
            <w:pStyle w:val="TableParagraph"/>
            <w:spacing w:before="69"/>
            <w:ind w:left="33" w:right="17"/>
            <w:jc w:val="center"/>
            <w:rPr>
              <w:b/>
              <w:bCs/>
              <w:sz w:val="24"/>
              <w:szCs w:val="24"/>
            </w:rPr>
          </w:pPr>
          <w:r w:rsidRPr="007301B9">
            <w:rPr>
              <w:b/>
              <w:bCs/>
              <w:color w:val="242424"/>
              <w:spacing w:val="-6"/>
              <w:sz w:val="24"/>
              <w:szCs w:val="24"/>
            </w:rPr>
            <w:t>AzureSky</w:t>
          </w:r>
        </w:p>
      </w:tc>
    </w:tr>
    <w:tr w:rsidR="0097520B" w14:paraId="31EAA2B6" w14:textId="77777777" w:rsidTr="00F44250">
      <w:trPr>
        <w:trHeight w:val="517"/>
      </w:trPr>
      <w:tc>
        <w:tcPr>
          <w:tcW w:w="2530" w:type="dxa"/>
          <w:vMerge/>
        </w:tcPr>
        <w:p w14:paraId="79486696" w14:textId="77777777" w:rsidR="0097520B" w:rsidRPr="006A5016" w:rsidRDefault="0097520B" w:rsidP="0097520B">
          <w:pPr>
            <w:pStyle w:val="TableParagraph"/>
            <w:spacing w:line="399" w:lineRule="exact"/>
            <w:rPr>
              <w:rFonts w:ascii="Times New Roman"/>
              <w:sz w:val="24"/>
              <w:szCs w:val="24"/>
            </w:rPr>
          </w:pPr>
        </w:p>
      </w:tc>
      <w:tc>
        <w:tcPr>
          <w:tcW w:w="7412" w:type="dxa"/>
        </w:tcPr>
        <w:p w14:paraId="69947716" w14:textId="77777777" w:rsidR="0097520B" w:rsidRPr="007301B9" w:rsidRDefault="0097520B" w:rsidP="00B731D8">
          <w:pPr>
            <w:pStyle w:val="TableParagraph"/>
            <w:spacing w:before="69"/>
            <w:ind w:left="33" w:right="17"/>
            <w:jc w:val="center"/>
            <w:rPr>
              <w:b/>
              <w:bCs/>
              <w:color w:val="242424"/>
              <w:spacing w:val="-6"/>
              <w:sz w:val="24"/>
              <w:szCs w:val="24"/>
            </w:rPr>
          </w:pPr>
        </w:p>
        <w:tbl>
          <w:tblPr>
            <w:tblStyle w:val="TableGrid"/>
            <w:tblW w:w="0" w:type="auto"/>
            <w:tblInd w:w="33" w:type="dxa"/>
            <w:tblLook w:val="04A0" w:firstRow="1" w:lastRow="0" w:firstColumn="1" w:lastColumn="0" w:noHBand="0" w:noVBand="1"/>
          </w:tblPr>
          <w:tblGrid>
            <w:gridCol w:w="3691"/>
            <w:gridCol w:w="3691"/>
          </w:tblGrid>
          <w:tr w:rsidR="0097520B" w:rsidRPr="007301B9" w14:paraId="6C875793" w14:textId="77777777" w:rsidTr="00F44250">
            <w:trPr>
              <w:trHeight w:val="442"/>
            </w:trPr>
            <w:tc>
              <w:tcPr>
                <w:tcW w:w="3691" w:type="dxa"/>
              </w:tcPr>
              <w:p w14:paraId="7FA964B9" w14:textId="296DD836" w:rsidR="0097520B" w:rsidRPr="007301B9" w:rsidRDefault="0097520B" w:rsidP="00B731D8">
                <w:pPr>
                  <w:pStyle w:val="TableParagraph"/>
                  <w:spacing w:before="69"/>
                  <w:ind w:right="17"/>
                  <w:jc w:val="center"/>
                  <w:rPr>
                    <w:b/>
                    <w:bCs/>
                    <w:color w:val="242424"/>
                    <w:spacing w:val="-6"/>
                    <w:sz w:val="24"/>
                    <w:szCs w:val="24"/>
                  </w:rPr>
                </w:pPr>
                <w:r w:rsidRPr="007301B9">
                  <w:rPr>
                    <w:b/>
                    <w:bCs/>
                    <w:color w:val="242424"/>
                    <w:spacing w:val="-6"/>
                    <w:sz w:val="24"/>
                    <w:szCs w:val="24"/>
                  </w:rPr>
                  <w:t>AS0</w:t>
                </w:r>
                <w:r w:rsidR="00D2335E">
                  <w:rPr>
                    <w:b/>
                    <w:bCs/>
                    <w:color w:val="242424"/>
                    <w:spacing w:val="-6"/>
                    <w:sz w:val="24"/>
                    <w:szCs w:val="24"/>
                  </w:rPr>
                  <w:t>04</w:t>
                </w:r>
                <w:r w:rsidRPr="007301B9">
                  <w:rPr>
                    <w:b/>
                    <w:bCs/>
                    <w:color w:val="242424"/>
                    <w:spacing w:val="-6"/>
                    <w:sz w:val="24"/>
                    <w:szCs w:val="24"/>
                  </w:rPr>
                  <w:t>IW</w:t>
                </w:r>
              </w:p>
            </w:tc>
            <w:tc>
              <w:tcPr>
                <w:tcW w:w="3691" w:type="dxa"/>
              </w:tcPr>
              <w:p w14:paraId="208A1654" w14:textId="3380B4C7" w:rsidR="0097520B" w:rsidRPr="007301B9" w:rsidRDefault="001F52FA" w:rsidP="00B731D8">
                <w:pPr>
                  <w:pStyle w:val="TableParagraph"/>
                  <w:spacing w:before="69"/>
                  <w:ind w:right="17"/>
                  <w:jc w:val="center"/>
                  <w:rPr>
                    <w:b/>
                    <w:bCs/>
                    <w:color w:val="242424"/>
                    <w:spacing w:val="-6"/>
                    <w:sz w:val="24"/>
                    <w:szCs w:val="24"/>
                  </w:rPr>
                </w:pPr>
                <w:r w:rsidRPr="007301B9">
                  <w:rPr>
                    <w:b/>
                    <w:bCs/>
                    <w:color w:val="242424"/>
                    <w:spacing w:val="-6"/>
                    <w:sz w:val="24"/>
                    <w:szCs w:val="24"/>
                  </w:rPr>
                  <w:t xml:space="preserve">PROCEDURE ON THE DETERMINATION OF </w:t>
                </w:r>
                <w:r w:rsidR="00CD4A3D">
                  <w:rPr>
                    <w:b/>
                    <w:bCs/>
                    <w:color w:val="242424"/>
                    <w:spacing w:val="-6"/>
                    <w:sz w:val="24"/>
                    <w:szCs w:val="24"/>
                  </w:rPr>
                  <w:t>INHERENT MOISTURE</w:t>
                </w:r>
              </w:p>
            </w:tc>
          </w:tr>
        </w:tbl>
        <w:p w14:paraId="1F37920C" w14:textId="77777777" w:rsidR="0097520B" w:rsidRPr="007301B9" w:rsidRDefault="0097520B" w:rsidP="00B731D8">
          <w:pPr>
            <w:pStyle w:val="TableParagraph"/>
            <w:spacing w:before="69"/>
            <w:ind w:left="33" w:right="17"/>
            <w:jc w:val="center"/>
            <w:rPr>
              <w:b/>
              <w:bCs/>
              <w:color w:val="242424"/>
              <w:spacing w:val="-6"/>
              <w:sz w:val="24"/>
              <w:szCs w:val="24"/>
            </w:rPr>
          </w:pPr>
        </w:p>
      </w:tc>
    </w:tr>
    <w:tr w:rsidR="0097520B" w14:paraId="7B3776C4" w14:textId="77777777" w:rsidTr="00F44250">
      <w:trPr>
        <w:trHeight w:val="1415"/>
      </w:trPr>
      <w:tc>
        <w:tcPr>
          <w:tcW w:w="2530" w:type="dxa"/>
          <w:vMerge/>
          <w:tcBorders>
            <w:top w:val="nil"/>
          </w:tcBorders>
        </w:tcPr>
        <w:p w14:paraId="1170FD7B" w14:textId="77777777" w:rsidR="0097520B" w:rsidRPr="006A5016" w:rsidRDefault="0097520B" w:rsidP="0097520B">
          <w:pPr>
            <w:rPr>
              <w:sz w:val="24"/>
              <w:szCs w:val="24"/>
            </w:rPr>
          </w:pPr>
        </w:p>
      </w:tc>
      <w:tc>
        <w:tcPr>
          <w:tcW w:w="7412" w:type="dxa"/>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2460"/>
            <w:gridCol w:w="2461"/>
            <w:gridCol w:w="2461"/>
          </w:tblGrid>
          <w:tr w:rsidR="0097520B" w:rsidRPr="007301B9" w14:paraId="3AC97D23" w14:textId="77777777" w:rsidTr="00F44250">
            <w:tc>
              <w:tcPr>
                <w:tcW w:w="2460" w:type="dxa"/>
              </w:tcPr>
              <w:p w14:paraId="36B91799" w14:textId="77777777" w:rsidR="0097520B" w:rsidRPr="007301B9" w:rsidRDefault="0097520B" w:rsidP="00B731D8">
                <w:pPr>
                  <w:pStyle w:val="TableParagraph"/>
                  <w:tabs>
                    <w:tab w:val="left" w:pos="1882"/>
                  </w:tabs>
                  <w:spacing w:before="149"/>
                  <w:jc w:val="center"/>
                  <w:rPr>
                    <w:b/>
                    <w:bCs/>
                    <w:i/>
                    <w:iCs/>
                    <w:sz w:val="24"/>
                    <w:szCs w:val="24"/>
                  </w:rPr>
                </w:pPr>
                <w:r w:rsidRPr="007301B9">
                  <w:rPr>
                    <w:b/>
                    <w:bCs/>
                    <w:i/>
                    <w:iCs/>
                    <w:sz w:val="24"/>
                    <w:szCs w:val="24"/>
                  </w:rPr>
                  <w:t>Compiled by:</w:t>
                </w:r>
              </w:p>
            </w:tc>
            <w:tc>
              <w:tcPr>
                <w:tcW w:w="2461" w:type="dxa"/>
              </w:tcPr>
              <w:p w14:paraId="75CB2018" w14:textId="77777777" w:rsidR="0097520B" w:rsidRPr="007301B9" w:rsidRDefault="0097520B" w:rsidP="00B731D8">
                <w:pPr>
                  <w:pStyle w:val="TableParagraph"/>
                  <w:tabs>
                    <w:tab w:val="left" w:pos="1882"/>
                  </w:tabs>
                  <w:spacing w:before="149"/>
                  <w:jc w:val="center"/>
                  <w:rPr>
                    <w:b/>
                    <w:bCs/>
                    <w:sz w:val="24"/>
                    <w:szCs w:val="24"/>
                  </w:rPr>
                </w:pPr>
                <w:r w:rsidRPr="007301B9">
                  <w:rPr>
                    <w:b/>
                    <w:bCs/>
                    <w:sz w:val="24"/>
                    <w:szCs w:val="24"/>
                  </w:rPr>
                  <w:t>Sifiso Nyambi- Laboratory Manager</w:t>
                </w:r>
              </w:p>
            </w:tc>
            <w:tc>
              <w:tcPr>
                <w:tcW w:w="2461" w:type="dxa"/>
              </w:tcPr>
              <w:p w14:paraId="0C9B3EEB" w14:textId="6E241EFF" w:rsidR="0097520B" w:rsidRPr="007301B9" w:rsidRDefault="0097520B" w:rsidP="00B731D8">
                <w:pPr>
                  <w:pStyle w:val="TableParagraph"/>
                  <w:tabs>
                    <w:tab w:val="left" w:pos="1882"/>
                  </w:tabs>
                  <w:spacing w:before="149"/>
                  <w:jc w:val="center"/>
                  <w:rPr>
                    <w:b/>
                    <w:bCs/>
                    <w:sz w:val="24"/>
                    <w:szCs w:val="24"/>
                  </w:rPr>
                </w:pPr>
              </w:p>
            </w:tc>
          </w:tr>
          <w:tr w:rsidR="0097520B" w:rsidRPr="007301B9" w14:paraId="49DAB75F" w14:textId="77777777" w:rsidTr="00F44250">
            <w:trPr>
              <w:trHeight w:val="423"/>
            </w:trPr>
            <w:tc>
              <w:tcPr>
                <w:tcW w:w="2460" w:type="dxa"/>
              </w:tcPr>
              <w:p w14:paraId="5ED2714B" w14:textId="77777777" w:rsidR="0097520B" w:rsidRPr="007301B9" w:rsidRDefault="0097520B" w:rsidP="00B731D8">
                <w:pPr>
                  <w:pStyle w:val="TableParagraph"/>
                  <w:tabs>
                    <w:tab w:val="left" w:pos="1882"/>
                  </w:tabs>
                  <w:spacing w:before="149"/>
                  <w:jc w:val="center"/>
                  <w:rPr>
                    <w:b/>
                    <w:bCs/>
                    <w:i/>
                    <w:iCs/>
                    <w:sz w:val="24"/>
                    <w:szCs w:val="24"/>
                  </w:rPr>
                </w:pPr>
                <w:r w:rsidRPr="007301B9">
                  <w:rPr>
                    <w:b/>
                    <w:bCs/>
                    <w:i/>
                    <w:iCs/>
                    <w:sz w:val="24"/>
                    <w:szCs w:val="24"/>
                  </w:rPr>
                  <w:t>Approved by:</w:t>
                </w:r>
              </w:p>
            </w:tc>
            <w:tc>
              <w:tcPr>
                <w:tcW w:w="2461" w:type="dxa"/>
              </w:tcPr>
              <w:p w14:paraId="4A513252" w14:textId="427DE5BB" w:rsidR="0097520B" w:rsidRPr="007301B9" w:rsidRDefault="0097520B" w:rsidP="00B731D8">
                <w:pPr>
                  <w:pStyle w:val="TableParagraph"/>
                  <w:tabs>
                    <w:tab w:val="left" w:pos="1882"/>
                  </w:tabs>
                  <w:spacing w:before="149"/>
                  <w:jc w:val="center"/>
                  <w:rPr>
                    <w:b/>
                    <w:bCs/>
                    <w:sz w:val="24"/>
                    <w:szCs w:val="24"/>
                  </w:rPr>
                </w:pPr>
                <w:r w:rsidRPr="007301B9">
                  <w:rPr>
                    <w:b/>
                    <w:bCs/>
                    <w:sz w:val="24"/>
                    <w:szCs w:val="24"/>
                  </w:rPr>
                  <w:t>Nonhlanhla Msibi- Operations Manager</w:t>
                </w:r>
              </w:p>
            </w:tc>
            <w:tc>
              <w:tcPr>
                <w:tcW w:w="2461" w:type="dxa"/>
              </w:tcPr>
              <w:p w14:paraId="28045918" w14:textId="72E3139E" w:rsidR="0097520B" w:rsidRPr="007301B9" w:rsidRDefault="00717515" w:rsidP="00B731D8">
                <w:pPr>
                  <w:pStyle w:val="TableParagraph"/>
                  <w:tabs>
                    <w:tab w:val="left" w:pos="1882"/>
                  </w:tabs>
                  <w:spacing w:before="149"/>
                  <w:jc w:val="center"/>
                  <w:rPr>
                    <w:b/>
                    <w:bCs/>
                    <w:sz w:val="24"/>
                    <w:szCs w:val="24"/>
                  </w:rPr>
                </w:pPr>
                <w:r>
                  <w:rPr>
                    <w:b/>
                    <w:bCs/>
                    <w:noProof/>
                    <w:sz w:val="24"/>
                    <w:szCs w:val="24"/>
                  </w:rPr>
                  <w:drawing>
                    <wp:anchor distT="0" distB="0" distL="114300" distR="114300" simplePos="0" relativeHeight="251660288" behindDoc="0" locked="0" layoutInCell="1" allowOverlap="1" wp14:anchorId="328D7E55" wp14:editId="3BB9ADC8">
                      <wp:simplePos x="0" y="0"/>
                      <wp:positionH relativeFrom="column">
                        <wp:posOffset>116840</wp:posOffset>
                      </wp:positionH>
                      <wp:positionV relativeFrom="paragraph">
                        <wp:posOffset>26035</wp:posOffset>
                      </wp:positionV>
                      <wp:extent cx="771987" cy="491490"/>
                      <wp:effectExtent l="0" t="0" r="0" b="0"/>
                      <wp:wrapNone/>
                      <wp:docPr id="833357099"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99" name="Picture 2"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1987" cy="491490"/>
                              </a:xfrm>
                              <a:prstGeom prst="rect">
                                <a:avLst/>
                              </a:prstGeom>
                            </pic:spPr>
                          </pic:pic>
                        </a:graphicData>
                      </a:graphic>
                      <wp14:sizeRelH relativeFrom="margin">
                        <wp14:pctWidth>0</wp14:pctWidth>
                      </wp14:sizeRelH>
                      <wp14:sizeRelV relativeFrom="margin">
                        <wp14:pctHeight>0</wp14:pctHeight>
                      </wp14:sizeRelV>
                    </wp:anchor>
                  </w:drawing>
                </w:r>
              </w:p>
            </w:tc>
          </w:tr>
        </w:tbl>
        <w:p w14:paraId="66B9A68E" w14:textId="66C5552D" w:rsidR="0097520B" w:rsidRPr="007301B9" w:rsidRDefault="00717515" w:rsidP="00B731D8">
          <w:pPr>
            <w:pStyle w:val="TableParagraph"/>
            <w:tabs>
              <w:tab w:val="left" w:pos="1882"/>
            </w:tabs>
            <w:spacing w:before="149"/>
            <w:ind w:left="472"/>
            <w:jc w:val="center"/>
            <w:rPr>
              <w:b/>
              <w:bCs/>
              <w:sz w:val="24"/>
              <w:szCs w:val="24"/>
            </w:rPr>
          </w:pPr>
          <w:r>
            <w:rPr>
              <w:b/>
              <w:bCs/>
              <w:noProof/>
              <w:sz w:val="24"/>
              <w:szCs w:val="24"/>
            </w:rPr>
            <w:drawing>
              <wp:anchor distT="0" distB="0" distL="114300" distR="114300" simplePos="0" relativeHeight="251659264" behindDoc="0" locked="0" layoutInCell="1" allowOverlap="1" wp14:anchorId="757CE76E" wp14:editId="47F07FD8">
                <wp:simplePos x="0" y="0"/>
                <wp:positionH relativeFrom="column">
                  <wp:posOffset>3291840</wp:posOffset>
                </wp:positionH>
                <wp:positionV relativeFrom="paragraph">
                  <wp:posOffset>132080</wp:posOffset>
                </wp:positionV>
                <wp:extent cx="822325" cy="608965"/>
                <wp:effectExtent l="0" t="0" r="0" b="0"/>
                <wp:wrapNone/>
                <wp:docPr id="209345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53487" name="Picture 2093453487"/>
                        <pic:cNvPicPr/>
                      </pic:nvPicPr>
                      <pic:blipFill>
                        <a:blip r:embed="rId3">
                          <a:extLst>
                            <a:ext uri="{BEBA8EAE-BF5A-486C-A8C5-ECC9F3942E4B}">
                              <a14:imgProps xmlns:a14="http://schemas.microsoft.com/office/drawing/2010/main">
                                <a14:imgLayer r:embed="rId4">
                                  <a14:imgEffect>
                                    <a14:backgroundRemoval t="10000" b="90000" l="10000" r="90000">
                                      <a14:backgroundMark x1="39987" y1="65847" x2="39987" y2="65847"/>
                                    </a14:backgroundRemoval>
                                  </a14:imgEffect>
                                </a14:imgLayer>
                              </a14:imgProps>
                            </a:ext>
                            <a:ext uri="{28A0092B-C50C-407E-A947-70E740481C1C}">
                              <a14:useLocalDpi xmlns:a14="http://schemas.microsoft.com/office/drawing/2010/main" val="0"/>
                            </a:ext>
                          </a:extLst>
                        </a:blip>
                        <a:stretch>
                          <a:fillRect/>
                        </a:stretch>
                      </pic:blipFill>
                      <pic:spPr>
                        <a:xfrm>
                          <a:off x="0" y="0"/>
                          <a:ext cx="822325" cy="608965"/>
                        </a:xfrm>
                        <a:prstGeom prst="rect">
                          <a:avLst/>
                        </a:prstGeom>
                      </pic:spPr>
                    </pic:pic>
                  </a:graphicData>
                </a:graphic>
                <wp14:sizeRelH relativeFrom="margin">
                  <wp14:pctWidth>0</wp14:pctWidth>
                </wp14:sizeRelH>
                <wp14:sizeRelV relativeFrom="margin">
                  <wp14:pctHeight>0</wp14:pctHeight>
                </wp14:sizeRelV>
              </wp:anchor>
            </w:drawing>
          </w:r>
        </w:p>
      </w:tc>
    </w:tr>
  </w:tbl>
  <w:p w14:paraId="53E05EBF" w14:textId="5FA33B94" w:rsidR="00B3618D" w:rsidRPr="0097520B" w:rsidRDefault="00B3618D" w:rsidP="009752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26E5" w14:textId="69B1F278" w:rsidR="00717515" w:rsidRDefault="00FB2EEE">
    <w:pPr>
      <w:pStyle w:val="Header"/>
    </w:pPr>
    <w:r>
      <w:rPr>
        <w:noProof/>
      </w:rPr>
      <w:pict w14:anchorId="224FC7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1" o:spid="_x0000_s1025" type="#_x0000_t136" style="position:absolute;margin-left:0;margin-top:0;width:565.55pt;height:154.2pt;rotation:315;z-index:-251654144;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0B0"/>
    <w:multiLevelType w:val="multilevel"/>
    <w:tmpl w:val="574C7B7E"/>
    <w:lvl w:ilvl="0">
      <w:start w:val="6"/>
      <w:numFmt w:val="decimal"/>
      <w:lvlText w:val="%1."/>
      <w:lvlJc w:val="left"/>
      <w:pPr>
        <w:ind w:left="612" w:hanging="612"/>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 w15:restartNumberingAfterBreak="0">
    <w:nsid w:val="07C12D66"/>
    <w:multiLevelType w:val="hybridMultilevel"/>
    <w:tmpl w:val="81B0ACB2"/>
    <w:lvl w:ilvl="0" w:tplc="524A711A">
      <w:start w:val="5"/>
      <w:numFmt w:val="bullet"/>
      <w:lvlText w:val="-"/>
      <w:lvlJc w:val="left"/>
      <w:pPr>
        <w:ind w:left="3156" w:hanging="360"/>
      </w:pPr>
      <w:rPr>
        <w:rFonts w:ascii="Arial" w:eastAsiaTheme="minorHAnsi" w:hAnsi="Arial" w:cs="Arial" w:hint="default"/>
      </w:rPr>
    </w:lvl>
    <w:lvl w:ilvl="1" w:tplc="1C090003" w:tentative="1">
      <w:start w:val="1"/>
      <w:numFmt w:val="bullet"/>
      <w:lvlText w:val="o"/>
      <w:lvlJc w:val="left"/>
      <w:pPr>
        <w:ind w:left="3876" w:hanging="360"/>
      </w:pPr>
      <w:rPr>
        <w:rFonts w:ascii="Courier New" w:hAnsi="Courier New" w:cs="Courier New" w:hint="default"/>
      </w:rPr>
    </w:lvl>
    <w:lvl w:ilvl="2" w:tplc="1C090005" w:tentative="1">
      <w:start w:val="1"/>
      <w:numFmt w:val="bullet"/>
      <w:lvlText w:val=""/>
      <w:lvlJc w:val="left"/>
      <w:pPr>
        <w:ind w:left="4596" w:hanging="360"/>
      </w:pPr>
      <w:rPr>
        <w:rFonts w:ascii="Wingdings" w:hAnsi="Wingdings" w:hint="default"/>
      </w:rPr>
    </w:lvl>
    <w:lvl w:ilvl="3" w:tplc="1C090001" w:tentative="1">
      <w:start w:val="1"/>
      <w:numFmt w:val="bullet"/>
      <w:lvlText w:val=""/>
      <w:lvlJc w:val="left"/>
      <w:pPr>
        <w:ind w:left="5316" w:hanging="360"/>
      </w:pPr>
      <w:rPr>
        <w:rFonts w:ascii="Symbol" w:hAnsi="Symbol" w:hint="default"/>
      </w:rPr>
    </w:lvl>
    <w:lvl w:ilvl="4" w:tplc="1C090003" w:tentative="1">
      <w:start w:val="1"/>
      <w:numFmt w:val="bullet"/>
      <w:lvlText w:val="o"/>
      <w:lvlJc w:val="left"/>
      <w:pPr>
        <w:ind w:left="6036" w:hanging="360"/>
      </w:pPr>
      <w:rPr>
        <w:rFonts w:ascii="Courier New" w:hAnsi="Courier New" w:cs="Courier New" w:hint="default"/>
      </w:rPr>
    </w:lvl>
    <w:lvl w:ilvl="5" w:tplc="1C090005" w:tentative="1">
      <w:start w:val="1"/>
      <w:numFmt w:val="bullet"/>
      <w:lvlText w:val=""/>
      <w:lvlJc w:val="left"/>
      <w:pPr>
        <w:ind w:left="6756" w:hanging="360"/>
      </w:pPr>
      <w:rPr>
        <w:rFonts w:ascii="Wingdings" w:hAnsi="Wingdings" w:hint="default"/>
      </w:rPr>
    </w:lvl>
    <w:lvl w:ilvl="6" w:tplc="1C090001" w:tentative="1">
      <w:start w:val="1"/>
      <w:numFmt w:val="bullet"/>
      <w:lvlText w:val=""/>
      <w:lvlJc w:val="left"/>
      <w:pPr>
        <w:ind w:left="7476" w:hanging="360"/>
      </w:pPr>
      <w:rPr>
        <w:rFonts w:ascii="Symbol" w:hAnsi="Symbol" w:hint="default"/>
      </w:rPr>
    </w:lvl>
    <w:lvl w:ilvl="7" w:tplc="1C090003" w:tentative="1">
      <w:start w:val="1"/>
      <w:numFmt w:val="bullet"/>
      <w:lvlText w:val="o"/>
      <w:lvlJc w:val="left"/>
      <w:pPr>
        <w:ind w:left="8196" w:hanging="360"/>
      </w:pPr>
      <w:rPr>
        <w:rFonts w:ascii="Courier New" w:hAnsi="Courier New" w:cs="Courier New" w:hint="default"/>
      </w:rPr>
    </w:lvl>
    <w:lvl w:ilvl="8" w:tplc="1C090005" w:tentative="1">
      <w:start w:val="1"/>
      <w:numFmt w:val="bullet"/>
      <w:lvlText w:val=""/>
      <w:lvlJc w:val="left"/>
      <w:pPr>
        <w:ind w:left="8916" w:hanging="360"/>
      </w:pPr>
      <w:rPr>
        <w:rFonts w:ascii="Wingdings" w:hAnsi="Wingdings" w:hint="default"/>
      </w:rPr>
    </w:lvl>
  </w:abstractNum>
  <w:abstractNum w:abstractNumId="2" w15:restartNumberingAfterBreak="0">
    <w:nsid w:val="19A507E1"/>
    <w:multiLevelType w:val="multilevel"/>
    <w:tmpl w:val="C50281F4"/>
    <w:lvl w:ilvl="0">
      <w:start w:val="6"/>
      <w:numFmt w:val="decimal"/>
      <w:lvlText w:val="%1."/>
      <w:lvlJc w:val="left"/>
      <w:pPr>
        <w:ind w:left="540" w:hanging="540"/>
      </w:pPr>
      <w:rPr>
        <w:rFonts w:hint="default"/>
      </w:rPr>
    </w:lvl>
    <w:lvl w:ilvl="1">
      <w:start w:val="13"/>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 w15:restartNumberingAfterBreak="0">
    <w:nsid w:val="4DE514D3"/>
    <w:multiLevelType w:val="hybridMultilevel"/>
    <w:tmpl w:val="90800106"/>
    <w:lvl w:ilvl="0" w:tplc="A158380C">
      <w:start w:val="5"/>
      <w:numFmt w:val="bullet"/>
      <w:lvlText w:val="-"/>
      <w:lvlJc w:val="left"/>
      <w:pPr>
        <w:ind w:left="3096" w:hanging="360"/>
      </w:pPr>
      <w:rPr>
        <w:rFonts w:ascii="Arial" w:eastAsiaTheme="minorHAnsi" w:hAnsi="Arial" w:cs="Arial" w:hint="default"/>
      </w:rPr>
    </w:lvl>
    <w:lvl w:ilvl="1" w:tplc="1C090003" w:tentative="1">
      <w:start w:val="1"/>
      <w:numFmt w:val="bullet"/>
      <w:lvlText w:val="o"/>
      <w:lvlJc w:val="left"/>
      <w:pPr>
        <w:ind w:left="3816" w:hanging="360"/>
      </w:pPr>
      <w:rPr>
        <w:rFonts w:ascii="Courier New" w:hAnsi="Courier New" w:cs="Courier New" w:hint="default"/>
      </w:rPr>
    </w:lvl>
    <w:lvl w:ilvl="2" w:tplc="1C090005" w:tentative="1">
      <w:start w:val="1"/>
      <w:numFmt w:val="bullet"/>
      <w:lvlText w:val=""/>
      <w:lvlJc w:val="left"/>
      <w:pPr>
        <w:ind w:left="4536" w:hanging="360"/>
      </w:pPr>
      <w:rPr>
        <w:rFonts w:ascii="Wingdings" w:hAnsi="Wingdings" w:hint="default"/>
      </w:rPr>
    </w:lvl>
    <w:lvl w:ilvl="3" w:tplc="1C090001" w:tentative="1">
      <w:start w:val="1"/>
      <w:numFmt w:val="bullet"/>
      <w:lvlText w:val=""/>
      <w:lvlJc w:val="left"/>
      <w:pPr>
        <w:ind w:left="5256" w:hanging="360"/>
      </w:pPr>
      <w:rPr>
        <w:rFonts w:ascii="Symbol" w:hAnsi="Symbol" w:hint="default"/>
      </w:rPr>
    </w:lvl>
    <w:lvl w:ilvl="4" w:tplc="1C090003" w:tentative="1">
      <w:start w:val="1"/>
      <w:numFmt w:val="bullet"/>
      <w:lvlText w:val="o"/>
      <w:lvlJc w:val="left"/>
      <w:pPr>
        <w:ind w:left="5976" w:hanging="360"/>
      </w:pPr>
      <w:rPr>
        <w:rFonts w:ascii="Courier New" w:hAnsi="Courier New" w:cs="Courier New" w:hint="default"/>
      </w:rPr>
    </w:lvl>
    <w:lvl w:ilvl="5" w:tplc="1C090005" w:tentative="1">
      <w:start w:val="1"/>
      <w:numFmt w:val="bullet"/>
      <w:lvlText w:val=""/>
      <w:lvlJc w:val="left"/>
      <w:pPr>
        <w:ind w:left="6696" w:hanging="360"/>
      </w:pPr>
      <w:rPr>
        <w:rFonts w:ascii="Wingdings" w:hAnsi="Wingdings" w:hint="default"/>
      </w:rPr>
    </w:lvl>
    <w:lvl w:ilvl="6" w:tplc="1C090001" w:tentative="1">
      <w:start w:val="1"/>
      <w:numFmt w:val="bullet"/>
      <w:lvlText w:val=""/>
      <w:lvlJc w:val="left"/>
      <w:pPr>
        <w:ind w:left="7416" w:hanging="360"/>
      </w:pPr>
      <w:rPr>
        <w:rFonts w:ascii="Symbol" w:hAnsi="Symbol" w:hint="default"/>
      </w:rPr>
    </w:lvl>
    <w:lvl w:ilvl="7" w:tplc="1C090003" w:tentative="1">
      <w:start w:val="1"/>
      <w:numFmt w:val="bullet"/>
      <w:lvlText w:val="o"/>
      <w:lvlJc w:val="left"/>
      <w:pPr>
        <w:ind w:left="8136" w:hanging="360"/>
      </w:pPr>
      <w:rPr>
        <w:rFonts w:ascii="Courier New" w:hAnsi="Courier New" w:cs="Courier New" w:hint="default"/>
      </w:rPr>
    </w:lvl>
    <w:lvl w:ilvl="8" w:tplc="1C090005" w:tentative="1">
      <w:start w:val="1"/>
      <w:numFmt w:val="bullet"/>
      <w:lvlText w:val=""/>
      <w:lvlJc w:val="left"/>
      <w:pPr>
        <w:ind w:left="8856" w:hanging="360"/>
      </w:pPr>
      <w:rPr>
        <w:rFonts w:ascii="Wingdings" w:hAnsi="Wingdings" w:hint="default"/>
      </w:rPr>
    </w:lvl>
  </w:abstractNum>
  <w:abstractNum w:abstractNumId="4" w15:restartNumberingAfterBreak="0">
    <w:nsid w:val="52E438B1"/>
    <w:multiLevelType w:val="hybridMultilevel"/>
    <w:tmpl w:val="28CEEFFE"/>
    <w:lvl w:ilvl="0" w:tplc="B46280D6">
      <w:start w:val="1"/>
      <w:numFmt w:val="upperLetter"/>
      <w:lvlText w:val="%1-"/>
      <w:lvlJc w:val="left"/>
      <w:pPr>
        <w:ind w:left="792" w:hanging="360"/>
      </w:pPr>
      <w:rPr>
        <w:rFonts w:hint="default"/>
      </w:rPr>
    </w:lvl>
    <w:lvl w:ilvl="1" w:tplc="1C090019" w:tentative="1">
      <w:start w:val="1"/>
      <w:numFmt w:val="lowerLetter"/>
      <w:lvlText w:val="%2."/>
      <w:lvlJc w:val="left"/>
      <w:pPr>
        <w:ind w:left="1512" w:hanging="360"/>
      </w:pPr>
    </w:lvl>
    <w:lvl w:ilvl="2" w:tplc="1C09001B" w:tentative="1">
      <w:start w:val="1"/>
      <w:numFmt w:val="lowerRoman"/>
      <w:lvlText w:val="%3."/>
      <w:lvlJc w:val="right"/>
      <w:pPr>
        <w:ind w:left="2232" w:hanging="180"/>
      </w:pPr>
    </w:lvl>
    <w:lvl w:ilvl="3" w:tplc="1C09000F" w:tentative="1">
      <w:start w:val="1"/>
      <w:numFmt w:val="decimal"/>
      <w:lvlText w:val="%4."/>
      <w:lvlJc w:val="left"/>
      <w:pPr>
        <w:ind w:left="2952" w:hanging="360"/>
      </w:pPr>
    </w:lvl>
    <w:lvl w:ilvl="4" w:tplc="1C090019" w:tentative="1">
      <w:start w:val="1"/>
      <w:numFmt w:val="lowerLetter"/>
      <w:lvlText w:val="%5."/>
      <w:lvlJc w:val="left"/>
      <w:pPr>
        <w:ind w:left="3672" w:hanging="360"/>
      </w:pPr>
    </w:lvl>
    <w:lvl w:ilvl="5" w:tplc="1C09001B" w:tentative="1">
      <w:start w:val="1"/>
      <w:numFmt w:val="lowerRoman"/>
      <w:lvlText w:val="%6."/>
      <w:lvlJc w:val="right"/>
      <w:pPr>
        <w:ind w:left="4392" w:hanging="180"/>
      </w:pPr>
    </w:lvl>
    <w:lvl w:ilvl="6" w:tplc="1C09000F" w:tentative="1">
      <w:start w:val="1"/>
      <w:numFmt w:val="decimal"/>
      <w:lvlText w:val="%7."/>
      <w:lvlJc w:val="left"/>
      <w:pPr>
        <w:ind w:left="5112" w:hanging="360"/>
      </w:pPr>
    </w:lvl>
    <w:lvl w:ilvl="7" w:tplc="1C090019" w:tentative="1">
      <w:start w:val="1"/>
      <w:numFmt w:val="lowerLetter"/>
      <w:lvlText w:val="%8."/>
      <w:lvlJc w:val="left"/>
      <w:pPr>
        <w:ind w:left="5832" w:hanging="360"/>
      </w:pPr>
    </w:lvl>
    <w:lvl w:ilvl="8" w:tplc="1C09001B" w:tentative="1">
      <w:start w:val="1"/>
      <w:numFmt w:val="lowerRoman"/>
      <w:lvlText w:val="%9."/>
      <w:lvlJc w:val="right"/>
      <w:pPr>
        <w:ind w:left="6552" w:hanging="180"/>
      </w:pPr>
    </w:lvl>
  </w:abstractNum>
  <w:abstractNum w:abstractNumId="5" w15:restartNumberingAfterBreak="0">
    <w:nsid w:val="79575EFB"/>
    <w:multiLevelType w:val="hybridMultilevel"/>
    <w:tmpl w:val="37506144"/>
    <w:lvl w:ilvl="0" w:tplc="6FA6D120">
      <w:start w:val="5"/>
      <w:numFmt w:val="bullet"/>
      <w:lvlText w:val="-"/>
      <w:lvlJc w:val="left"/>
      <w:pPr>
        <w:ind w:left="3120" w:hanging="360"/>
      </w:pPr>
      <w:rPr>
        <w:rFonts w:ascii="Arial" w:eastAsiaTheme="minorEastAsia" w:hAnsi="Arial" w:cs="Arial" w:hint="default"/>
      </w:rPr>
    </w:lvl>
    <w:lvl w:ilvl="1" w:tplc="1C090003" w:tentative="1">
      <w:start w:val="1"/>
      <w:numFmt w:val="bullet"/>
      <w:lvlText w:val="o"/>
      <w:lvlJc w:val="left"/>
      <w:pPr>
        <w:ind w:left="3840" w:hanging="360"/>
      </w:pPr>
      <w:rPr>
        <w:rFonts w:ascii="Courier New" w:hAnsi="Courier New" w:cs="Courier New" w:hint="default"/>
      </w:rPr>
    </w:lvl>
    <w:lvl w:ilvl="2" w:tplc="1C090005" w:tentative="1">
      <w:start w:val="1"/>
      <w:numFmt w:val="bullet"/>
      <w:lvlText w:val=""/>
      <w:lvlJc w:val="left"/>
      <w:pPr>
        <w:ind w:left="4560" w:hanging="360"/>
      </w:pPr>
      <w:rPr>
        <w:rFonts w:ascii="Wingdings" w:hAnsi="Wingdings" w:hint="default"/>
      </w:rPr>
    </w:lvl>
    <w:lvl w:ilvl="3" w:tplc="1C090001" w:tentative="1">
      <w:start w:val="1"/>
      <w:numFmt w:val="bullet"/>
      <w:lvlText w:val=""/>
      <w:lvlJc w:val="left"/>
      <w:pPr>
        <w:ind w:left="5280" w:hanging="360"/>
      </w:pPr>
      <w:rPr>
        <w:rFonts w:ascii="Symbol" w:hAnsi="Symbol" w:hint="default"/>
      </w:rPr>
    </w:lvl>
    <w:lvl w:ilvl="4" w:tplc="1C090003" w:tentative="1">
      <w:start w:val="1"/>
      <w:numFmt w:val="bullet"/>
      <w:lvlText w:val="o"/>
      <w:lvlJc w:val="left"/>
      <w:pPr>
        <w:ind w:left="6000" w:hanging="360"/>
      </w:pPr>
      <w:rPr>
        <w:rFonts w:ascii="Courier New" w:hAnsi="Courier New" w:cs="Courier New" w:hint="default"/>
      </w:rPr>
    </w:lvl>
    <w:lvl w:ilvl="5" w:tplc="1C090005" w:tentative="1">
      <w:start w:val="1"/>
      <w:numFmt w:val="bullet"/>
      <w:lvlText w:val=""/>
      <w:lvlJc w:val="left"/>
      <w:pPr>
        <w:ind w:left="6720" w:hanging="360"/>
      </w:pPr>
      <w:rPr>
        <w:rFonts w:ascii="Wingdings" w:hAnsi="Wingdings" w:hint="default"/>
      </w:rPr>
    </w:lvl>
    <w:lvl w:ilvl="6" w:tplc="1C090001" w:tentative="1">
      <w:start w:val="1"/>
      <w:numFmt w:val="bullet"/>
      <w:lvlText w:val=""/>
      <w:lvlJc w:val="left"/>
      <w:pPr>
        <w:ind w:left="7440" w:hanging="360"/>
      </w:pPr>
      <w:rPr>
        <w:rFonts w:ascii="Symbol" w:hAnsi="Symbol" w:hint="default"/>
      </w:rPr>
    </w:lvl>
    <w:lvl w:ilvl="7" w:tplc="1C090003" w:tentative="1">
      <w:start w:val="1"/>
      <w:numFmt w:val="bullet"/>
      <w:lvlText w:val="o"/>
      <w:lvlJc w:val="left"/>
      <w:pPr>
        <w:ind w:left="8160" w:hanging="360"/>
      </w:pPr>
      <w:rPr>
        <w:rFonts w:ascii="Courier New" w:hAnsi="Courier New" w:cs="Courier New" w:hint="default"/>
      </w:rPr>
    </w:lvl>
    <w:lvl w:ilvl="8" w:tplc="1C090005" w:tentative="1">
      <w:start w:val="1"/>
      <w:numFmt w:val="bullet"/>
      <w:lvlText w:val=""/>
      <w:lvlJc w:val="left"/>
      <w:pPr>
        <w:ind w:left="8880" w:hanging="360"/>
      </w:pPr>
      <w:rPr>
        <w:rFonts w:ascii="Wingdings" w:hAnsi="Wingdings" w:hint="default"/>
      </w:rPr>
    </w:lvl>
  </w:abstractNum>
  <w:abstractNum w:abstractNumId="6" w15:restartNumberingAfterBreak="0">
    <w:nsid w:val="7DF97E08"/>
    <w:multiLevelType w:val="multilevel"/>
    <w:tmpl w:val="C628A788"/>
    <w:lvl w:ilvl="0">
      <w:start w:val="1"/>
      <w:numFmt w:val="decimal"/>
      <w:lvlText w:val="%1."/>
      <w:lvlJc w:val="left"/>
      <w:pPr>
        <w:ind w:left="432"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312" w:hanging="1440"/>
      </w:pPr>
      <w:rPr>
        <w:rFonts w:hint="default"/>
      </w:rPr>
    </w:lvl>
    <w:lvl w:ilvl="6">
      <w:start w:val="1"/>
      <w:numFmt w:val="decimal"/>
      <w:isLgl/>
      <w:lvlText w:val="%1.%2.%3.%4.%5.%6.%7."/>
      <w:lvlJc w:val="left"/>
      <w:pPr>
        <w:ind w:left="3672" w:hanging="1440"/>
      </w:pPr>
      <w:rPr>
        <w:rFonts w:hint="default"/>
      </w:rPr>
    </w:lvl>
    <w:lvl w:ilvl="7">
      <w:start w:val="1"/>
      <w:numFmt w:val="decimal"/>
      <w:isLgl/>
      <w:lvlText w:val="%1.%2.%3.%4.%5.%6.%7.%8."/>
      <w:lvlJc w:val="left"/>
      <w:pPr>
        <w:ind w:left="4392" w:hanging="1800"/>
      </w:pPr>
      <w:rPr>
        <w:rFonts w:hint="default"/>
      </w:rPr>
    </w:lvl>
    <w:lvl w:ilvl="8">
      <w:start w:val="1"/>
      <w:numFmt w:val="decimal"/>
      <w:isLgl/>
      <w:lvlText w:val="%1.%2.%3.%4.%5.%6.%7.%8.%9."/>
      <w:lvlJc w:val="left"/>
      <w:pPr>
        <w:ind w:left="5112" w:hanging="2160"/>
      </w:pPr>
      <w:rPr>
        <w:rFonts w:hint="default"/>
      </w:rPr>
    </w:lvl>
  </w:abstractNum>
  <w:num w:numId="1" w16cid:durableId="2072266978">
    <w:abstractNumId w:val="6"/>
  </w:num>
  <w:num w:numId="2" w16cid:durableId="1102723977">
    <w:abstractNumId w:val="5"/>
  </w:num>
  <w:num w:numId="3" w16cid:durableId="1341395303">
    <w:abstractNumId w:val="3"/>
  </w:num>
  <w:num w:numId="4" w16cid:durableId="552546334">
    <w:abstractNumId w:val="1"/>
  </w:num>
  <w:num w:numId="5" w16cid:durableId="1021515469">
    <w:abstractNumId w:val="4"/>
  </w:num>
  <w:num w:numId="6" w16cid:durableId="101269650">
    <w:abstractNumId w:val="0"/>
  </w:num>
  <w:num w:numId="7" w16cid:durableId="1765568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2772"/>
    <w:rsid w:val="00003BDD"/>
    <w:rsid w:val="00005C45"/>
    <w:rsid w:val="000067B3"/>
    <w:rsid w:val="00010E3A"/>
    <w:rsid w:val="0001218D"/>
    <w:rsid w:val="00023D50"/>
    <w:rsid w:val="000278AB"/>
    <w:rsid w:val="00033D9E"/>
    <w:rsid w:val="00041DE1"/>
    <w:rsid w:val="000445CF"/>
    <w:rsid w:val="00056BCB"/>
    <w:rsid w:val="000634E5"/>
    <w:rsid w:val="00065EEA"/>
    <w:rsid w:val="00080509"/>
    <w:rsid w:val="00090C4B"/>
    <w:rsid w:val="000912BF"/>
    <w:rsid w:val="000923BE"/>
    <w:rsid w:val="00096258"/>
    <w:rsid w:val="000B197F"/>
    <w:rsid w:val="000C5322"/>
    <w:rsid w:val="000D7F2F"/>
    <w:rsid w:val="000F178B"/>
    <w:rsid w:val="000F5EDE"/>
    <w:rsid w:val="000F74AC"/>
    <w:rsid w:val="000F79A9"/>
    <w:rsid w:val="00103436"/>
    <w:rsid w:val="00105DDC"/>
    <w:rsid w:val="00113825"/>
    <w:rsid w:val="00130558"/>
    <w:rsid w:val="00130EF1"/>
    <w:rsid w:val="001325C1"/>
    <w:rsid w:val="001414BE"/>
    <w:rsid w:val="00145148"/>
    <w:rsid w:val="001616EC"/>
    <w:rsid w:val="00165D83"/>
    <w:rsid w:val="00173167"/>
    <w:rsid w:val="00173A7F"/>
    <w:rsid w:val="00177A20"/>
    <w:rsid w:val="00180977"/>
    <w:rsid w:val="00182104"/>
    <w:rsid w:val="001908BB"/>
    <w:rsid w:val="001932D3"/>
    <w:rsid w:val="00195615"/>
    <w:rsid w:val="001A008A"/>
    <w:rsid w:val="001A0991"/>
    <w:rsid w:val="001A157D"/>
    <w:rsid w:val="001C7811"/>
    <w:rsid w:val="001D32FF"/>
    <w:rsid w:val="001D42A0"/>
    <w:rsid w:val="001E0E36"/>
    <w:rsid w:val="001E16EB"/>
    <w:rsid w:val="001F24B0"/>
    <w:rsid w:val="001F52FA"/>
    <w:rsid w:val="00214D9F"/>
    <w:rsid w:val="0022314B"/>
    <w:rsid w:val="00224941"/>
    <w:rsid w:val="0023098D"/>
    <w:rsid w:val="00246591"/>
    <w:rsid w:val="00255BA0"/>
    <w:rsid w:val="00266527"/>
    <w:rsid w:val="0027232C"/>
    <w:rsid w:val="0027255F"/>
    <w:rsid w:val="002818FC"/>
    <w:rsid w:val="00287ADA"/>
    <w:rsid w:val="002A4F5D"/>
    <w:rsid w:val="002B61EF"/>
    <w:rsid w:val="002C3BE6"/>
    <w:rsid w:val="002C5303"/>
    <w:rsid w:val="002D3D1F"/>
    <w:rsid w:val="002E308F"/>
    <w:rsid w:val="002F0BCF"/>
    <w:rsid w:val="00304184"/>
    <w:rsid w:val="00316E44"/>
    <w:rsid w:val="00322E75"/>
    <w:rsid w:val="00330988"/>
    <w:rsid w:val="00335194"/>
    <w:rsid w:val="003357DA"/>
    <w:rsid w:val="003455B0"/>
    <w:rsid w:val="0034560C"/>
    <w:rsid w:val="003529B8"/>
    <w:rsid w:val="00353EEB"/>
    <w:rsid w:val="00357F56"/>
    <w:rsid w:val="0036000D"/>
    <w:rsid w:val="003634C4"/>
    <w:rsid w:val="00365C79"/>
    <w:rsid w:val="00370BAA"/>
    <w:rsid w:val="00371DA7"/>
    <w:rsid w:val="00387584"/>
    <w:rsid w:val="00387936"/>
    <w:rsid w:val="00387DF1"/>
    <w:rsid w:val="00394B11"/>
    <w:rsid w:val="003978BB"/>
    <w:rsid w:val="003A4698"/>
    <w:rsid w:val="003B5476"/>
    <w:rsid w:val="003B621C"/>
    <w:rsid w:val="003B7F4A"/>
    <w:rsid w:val="003C7C86"/>
    <w:rsid w:val="003E4EE4"/>
    <w:rsid w:val="003F7EF4"/>
    <w:rsid w:val="004372D0"/>
    <w:rsid w:val="00440A8D"/>
    <w:rsid w:val="0045223D"/>
    <w:rsid w:val="00465077"/>
    <w:rsid w:val="004715E1"/>
    <w:rsid w:val="0047397D"/>
    <w:rsid w:val="0047512C"/>
    <w:rsid w:val="004777F1"/>
    <w:rsid w:val="004A3723"/>
    <w:rsid w:val="004B3C66"/>
    <w:rsid w:val="004B598D"/>
    <w:rsid w:val="004C46C4"/>
    <w:rsid w:val="004C59C2"/>
    <w:rsid w:val="004D2330"/>
    <w:rsid w:val="004D6FA4"/>
    <w:rsid w:val="004F531C"/>
    <w:rsid w:val="00501B34"/>
    <w:rsid w:val="00506B60"/>
    <w:rsid w:val="00507E97"/>
    <w:rsid w:val="005178F6"/>
    <w:rsid w:val="005236D5"/>
    <w:rsid w:val="00534DA8"/>
    <w:rsid w:val="0053516A"/>
    <w:rsid w:val="00535E07"/>
    <w:rsid w:val="005376F5"/>
    <w:rsid w:val="00540654"/>
    <w:rsid w:val="00547B50"/>
    <w:rsid w:val="005578A8"/>
    <w:rsid w:val="00562711"/>
    <w:rsid w:val="00566460"/>
    <w:rsid w:val="005701D5"/>
    <w:rsid w:val="0057299A"/>
    <w:rsid w:val="00577CFD"/>
    <w:rsid w:val="00591F1C"/>
    <w:rsid w:val="00592BCE"/>
    <w:rsid w:val="00593DE6"/>
    <w:rsid w:val="005A41AC"/>
    <w:rsid w:val="005B3EEC"/>
    <w:rsid w:val="005B529D"/>
    <w:rsid w:val="005C575F"/>
    <w:rsid w:val="005C67B2"/>
    <w:rsid w:val="005D45A4"/>
    <w:rsid w:val="005E28A0"/>
    <w:rsid w:val="005F0228"/>
    <w:rsid w:val="005F29CF"/>
    <w:rsid w:val="005F6E0B"/>
    <w:rsid w:val="005F7F10"/>
    <w:rsid w:val="006074C4"/>
    <w:rsid w:val="00610262"/>
    <w:rsid w:val="00611EFC"/>
    <w:rsid w:val="00615261"/>
    <w:rsid w:val="006172CD"/>
    <w:rsid w:val="0061767F"/>
    <w:rsid w:val="00626B92"/>
    <w:rsid w:val="00630FE9"/>
    <w:rsid w:val="0063232D"/>
    <w:rsid w:val="006420AA"/>
    <w:rsid w:val="0065401C"/>
    <w:rsid w:val="00667A9C"/>
    <w:rsid w:val="00684B64"/>
    <w:rsid w:val="00693E5D"/>
    <w:rsid w:val="006A1F32"/>
    <w:rsid w:val="006A2A50"/>
    <w:rsid w:val="006A74C3"/>
    <w:rsid w:val="006B1EBB"/>
    <w:rsid w:val="006B7D76"/>
    <w:rsid w:val="006C6AB8"/>
    <w:rsid w:val="006C6D0D"/>
    <w:rsid w:val="006D0536"/>
    <w:rsid w:val="006F258F"/>
    <w:rsid w:val="006F4FB7"/>
    <w:rsid w:val="006F785A"/>
    <w:rsid w:val="00703503"/>
    <w:rsid w:val="00717515"/>
    <w:rsid w:val="007301B9"/>
    <w:rsid w:val="00733421"/>
    <w:rsid w:val="007343C1"/>
    <w:rsid w:val="007347F9"/>
    <w:rsid w:val="00736439"/>
    <w:rsid w:val="00751843"/>
    <w:rsid w:val="007523A6"/>
    <w:rsid w:val="007559AC"/>
    <w:rsid w:val="00765AA2"/>
    <w:rsid w:val="007669A9"/>
    <w:rsid w:val="007713F4"/>
    <w:rsid w:val="007719BC"/>
    <w:rsid w:val="00775122"/>
    <w:rsid w:val="00791577"/>
    <w:rsid w:val="007A3DA5"/>
    <w:rsid w:val="007C166C"/>
    <w:rsid w:val="007D39FB"/>
    <w:rsid w:val="007E2C18"/>
    <w:rsid w:val="007E5477"/>
    <w:rsid w:val="007F3919"/>
    <w:rsid w:val="007F4E3C"/>
    <w:rsid w:val="00821437"/>
    <w:rsid w:val="008242F1"/>
    <w:rsid w:val="00826C65"/>
    <w:rsid w:val="00832B99"/>
    <w:rsid w:val="00852663"/>
    <w:rsid w:val="00854471"/>
    <w:rsid w:val="00860ECF"/>
    <w:rsid w:val="008B53A0"/>
    <w:rsid w:val="008D1B61"/>
    <w:rsid w:val="008D42B1"/>
    <w:rsid w:val="008D5556"/>
    <w:rsid w:val="008D556B"/>
    <w:rsid w:val="008E1032"/>
    <w:rsid w:val="008E272E"/>
    <w:rsid w:val="008E4F79"/>
    <w:rsid w:val="008F0327"/>
    <w:rsid w:val="008F3A69"/>
    <w:rsid w:val="008F589A"/>
    <w:rsid w:val="00906D5D"/>
    <w:rsid w:val="00907DBB"/>
    <w:rsid w:val="0091089C"/>
    <w:rsid w:val="00935F90"/>
    <w:rsid w:val="00942A28"/>
    <w:rsid w:val="00946D44"/>
    <w:rsid w:val="009511F4"/>
    <w:rsid w:val="0095120A"/>
    <w:rsid w:val="00957037"/>
    <w:rsid w:val="00964DEF"/>
    <w:rsid w:val="00964DF0"/>
    <w:rsid w:val="0097136B"/>
    <w:rsid w:val="0097520B"/>
    <w:rsid w:val="0097569D"/>
    <w:rsid w:val="0099233D"/>
    <w:rsid w:val="00996523"/>
    <w:rsid w:val="009A7EBE"/>
    <w:rsid w:val="009B3215"/>
    <w:rsid w:val="009C2526"/>
    <w:rsid w:val="009C4D8E"/>
    <w:rsid w:val="009C5351"/>
    <w:rsid w:val="009D2772"/>
    <w:rsid w:val="009E3F4F"/>
    <w:rsid w:val="009F220A"/>
    <w:rsid w:val="00A02EE0"/>
    <w:rsid w:val="00A04642"/>
    <w:rsid w:val="00A17B7B"/>
    <w:rsid w:val="00A26E2E"/>
    <w:rsid w:val="00A4645F"/>
    <w:rsid w:val="00A66E4E"/>
    <w:rsid w:val="00A72DD9"/>
    <w:rsid w:val="00A759B3"/>
    <w:rsid w:val="00A75CF4"/>
    <w:rsid w:val="00A841E0"/>
    <w:rsid w:val="00A8537A"/>
    <w:rsid w:val="00A926F9"/>
    <w:rsid w:val="00A93BA4"/>
    <w:rsid w:val="00AA207B"/>
    <w:rsid w:val="00AA24C9"/>
    <w:rsid w:val="00AB1DA9"/>
    <w:rsid w:val="00AB47AF"/>
    <w:rsid w:val="00AB6EFC"/>
    <w:rsid w:val="00AE0695"/>
    <w:rsid w:val="00AE7D3B"/>
    <w:rsid w:val="00B00BB9"/>
    <w:rsid w:val="00B110F1"/>
    <w:rsid w:val="00B1525D"/>
    <w:rsid w:val="00B33C65"/>
    <w:rsid w:val="00B34B0D"/>
    <w:rsid w:val="00B35230"/>
    <w:rsid w:val="00B3618D"/>
    <w:rsid w:val="00B42F52"/>
    <w:rsid w:val="00B45E58"/>
    <w:rsid w:val="00B471FF"/>
    <w:rsid w:val="00B47E34"/>
    <w:rsid w:val="00B5181D"/>
    <w:rsid w:val="00B52A6B"/>
    <w:rsid w:val="00B70891"/>
    <w:rsid w:val="00B731D8"/>
    <w:rsid w:val="00B83476"/>
    <w:rsid w:val="00B862C1"/>
    <w:rsid w:val="00BA4B73"/>
    <w:rsid w:val="00BC3B45"/>
    <w:rsid w:val="00BC4068"/>
    <w:rsid w:val="00BD3304"/>
    <w:rsid w:val="00BE24FA"/>
    <w:rsid w:val="00BE3B6E"/>
    <w:rsid w:val="00BE490C"/>
    <w:rsid w:val="00BE591C"/>
    <w:rsid w:val="00BF3C63"/>
    <w:rsid w:val="00BF418D"/>
    <w:rsid w:val="00C06FD0"/>
    <w:rsid w:val="00C1317B"/>
    <w:rsid w:val="00C140CE"/>
    <w:rsid w:val="00C2246C"/>
    <w:rsid w:val="00C337D1"/>
    <w:rsid w:val="00C34FEA"/>
    <w:rsid w:val="00C350B4"/>
    <w:rsid w:val="00C405C9"/>
    <w:rsid w:val="00C5384A"/>
    <w:rsid w:val="00C54779"/>
    <w:rsid w:val="00C632DF"/>
    <w:rsid w:val="00C666BA"/>
    <w:rsid w:val="00C87C80"/>
    <w:rsid w:val="00CA62B9"/>
    <w:rsid w:val="00CB56DF"/>
    <w:rsid w:val="00CC00F1"/>
    <w:rsid w:val="00CC230E"/>
    <w:rsid w:val="00CC351F"/>
    <w:rsid w:val="00CC49F4"/>
    <w:rsid w:val="00CD4A3D"/>
    <w:rsid w:val="00CE498B"/>
    <w:rsid w:val="00CF3BBE"/>
    <w:rsid w:val="00CF5348"/>
    <w:rsid w:val="00D0073F"/>
    <w:rsid w:val="00D04DBB"/>
    <w:rsid w:val="00D066D7"/>
    <w:rsid w:val="00D15214"/>
    <w:rsid w:val="00D2335E"/>
    <w:rsid w:val="00D24659"/>
    <w:rsid w:val="00D34A9B"/>
    <w:rsid w:val="00D3516F"/>
    <w:rsid w:val="00D54ABE"/>
    <w:rsid w:val="00D61E3D"/>
    <w:rsid w:val="00D63BD1"/>
    <w:rsid w:val="00D839BC"/>
    <w:rsid w:val="00D84596"/>
    <w:rsid w:val="00D8719B"/>
    <w:rsid w:val="00D87B85"/>
    <w:rsid w:val="00D9300B"/>
    <w:rsid w:val="00D96942"/>
    <w:rsid w:val="00DA26A2"/>
    <w:rsid w:val="00DA44F2"/>
    <w:rsid w:val="00DA5B80"/>
    <w:rsid w:val="00DB0B9E"/>
    <w:rsid w:val="00DB31B8"/>
    <w:rsid w:val="00DB7EB9"/>
    <w:rsid w:val="00DC20DB"/>
    <w:rsid w:val="00DC7840"/>
    <w:rsid w:val="00DD60BC"/>
    <w:rsid w:val="00DD7BF0"/>
    <w:rsid w:val="00DE4149"/>
    <w:rsid w:val="00E00855"/>
    <w:rsid w:val="00E126B0"/>
    <w:rsid w:val="00E206C3"/>
    <w:rsid w:val="00E22F71"/>
    <w:rsid w:val="00E23D11"/>
    <w:rsid w:val="00E2659B"/>
    <w:rsid w:val="00E312C9"/>
    <w:rsid w:val="00E374B1"/>
    <w:rsid w:val="00E43EB4"/>
    <w:rsid w:val="00E535DB"/>
    <w:rsid w:val="00E656A6"/>
    <w:rsid w:val="00E67E06"/>
    <w:rsid w:val="00E72CFF"/>
    <w:rsid w:val="00E738EB"/>
    <w:rsid w:val="00E824FE"/>
    <w:rsid w:val="00E92095"/>
    <w:rsid w:val="00E94E34"/>
    <w:rsid w:val="00E9659A"/>
    <w:rsid w:val="00EA13DB"/>
    <w:rsid w:val="00EA16F3"/>
    <w:rsid w:val="00EA5978"/>
    <w:rsid w:val="00EB08FF"/>
    <w:rsid w:val="00ED69AB"/>
    <w:rsid w:val="00EF0E94"/>
    <w:rsid w:val="00EF6248"/>
    <w:rsid w:val="00F01492"/>
    <w:rsid w:val="00F04C8F"/>
    <w:rsid w:val="00F10B0A"/>
    <w:rsid w:val="00F14301"/>
    <w:rsid w:val="00F25AD8"/>
    <w:rsid w:val="00F30914"/>
    <w:rsid w:val="00F313CD"/>
    <w:rsid w:val="00F329CD"/>
    <w:rsid w:val="00F373D4"/>
    <w:rsid w:val="00F4780D"/>
    <w:rsid w:val="00F50E5D"/>
    <w:rsid w:val="00F51D6C"/>
    <w:rsid w:val="00F52451"/>
    <w:rsid w:val="00F56863"/>
    <w:rsid w:val="00F70937"/>
    <w:rsid w:val="00F71521"/>
    <w:rsid w:val="00F82CCB"/>
    <w:rsid w:val="00F8493B"/>
    <w:rsid w:val="00F910BA"/>
    <w:rsid w:val="00F92204"/>
    <w:rsid w:val="00F94A0E"/>
    <w:rsid w:val="00F97573"/>
    <w:rsid w:val="00FA427D"/>
    <w:rsid w:val="00FA618E"/>
    <w:rsid w:val="00FB2EEE"/>
    <w:rsid w:val="00FB5FA9"/>
    <w:rsid w:val="00FC1AE2"/>
    <w:rsid w:val="00FC40E6"/>
    <w:rsid w:val="00FD1266"/>
    <w:rsid w:val="00FD1F33"/>
    <w:rsid w:val="00FE1E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88831"/>
  <w15:docId w15:val="{51DA53FA-0595-4BE6-BE1A-23A2E985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618D"/>
    <w:pPr>
      <w:tabs>
        <w:tab w:val="center" w:pos="4513"/>
        <w:tab w:val="right" w:pos="9026"/>
      </w:tabs>
    </w:pPr>
  </w:style>
  <w:style w:type="character" w:customStyle="1" w:styleId="HeaderChar">
    <w:name w:val="Header Char"/>
    <w:basedOn w:val="DefaultParagraphFont"/>
    <w:link w:val="Header"/>
    <w:uiPriority w:val="99"/>
    <w:rsid w:val="00B3618D"/>
  </w:style>
  <w:style w:type="paragraph" w:styleId="Footer">
    <w:name w:val="footer"/>
    <w:basedOn w:val="Normal"/>
    <w:link w:val="FooterChar"/>
    <w:uiPriority w:val="99"/>
    <w:unhideWhenUsed/>
    <w:rsid w:val="00B3618D"/>
    <w:pPr>
      <w:tabs>
        <w:tab w:val="center" w:pos="4513"/>
        <w:tab w:val="right" w:pos="9026"/>
      </w:tabs>
    </w:pPr>
  </w:style>
  <w:style w:type="character" w:customStyle="1" w:styleId="FooterChar">
    <w:name w:val="Footer Char"/>
    <w:basedOn w:val="DefaultParagraphFont"/>
    <w:link w:val="Footer"/>
    <w:uiPriority w:val="99"/>
    <w:rsid w:val="00B3618D"/>
  </w:style>
  <w:style w:type="table" w:styleId="TableGrid">
    <w:name w:val="Table Grid"/>
    <w:basedOn w:val="TableNormal"/>
    <w:uiPriority w:val="39"/>
    <w:rsid w:val="009752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D60BC"/>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D60B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839BC"/>
    <w:rPr>
      <w:color w:val="666666"/>
    </w:rPr>
  </w:style>
  <w:style w:type="paragraph" w:customStyle="1" w:styleId="Default">
    <w:name w:val="Default"/>
    <w:rsid w:val="00E67E06"/>
    <w:pPr>
      <w:widowControl/>
      <w:adjustRightInd w:val="0"/>
    </w:pPr>
    <w:rPr>
      <w:rFonts w:ascii="Times New Roman" w:hAnsi="Times New Roman" w:cs="Times New Roman"/>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CED4E-14A8-4487-B044-58691BC9B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7</Pages>
  <Words>839</Words>
  <Characters>4787</Characters>
  <Application>Microsoft Office Word</Application>
  <DocSecurity>0</DocSecurity>
  <Lines>39</Lines>
  <Paragraphs>11</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S25C-0i24102915441</dc:title>
  <dc:creator>Leonard</dc:creator>
  <cp:lastModifiedBy>Sifiso Nyambi</cp:lastModifiedBy>
  <cp:revision>404</cp:revision>
  <cp:lastPrinted>2025-10-14T13:57:00Z</cp:lastPrinted>
  <dcterms:created xsi:type="dcterms:W3CDTF">2025-04-21T09:25:00Z</dcterms:created>
  <dcterms:modified xsi:type="dcterms:W3CDTF">2026-01-13T13:38:00Z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2025-04-21T00:00:00Z</vt:filetime>
  </property>
  <property fmtid="{D5CDD505-2E9C-101B-9397-08002B2CF9AE}" pid="5" name="Producer">
    <vt:lpwstr>Develop ineo+ 250i</vt:lpwstr>
  </property>
  <property fmtid="{D5CDD505-2E9C-101B-9397-08002B2CF9AE}" pid="6" name="GrammarlyDocumentId">
    <vt:lpwstr>da0f342f-b0ef-4c1a-9db3-09e0b30f2a29</vt:lpwstr>
  </property>
</Properties>
</file>