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0820B" w14:textId="0CED99F3" w:rsidR="00C01DBF" w:rsidRDefault="00C01DBF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ZA"/>
          <w14:ligatures w14:val="standardContextual"/>
        </w:rPr>
        <w:id w:val="44466221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079A6E1" w14:textId="09170F26" w:rsidR="00C01DBF" w:rsidRDefault="00C01DBF">
          <w:pPr>
            <w:pStyle w:val="TOCHeading"/>
          </w:pPr>
          <w:r>
            <w:t>Contents</w:t>
          </w:r>
        </w:p>
        <w:p w14:paraId="075D146E" w14:textId="1753CCFD" w:rsidR="00C01DBF" w:rsidRDefault="00C01DBF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4258001" w:history="1">
            <w:r w:rsidRPr="00F72FE9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_Toc204258001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57AA2" w14:textId="637E6DC3" w:rsidR="00C01DBF" w:rsidRDefault="00C01DB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4258002" w:history="1">
            <w:r w:rsidRPr="00F72FE9">
              <w:rPr>
                <w:rStyle w:val="Hyperlink"/>
                <w:noProof/>
              </w:rPr>
              <w:t>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_Toc204258002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E54F2" w14:textId="037E39DB" w:rsidR="00C01DBF" w:rsidRDefault="00C01DB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4258003" w:history="1">
            <w:r w:rsidRPr="00F72FE9">
              <w:rPr>
                <w:rStyle w:val="Hyperlink"/>
                <w:noProof/>
              </w:rPr>
              <w:t>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_Toc204258003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D9550" w14:textId="31F557E6" w:rsidR="00C01DBF" w:rsidRDefault="00C01DB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4258004" w:history="1">
            <w:r w:rsidRPr="00F72FE9">
              <w:rPr>
                <w:rStyle w:val="Hyperlink"/>
                <w:noProof/>
              </w:rPr>
              <w:t>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_Toc204258004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61041" w14:textId="44069DAF" w:rsidR="00C01DBF" w:rsidRDefault="00C01DB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4258005" w:history="1">
            <w:r w:rsidRPr="00F72FE9">
              <w:rPr>
                <w:rStyle w:val="Hyperlink"/>
                <w:noProof/>
              </w:rPr>
              <w:t>Records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_Toc204258005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A608F" w14:textId="33887CB0" w:rsidR="00C01DBF" w:rsidRDefault="00C01DB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4258006" w:history="1">
            <w:r w:rsidRPr="00F72FE9">
              <w:rPr>
                <w:rStyle w:val="Hyperlink"/>
                <w:noProof/>
              </w:rPr>
              <w:t>Revision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_Toc204258006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3D922" w14:textId="16244927" w:rsidR="00C01DBF" w:rsidRDefault="00C01DBF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F38B79E" w14:textId="77777777" w:rsidR="00C01DBF" w:rsidRDefault="00C01DBF">
      <w:pPr>
        <w:rPr>
          <w:b/>
          <w:bCs/>
          <w:noProof/>
        </w:rPr>
      </w:pPr>
    </w:p>
    <w:p w14:paraId="5946DCDA" w14:textId="77777777" w:rsidR="00C01DBF" w:rsidRDefault="00C01DBF">
      <w:pPr>
        <w:rPr>
          <w:b/>
          <w:bCs/>
          <w:noProof/>
        </w:rPr>
      </w:pPr>
    </w:p>
    <w:p w14:paraId="4A21EF68" w14:textId="77777777" w:rsidR="00C01DBF" w:rsidRDefault="00C01DBF">
      <w:pPr>
        <w:rPr>
          <w:b/>
          <w:bCs/>
          <w:noProof/>
        </w:rPr>
      </w:pPr>
    </w:p>
    <w:p w14:paraId="3F752629" w14:textId="77777777" w:rsidR="00C01DBF" w:rsidRDefault="00C01DBF">
      <w:pPr>
        <w:rPr>
          <w:b/>
          <w:bCs/>
          <w:noProof/>
        </w:rPr>
      </w:pPr>
    </w:p>
    <w:p w14:paraId="6A597629" w14:textId="77777777" w:rsidR="00C01DBF" w:rsidRDefault="00C01DBF">
      <w:pPr>
        <w:rPr>
          <w:b/>
          <w:bCs/>
          <w:noProof/>
        </w:rPr>
      </w:pPr>
    </w:p>
    <w:p w14:paraId="5B74CF11" w14:textId="77777777" w:rsidR="00C01DBF" w:rsidRDefault="00C01DBF">
      <w:pPr>
        <w:rPr>
          <w:b/>
          <w:bCs/>
          <w:noProof/>
        </w:rPr>
      </w:pPr>
    </w:p>
    <w:p w14:paraId="39079573" w14:textId="77777777" w:rsidR="00C01DBF" w:rsidRDefault="00C01DBF">
      <w:pPr>
        <w:rPr>
          <w:b/>
          <w:bCs/>
          <w:noProof/>
        </w:rPr>
      </w:pPr>
    </w:p>
    <w:p w14:paraId="747EBB97" w14:textId="77777777" w:rsidR="00C01DBF" w:rsidRDefault="00C01DBF">
      <w:pPr>
        <w:rPr>
          <w:b/>
          <w:bCs/>
          <w:noProof/>
        </w:rPr>
      </w:pPr>
    </w:p>
    <w:p w14:paraId="49B08CA6" w14:textId="77777777" w:rsidR="00C01DBF" w:rsidRDefault="00C01DBF">
      <w:pPr>
        <w:rPr>
          <w:b/>
          <w:bCs/>
          <w:noProof/>
        </w:rPr>
      </w:pPr>
    </w:p>
    <w:p w14:paraId="39E0E9A8" w14:textId="77777777" w:rsidR="00C01DBF" w:rsidRDefault="00C01DBF">
      <w:pPr>
        <w:rPr>
          <w:b/>
          <w:bCs/>
          <w:noProof/>
        </w:rPr>
      </w:pPr>
    </w:p>
    <w:p w14:paraId="6E8A5DB2" w14:textId="77777777" w:rsidR="00C01DBF" w:rsidRDefault="00C01DBF"/>
    <w:p w14:paraId="15ED8182" w14:textId="09F15758" w:rsidR="00C01DBF" w:rsidRDefault="00C01DBF" w:rsidP="00C01DBF">
      <w:pPr>
        <w:ind w:firstLine="720"/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</w:p>
    <w:p w14:paraId="406BB059" w14:textId="593CD900" w:rsidR="00492E79" w:rsidRDefault="00991831" w:rsidP="00991831">
      <w:pPr>
        <w:pStyle w:val="Heading2"/>
        <w:rPr>
          <w:sz w:val="28"/>
          <w:szCs w:val="28"/>
        </w:rPr>
      </w:pPr>
      <w:bookmarkStart w:id="0" w:name="_Toc204258001"/>
      <w:r w:rsidRPr="00991831">
        <w:rPr>
          <w:sz w:val="28"/>
          <w:szCs w:val="28"/>
        </w:rPr>
        <w:lastRenderedPageBreak/>
        <w:t>Purpose</w:t>
      </w:r>
      <w:bookmarkEnd w:id="0"/>
    </w:p>
    <w:p w14:paraId="26B732D3" w14:textId="55880D2E" w:rsidR="00991831" w:rsidRDefault="00991831" w:rsidP="00991831">
      <w:r>
        <w:t xml:space="preserve">To define the process for the packaging, shipment, documentation and post-distribution support of </w:t>
      </w:r>
      <w:r w:rsidR="00D27094">
        <w:t xml:space="preserve">proficiency testing samples and </w:t>
      </w:r>
      <w:r>
        <w:t xml:space="preserve">coal reference materials in accordance with </w:t>
      </w:r>
      <w:r w:rsidR="00D27094">
        <w:t xml:space="preserve">ISO 17043:2023 (clause 7.3.4) </w:t>
      </w:r>
      <w:r>
        <w:t>ISO 17034:2016</w:t>
      </w:r>
      <w:r w:rsidR="00506C72">
        <w:t xml:space="preserve"> (</w:t>
      </w:r>
      <w:r>
        <w:t>Clause 7.15)</w:t>
      </w:r>
    </w:p>
    <w:p w14:paraId="1E88F3F9" w14:textId="6EE6EC60" w:rsidR="00991831" w:rsidRDefault="00991831" w:rsidP="00991831">
      <w:pPr>
        <w:pStyle w:val="Heading2"/>
        <w:rPr>
          <w:sz w:val="28"/>
          <w:szCs w:val="28"/>
        </w:rPr>
      </w:pPr>
      <w:bookmarkStart w:id="1" w:name="_Toc204258002"/>
      <w:r w:rsidRPr="00991831">
        <w:rPr>
          <w:sz w:val="28"/>
          <w:szCs w:val="28"/>
        </w:rPr>
        <w:t>Application</w:t>
      </w:r>
      <w:bookmarkEnd w:id="1"/>
      <w:r w:rsidRPr="00991831">
        <w:rPr>
          <w:sz w:val="28"/>
          <w:szCs w:val="28"/>
        </w:rPr>
        <w:t xml:space="preserve"> </w:t>
      </w:r>
    </w:p>
    <w:p w14:paraId="2BE5FECD" w14:textId="06A77F63" w:rsidR="00991831" w:rsidRDefault="00991831" w:rsidP="00991831">
      <w:r>
        <w:t xml:space="preserve">This procedure applies to all </w:t>
      </w:r>
      <w:r w:rsidR="00D27094">
        <w:t xml:space="preserve">PT samples and </w:t>
      </w:r>
      <w:r>
        <w:t>batches of coal reference materials packaged and distributed by the organization.</w:t>
      </w:r>
    </w:p>
    <w:p w14:paraId="13643822" w14:textId="4F7B4171" w:rsidR="00991831" w:rsidRDefault="00991831" w:rsidP="00991831">
      <w:pPr>
        <w:pStyle w:val="Heading2"/>
        <w:rPr>
          <w:sz w:val="28"/>
          <w:szCs w:val="28"/>
        </w:rPr>
      </w:pPr>
      <w:bookmarkStart w:id="2" w:name="_Toc204258003"/>
      <w:r w:rsidRPr="00991831">
        <w:rPr>
          <w:sz w:val="28"/>
          <w:szCs w:val="28"/>
        </w:rPr>
        <w:t>Responsibilities</w:t>
      </w:r>
      <w:bookmarkEnd w:id="2"/>
    </w:p>
    <w:p w14:paraId="3588A3FD" w14:textId="3586967D" w:rsidR="00991831" w:rsidRDefault="00991831" w:rsidP="00991831">
      <w:r w:rsidRPr="00991831">
        <w:rPr>
          <w:b/>
          <w:bCs/>
        </w:rPr>
        <w:t>Laboratory Manager</w:t>
      </w:r>
      <w:r>
        <w:rPr>
          <w:b/>
          <w:bCs/>
        </w:rPr>
        <w:t xml:space="preserve">/Supervisor: </w:t>
      </w:r>
      <w:r>
        <w:t xml:space="preserve">Ensures the correct packaging and distribution of </w:t>
      </w:r>
      <w:r w:rsidR="00D27094">
        <w:t xml:space="preserve">PT samples and </w:t>
      </w:r>
      <w:r>
        <w:t xml:space="preserve">reference materials. </w:t>
      </w:r>
    </w:p>
    <w:p w14:paraId="705E14E2" w14:textId="62890BF1" w:rsidR="00991831" w:rsidRDefault="00991831" w:rsidP="00991831">
      <w:r w:rsidRPr="00991831">
        <w:rPr>
          <w:b/>
          <w:bCs/>
        </w:rPr>
        <w:t xml:space="preserve">Laboratory Technician: </w:t>
      </w:r>
      <w:r>
        <w:t>P</w:t>
      </w:r>
      <w:r w:rsidR="00806A4E">
        <w:t>ackages the reference materials.</w:t>
      </w:r>
    </w:p>
    <w:p w14:paraId="034D6937" w14:textId="1D3A35FC" w:rsidR="00806A4E" w:rsidRDefault="00806A4E" w:rsidP="00991831">
      <w:r>
        <w:rPr>
          <w:b/>
          <w:bCs/>
        </w:rPr>
        <w:t xml:space="preserve">Operations Manager: </w:t>
      </w:r>
      <w:r>
        <w:t>Maintains distribution records and ensures support and notifications are provided.</w:t>
      </w:r>
    </w:p>
    <w:p w14:paraId="75149F7B" w14:textId="042EE27B" w:rsidR="00806A4E" w:rsidRDefault="00806A4E" w:rsidP="00806A4E">
      <w:pPr>
        <w:pStyle w:val="Heading2"/>
        <w:rPr>
          <w:sz w:val="28"/>
          <w:szCs w:val="28"/>
        </w:rPr>
      </w:pPr>
      <w:bookmarkStart w:id="3" w:name="_Toc204258004"/>
      <w:r>
        <w:rPr>
          <w:sz w:val="28"/>
          <w:szCs w:val="28"/>
        </w:rPr>
        <w:t>Procedure</w:t>
      </w:r>
      <w:bookmarkEnd w:id="3"/>
    </w:p>
    <w:p w14:paraId="1A45697B" w14:textId="2761094C" w:rsidR="00806A4E" w:rsidRDefault="00806A4E" w:rsidP="00806A4E">
      <w:pPr>
        <w:rPr>
          <w:b/>
          <w:bCs/>
        </w:rPr>
      </w:pPr>
      <w:r w:rsidRPr="00806A4E">
        <w:rPr>
          <w:b/>
          <w:bCs/>
        </w:rPr>
        <w:t>Packaging and Distribution</w:t>
      </w:r>
    </w:p>
    <w:p w14:paraId="024C35CF" w14:textId="002B72E6" w:rsidR="004C5EAA" w:rsidRDefault="00D27094" w:rsidP="00806A4E">
      <w:r>
        <w:t xml:space="preserve">Proficiency Testing Samples and </w:t>
      </w:r>
      <w:r w:rsidR="004C5EAA">
        <w:t>Reference materials shall be packaged to prevent moisture ingress, contamination, direct sunlight and degradation.</w:t>
      </w:r>
    </w:p>
    <w:p w14:paraId="1532EEED" w14:textId="63C2DD83" w:rsidR="004C5EAA" w:rsidRDefault="004C5EAA" w:rsidP="004C5EAA">
      <w:pPr>
        <w:pStyle w:val="ListParagraph"/>
        <w:numPr>
          <w:ilvl w:val="0"/>
          <w:numId w:val="1"/>
        </w:numPr>
      </w:pPr>
      <w:r>
        <w:t>This can be achieved by packaging in seal proofed containers, packed inside a cardboard box with minimal free space inside to avoid breakages, sealed with a seal proof inserted</w:t>
      </w:r>
      <w:r w:rsidR="00D27094">
        <w:t xml:space="preserve"> or adequate packing material provided by courier services (eg. Plastic sleeve)</w:t>
      </w:r>
      <w:r>
        <w:t>.</w:t>
      </w:r>
    </w:p>
    <w:p w14:paraId="756075E2" w14:textId="2D401CF5" w:rsidR="004C5EAA" w:rsidRDefault="004C5EAA" w:rsidP="00806A4E">
      <w:pPr>
        <w:pStyle w:val="ListParagraph"/>
        <w:numPr>
          <w:ilvl w:val="0"/>
          <w:numId w:val="1"/>
        </w:numPr>
      </w:pPr>
      <w:r>
        <w:t>The dispatching box are supposed to be accompanied by following:</w:t>
      </w:r>
    </w:p>
    <w:p w14:paraId="14BC1CBC" w14:textId="6BC1374E" w:rsidR="004C5EAA" w:rsidRDefault="00A56C2C" w:rsidP="004C5EAA">
      <w:pPr>
        <w:pStyle w:val="ListParagraph"/>
        <w:numPr>
          <w:ilvl w:val="0"/>
          <w:numId w:val="2"/>
        </w:numPr>
      </w:pPr>
      <w:r>
        <w:t>Certificate of analysis</w:t>
      </w:r>
    </w:p>
    <w:p w14:paraId="65498D28" w14:textId="6D84FEB5" w:rsidR="00A56C2C" w:rsidRDefault="00A56C2C" w:rsidP="004C5EAA">
      <w:pPr>
        <w:pStyle w:val="ListParagraph"/>
        <w:numPr>
          <w:ilvl w:val="0"/>
          <w:numId w:val="2"/>
        </w:numPr>
      </w:pPr>
      <w:r>
        <w:t>Product information sheet</w:t>
      </w:r>
    </w:p>
    <w:p w14:paraId="174E336F" w14:textId="7A9E506B" w:rsidR="00A56C2C" w:rsidRDefault="00A56C2C" w:rsidP="004C5EAA">
      <w:pPr>
        <w:pStyle w:val="ListParagraph"/>
        <w:numPr>
          <w:ilvl w:val="0"/>
          <w:numId w:val="2"/>
        </w:numPr>
      </w:pPr>
      <w:r>
        <w:t>Custom documentation (for international orders)</w:t>
      </w:r>
    </w:p>
    <w:p w14:paraId="43C6A4C8" w14:textId="77777777" w:rsidR="00A56C2C" w:rsidRDefault="00A56C2C" w:rsidP="00A56C2C"/>
    <w:p w14:paraId="6812EF23" w14:textId="77777777" w:rsidR="00A56C2C" w:rsidRDefault="00A56C2C" w:rsidP="00A56C2C"/>
    <w:p w14:paraId="2C0D69C8" w14:textId="77777777" w:rsidR="00C01DBF" w:rsidRDefault="00C01DBF" w:rsidP="00A56C2C"/>
    <w:p w14:paraId="36BDB3AC" w14:textId="2850C7B5" w:rsidR="00991831" w:rsidRDefault="00A56C2C" w:rsidP="00991831">
      <w:pPr>
        <w:rPr>
          <w:b/>
          <w:bCs/>
        </w:rPr>
      </w:pPr>
      <w:r w:rsidRPr="00A56C2C">
        <w:rPr>
          <w:b/>
          <w:bCs/>
        </w:rPr>
        <w:t>Shipping and Documentation</w:t>
      </w:r>
    </w:p>
    <w:p w14:paraId="1E835C9D" w14:textId="73DE81F2" w:rsidR="00E21211" w:rsidRDefault="00E21211" w:rsidP="00A56C2C">
      <w:pPr>
        <w:pStyle w:val="ListParagraph"/>
        <w:numPr>
          <w:ilvl w:val="0"/>
          <w:numId w:val="3"/>
        </w:numPr>
      </w:pPr>
      <w:r>
        <w:t>Courier</w:t>
      </w:r>
      <w:r w:rsidR="00A56C2C">
        <w:t xml:space="preserve"> service providers must be chosen in the sense that they are able to provide tracking capabilities and a shorter time frame</w:t>
      </w:r>
      <w:r w:rsidR="00D27094">
        <w:t xml:space="preserve"> (defined as &lt; or </w:t>
      </w:r>
      <w:r w:rsidR="003A5C25">
        <w:t>= 4 days)</w:t>
      </w:r>
      <w:r w:rsidR="00A56C2C">
        <w:t xml:space="preserve"> to deliver to clients.</w:t>
      </w:r>
    </w:p>
    <w:p w14:paraId="29C2BABB" w14:textId="1264DA28" w:rsidR="00A56C2C" w:rsidRDefault="00E21211" w:rsidP="00A56C2C">
      <w:pPr>
        <w:pStyle w:val="ListParagraph"/>
        <w:numPr>
          <w:ilvl w:val="0"/>
          <w:numId w:val="3"/>
        </w:numPr>
      </w:pPr>
      <w:r>
        <w:t xml:space="preserve">When using inhouse transportation and distribution, clients have to be notified of the date of delivery, and it is mandatory for the organization to keep to the agreed date. </w:t>
      </w:r>
    </w:p>
    <w:p w14:paraId="66B8AD4C" w14:textId="44A91552" w:rsidR="00A56C2C" w:rsidRDefault="00A56C2C" w:rsidP="00A56C2C">
      <w:pPr>
        <w:pStyle w:val="ListParagraph"/>
        <w:numPr>
          <w:ilvl w:val="0"/>
          <w:numId w:val="3"/>
        </w:numPr>
      </w:pPr>
      <w:r>
        <w:t>Shipping outside South Africa must include documentation required for customs clearance.</w:t>
      </w:r>
    </w:p>
    <w:p w14:paraId="16B5666C" w14:textId="77D5E630" w:rsidR="00A56C2C" w:rsidRDefault="00A56C2C" w:rsidP="00A56C2C">
      <w:pPr>
        <w:rPr>
          <w:b/>
          <w:bCs/>
        </w:rPr>
      </w:pPr>
      <w:r w:rsidRPr="00A56C2C">
        <w:rPr>
          <w:b/>
          <w:bCs/>
        </w:rPr>
        <w:t>Notification of Changes</w:t>
      </w:r>
    </w:p>
    <w:p w14:paraId="0A86DF17" w14:textId="2B8E8007" w:rsidR="00A56C2C" w:rsidRDefault="00A56C2C" w:rsidP="00A56C2C">
      <w:r>
        <w:t>Any changes or revisions of assigned values or uncertainties happening within the validity period shall warrant the organization to notify the affected customers via email</w:t>
      </w:r>
      <w:r w:rsidR="00C22ED0">
        <w:t xml:space="preserve"> and a revised certificate of analysis shall be issued. Notification of such issues shall be kept for traceability purposes.</w:t>
      </w:r>
    </w:p>
    <w:p w14:paraId="43E64C94" w14:textId="655415F4" w:rsidR="00E21211" w:rsidRDefault="00E21211" w:rsidP="00E21211">
      <w:pPr>
        <w:pStyle w:val="Heading2"/>
        <w:rPr>
          <w:sz w:val="28"/>
          <w:szCs w:val="28"/>
        </w:rPr>
      </w:pPr>
      <w:bookmarkStart w:id="4" w:name="_Toc204258005"/>
      <w:r w:rsidRPr="00E21211">
        <w:rPr>
          <w:sz w:val="28"/>
          <w:szCs w:val="28"/>
        </w:rPr>
        <w:t>Records</w:t>
      </w:r>
      <w:bookmarkEnd w:id="4"/>
    </w:p>
    <w:p w14:paraId="78DEC445" w14:textId="426DDBD5" w:rsidR="00E21211" w:rsidRDefault="00E21211" w:rsidP="00E21211">
      <w:r>
        <w:t>Records must be kept for traceability purposes and produced in audits and management reviews when prompted to. The records are as follows but not limited to:</w:t>
      </w:r>
    </w:p>
    <w:p w14:paraId="00D2DB5F" w14:textId="39E3E045" w:rsidR="00E21211" w:rsidRDefault="00E21211" w:rsidP="00E21211">
      <w:pPr>
        <w:pStyle w:val="ListParagraph"/>
        <w:numPr>
          <w:ilvl w:val="0"/>
          <w:numId w:val="4"/>
        </w:numPr>
      </w:pPr>
      <w:r>
        <w:t>Distribution Log</w:t>
      </w:r>
    </w:p>
    <w:p w14:paraId="32F5D23D" w14:textId="4EBED9A0" w:rsidR="00E21211" w:rsidRDefault="00E21211" w:rsidP="00E21211">
      <w:pPr>
        <w:pStyle w:val="ListParagraph"/>
        <w:numPr>
          <w:ilvl w:val="0"/>
          <w:numId w:val="4"/>
        </w:numPr>
      </w:pPr>
      <w:r>
        <w:t>Sales invoices</w:t>
      </w:r>
    </w:p>
    <w:p w14:paraId="0EF208EA" w14:textId="5C1A7E63" w:rsidR="00E21211" w:rsidRDefault="00E21211" w:rsidP="00E21211">
      <w:pPr>
        <w:pStyle w:val="ListParagraph"/>
        <w:numPr>
          <w:ilvl w:val="0"/>
          <w:numId w:val="4"/>
        </w:numPr>
      </w:pPr>
      <w:r>
        <w:t>Courier tracking records</w:t>
      </w:r>
    </w:p>
    <w:p w14:paraId="749C53C3" w14:textId="21C4E587" w:rsidR="00E21211" w:rsidRDefault="00E21211" w:rsidP="00E21211">
      <w:pPr>
        <w:pStyle w:val="ListParagraph"/>
        <w:numPr>
          <w:ilvl w:val="0"/>
          <w:numId w:val="4"/>
        </w:numPr>
      </w:pPr>
      <w:r>
        <w:t>Customer support emails</w:t>
      </w:r>
    </w:p>
    <w:p w14:paraId="2B3DAEA8" w14:textId="50DA31C7" w:rsidR="00E21211" w:rsidRDefault="00E21211" w:rsidP="00E21211">
      <w:pPr>
        <w:pStyle w:val="ListParagraph"/>
        <w:numPr>
          <w:ilvl w:val="0"/>
          <w:numId w:val="4"/>
        </w:numPr>
      </w:pPr>
      <w:r>
        <w:t>Notification letters or emails</w:t>
      </w:r>
    </w:p>
    <w:p w14:paraId="0D00A57E" w14:textId="77777777" w:rsidR="00506C72" w:rsidRDefault="00506C72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bookmarkStart w:id="5" w:name="_Toc204258006"/>
      <w:r>
        <w:rPr>
          <w:sz w:val="28"/>
          <w:szCs w:val="28"/>
        </w:rPr>
        <w:br w:type="page"/>
      </w:r>
    </w:p>
    <w:p w14:paraId="6DF711C6" w14:textId="3EF66154" w:rsidR="00E21211" w:rsidRDefault="00E21211" w:rsidP="00E21211">
      <w:pPr>
        <w:pStyle w:val="Heading2"/>
        <w:rPr>
          <w:sz w:val="28"/>
          <w:szCs w:val="28"/>
        </w:rPr>
      </w:pPr>
      <w:r w:rsidRPr="00E21211">
        <w:rPr>
          <w:sz w:val="28"/>
          <w:szCs w:val="28"/>
        </w:rPr>
        <w:lastRenderedPageBreak/>
        <w:t>Revision</w:t>
      </w:r>
      <w:bookmarkEnd w:id="5"/>
    </w:p>
    <w:tbl>
      <w:tblPr>
        <w:tblStyle w:val="TableGrid"/>
        <w:tblW w:w="9521" w:type="dxa"/>
        <w:tblInd w:w="113" w:type="dxa"/>
        <w:tblLook w:val="04A0" w:firstRow="1" w:lastRow="0" w:firstColumn="1" w:lastColumn="0" w:noHBand="0" w:noVBand="1"/>
      </w:tblPr>
      <w:tblGrid>
        <w:gridCol w:w="3542"/>
        <w:gridCol w:w="3542"/>
        <w:gridCol w:w="2437"/>
      </w:tblGrid>
      <w:tr w:rsidR="00C01DBF" w14:paraId="529D4C56" w14:textId="77777777" w:rsidTr="00680CB8">
        <w:tc>
          <w:tcPr>
            <w:tcW w:w="3542" w:type="dxa"/>
          </w:tcPr>
          <w:p w14:paraId="10012D7D" w14:textId="77777777" w:rsidR="00C01DBF" w:rsidRDefault="00C01DBF" w:rsidP="00680CB8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Revision no</w:t>
            </w:r>
          </w:p>
        </w:tc>
        <w:tc>
          <w:tcPr>
            <w:tcW w:w="3542" w:type="dxa"/>
          </w:tcPr>
          <w:p w14:paraId="183AD411" w14:textId="77777777" w:rsidR="00C01DBF" w:rsidRDefault="00C01DBF" w:rsidP="00680CB8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Content changed</w:t>
            </w:r>
          </w:p>
        </w:tc>
        <w:tc>
          <w:tcPr>
            <w:tcW w:w="2437" w:type="dxa"/>
          </w:tcPr>
          <w:p w14:paraId="23E63C20" w14:textId="77777777" w:rsidR="00C01DBF" w:rsidRDefault="00C01DBF" w:rsidP="00680CB8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Reason for revision</w:t>
            </w:r>
          </w:p>
        </w:tc>
      </w:tr>
      <w:tr w:rsidR="00C01DBF" w14:paraId="60BCEB46" w14:textId="77777777" w:rsidTr="00680CB8">
        <w:tc>
          <w:tcPr>
            <w:tcW w:w="3542" w:type="dxa"/>
          </w:tcPr>
          <w:p w14:paraId="778663FB" w14:textId="77777777" w:rsidR="00C01DBF" w:rsidRDefault="00C01DBF" w:rsidP="00680CB8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79B68985" w14:textId="77777777" w:rsidR="00C01DBF" w:rsidRDefault="00C01DBF" w:rsidP="00680CB8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7" w:type="dxa"/>
          </w:tcPr>
          <w:p w14:paraId="6AC69E89" w14:textId="77777777" w:rsidR="00C01DBF" w:rsidRDefault="00C01DBF" w:rsidP="00680CB8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01DBF" w14:paraId="469FCCE7" w14:textId="77777777" w:rsidTr="00680CB8">
        <w:tc>
          <w:tcPr>
            <w:tcW w:w="3542" w:type="dxa"/>
          </w:tcPr>
          <w:p w14:paraId="4A9ABFDC" w14:textId="77777777" w:rsidR="00C01DBF" w:rsidRDefault="00C01DBF" w:rsidP="00680CB8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2DBF3630" w14:textId="77777777" w:rsidR="00C01DBF" w:rsidRDefault="00C01DBF" w:rsidP="00680CB8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7" w:type="dxa"/>
          </w:tcPr>
          <w:p w14:paraId="1B8E8C0F" w14:textId="77777777" w:rsidR="00C01DBF" w:rsidRDefault="00C01DBF" w:rsidP="00680CB8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01DBF" w14:paraId="6E3CA1F6" w14:textId="77777777" w:rsidTr="00680CB8">
        <w:tc>
          <w:tcPr>
            <w:tcW w:w="3542" w:type="dxa"/>
          </w:tcPr>
          <w:p w14:paraId="7B848F42" w14:textId="77777777" w:rsidR="00C01DBF" w:rsidRDefault="00C01DBF" w:rsidP="00680CB8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2778D2E9" w14:textId="77777777" w:rsidR="00C01DBF" w:rsidRDefault="00C01DBF" w:rsidP="00680CB8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37" w:type="dxa"/>
          </w:tcPr>
          <w:p w14:paraId="613FF8E7" w14:textId="77777777" w:rsidR="00C01DBF" w:rsidRDefault="00C01DBF" w:rsidP="00680CB8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B3F6778" w14:textId="1FDB278A" w:rsidR="00991831" w:rsidRPr="00991831" w:rsidRDefault="00991831" w:rsidP="00991831">
      <w:r>
        <w:t xml:space="preserve"> </w:t>
      </w:r>
    </w:p>
    <w:sectPr w:rsidR="00991831" w:rsidRPr="0099183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AF844" w14:textId="77777777" w:rsidR="00942294" w:rsidRDefault="00942294" w:rsidP="00865790">
      <w:pPr>
        <w:spacing w:after="0" w:line="240" w:lineRule="auto"/>
      </w:pPr>
      <w:r>
        <w:separator/>
      </w:r>
    </w:p>
  </w:endnote>
  <w:endnote w:type="continuationSeparator" w:id="0">
    <w:p w14:paraId="25CDE43C" w14:textId="77777777" w:rsidR="00942294" w:rsidRDefault="00942294" w:rsidP="008657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6201D" w14:textId="77777777" w:rsidR="00DF7EFB" w:rsidRDefault="00DF7E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86" w:type="dxa"/>
      <w:tblInd w:w="-343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3239"/>
      <w:gridCol w:w="3226"/>
    </w:tblGrid>
    <w:tr w:rsidR="00506C72" w:rsidRPr="00056E0F" w14:paraId="50DD87BF" w14:textId="77777777" w:rsidTr="00506C72">
      <w:trPr>
        <w:trHeight w:val="452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5D21CAE7" w14:textId="77777777" w:rsidR="00506C72" w:rsidRPr="00056E0F" w:rsidRDefault="00506C72" w:rsidP="00506C72">
          <w:pPr>
            <w:widowControl w:val="0"/>
            <w:autoSpaceDE w:val="0"/>
            <w:autoSpaceDN w:val="0"/>
            <w:spacing w:before="9" w:after="0" w:line="240" w:lineRule="auto"/>
            <w:ind w:left="36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w w:val="105"/>
              <w:kern w:val="0"/>
              <w:lang w:val="en-US"/>
              <w14:ligatures w14:val="none"/>
            </w:rPr>
            <w:t>Effective date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471F2EE" w14:textId="77777777" w:rsidR="00506C72" w:rsidRPr="00056E0F" w:rsidRDefault="00506C72" w:rsidP="00506C72">
          <w:pPr>
            <w:widowControl w:val="0"/>
            <w:autoSpaceDE w:val="0"/>
            <w:autoSpaceDN w:val="0"/>
            <w:spacing w:before="5" w:after="0" w:line="240" w:lineRule="auto"/>
            <w:ind w:left="53" w:right="33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Rev</w:t>
          </w:r>
          <w:r w:rsidRPr="00056E0F">
            <w:rPr>
              <w:rFonts w:ascii="Arial" w:eastAsia="Arial" w:hAnsi="Arial" w:cs="Arial"/>
              <w:color w:val="212121"/>
              <w:spacing w:val="-12"/>
              <w:kern w:val="0"/>
              <w:lang w:val="en-US"/>
              <w14:ligatures w14:val="none"/>
            </w:rPr>
            <w:t xml:space="preserve"> 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status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52819928" w14:textId="77777777" w:rsidR="00506C72" w:rsidRPr="00056E0F" w:rsidRDefault="00506C72" w:rsidP="00506C72">
          <w:pPr>
            <w:widowControl w:val="0"/>
            <w:autoSpaceDE w:val="0"/>
            <w:autoSpaceDN w:val="0"/>
            <w:spacing w:before="19" w:after="0" w:line="240" w:lineRule="auto"/>
            <w:ind w:left="35" w:right="9"/>
            <w:jc w:val="center"/>
            <w:rPr>
              <w:rFonts w:ascii="Arial" w:eastAsia="Arial" w:hAnsi="Arial" w:cs="Arial"/>
              <w:bCs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Cs/>
              <w:color w:val="212121"/>
              <w:spacing w:val="-4"/>
              <w:kern w:val="0"/>
              <w:lang w:val="en-US"/>
              <w14:ligatures w14:val="none"/>
            </w:rPr>
            <w:t>Next review date</w:t>
          </w:r>
        </w:p>
      </w:tc>
    </w:tr>
    <w:tr w:rsidR="00506C72" w:rsidRPr="00056E0F" w14:paraId="1CA3F425" w14:textId="77777777" w:rsidTr="00506C72">
      <w:trPr>
        <w:trHeight w:val="417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5DAD79A9" w14:textId="77777777" w:rsidR="00506C72" w:rsidRPr="00056E0F" w:rsidRDefault="00506C72" w:rsidP="00506C72">
          <w:pPr>
            <w:widowControl w:val="0"/>
            <w:autoSpaceDE w:val="0"/>
            <w:autoSpaceDN w:val="0"/>
            <w:spacing w:after="0" w:line="255" w:lineRule="exact"/>
            <w:ind w:left="36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0</w:t>
          </w:r>
          <w:r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7</w:t>
          </w: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/2025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632128FA" w14:textId="77777777" w:rsidR="00506C72" w:rsidRPr="00056E0F" w:rsidRDefault="00506C72" w:rsidP="00506C72">
          <w:pPr>
            <w:widowControl w:val="0"/>
            <w:autoSpaceDE w:val="0"/>
            <w:autoSpaceDN w:val="0"/>
            <w:spacing w:after="0" w:line="262" w:lineRule="exact"/>
            <w:ind w:left="53" w:right="18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00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0A2DDDD5" w14:textId="77777777" w:rsidR="00506C72" w:rsidRPr="00056E0F" w:rsidRDefault="00506C72" w:rsidP="00506C72">
          <w:pPr>
            <w:widowControl w:val="0"/>
            <w:autoSpaceDE w:val="0"/>
            <w:autoSpaceDN w:val="0"/>
            <w:spacing w:after="0" w:line="263" w:lineRule="exact"/>
            <w:ind w:left="35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0</w:t>
          </w:r>
          <w:r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7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/2028</w:t>
          </w:r>
        </w:p>
      </w:tc>
    </w:tr>
  </w:tbl>
  <w:p w14:paraId="6DBED4F9" w14:textId="77777777" w:rsidR="00506C72" w:rsidRDefault="00506C7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71D3A" w14:textId="77777777" w:rsidR="00DF7EFB" w:rsidRDefault="00DF7E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B6ED8" w14:textId="77777777" w:rsidR="00942294" w:rsidRDefault="00942294" w:rsidP="00865790">
      <w:pPr>
        <w:spacing w:after="0" w:line="240" w:lineRule="auto"/>
      </w:pPr>
      <w:r>
        <w:separator/>
      </w:r>
    </w:p>
  </w:footnote>
  <w:footnote w:type="continuationSeparator" w:id="0">
    <w:p w14:paraId="17D6F49E" w14:textId="77777777" w:rsidR="00942294" w:rsidRDefault="00942294" w:rsidP="008657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365E4" w14:textId="52A4F544" w:rsidR="00DF7EFB" w:rsidRDefault="00DF7EFB">
    <w:pPr>
      <w:pStyle w:val="Header"/>
    </w:pPr>
    <w:r>
      <w:rPr>
        <w:noProof/>
      </w:rPr>
      <w:pict w14:anchorId="2425A12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624751" o:spid="_x0000_s1026" type="#_x0000_t136" style="position:absolute;margin-left:0;margin-top:0;width:517pt;height:119.3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42" w:type="dxa"/>
      <w:tblInd w:w="-463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30"/>
      <w:gridCol w:w="7412"/>
    </w:tblGrid>
    <w:tr w:rsidR="00865790" w:rsidRPr="00056E0F" w14:paraId="796E4153" w14:textId="77777777" w:rsidTr="00D27094">
      <w:trPr>
        <w:trHeight w:val="517"/>
      </w:trPr>
      <w:tc>
        <w:tcPr>
          <w:tcW w:w="2530" w:type="dxa"/>
          <w:vMerge w:val="restar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568BADA1" w14:textId="77777777" w:rsidR="00865790" w:rsidRPr="00056E0F" w:rsidRDefault="00DF7EFB" w:rsidP="00865790">
          <w:pPr>
            <w:widowControl w:val="0"/>
            <w:autoSpaceDE w:val="0"/>
            <w:autoSpaceDN w:val="0"/>
            <w:spacing w:after="0" w:line="399" w:lineRule="exact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  <w:sdt>
            <w:sdtPr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  <w:id w:val="-2124134303"/>
              <w:docPartObj>
                <w:docPartGallery w:val="Page Numbers (Margins)"/>
                <w:docPartUnique/>
              </w:docPartObj>
            </w:sdtPr>
            <w:sdtEndPr/>
            <w:sdtContent/>
          </w:sdt>
          <w:r w:rsidR="00865790" w:rsidRPr="00056E0F">
            <w:rPr>
              <w:rFonts w:ascii="Arial" w:eastAsia="Arial" w:hAnsi="Arial" w:cs="Arial"/>
              <w:noProof/>
              <w:kern w:val="0"/>
              <w:sz w:val="22"/>
              <w:szCs w:val="22"/>
              <w:lang w:val="en-US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1FF2163B" wp14:editId="254B8EE8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424940"/>
                <wp:effectExtent l="0" t="0" r="3810" b="3810"/>
                <wp:wrapSquare wrapText="bothSides"/>
                <wp:docPr id="8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790D0EE" w14:textId="77777777" w:rsidR="00865790" w:rsidRPr="00056E0F" w:rsidRDefault="00865790" w:rsidP="00865790">
          <w:pPr>
            <w:widowControl w:val="0"/>
            <w:autoSpaceDE w:val="0"/>
            <w:autoSpaceDN w:val="0"/>
            <w:spacing w:after="0" w:line="135" w:lineRule="exact"/>
            <w:ind w:left="1164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41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19AC1354" w14:textId="5299F24E" w:rsidR="00865790" w:rsidRPr="00056E0F" w:rsidRDefault="00991831" w:rsidP="00865790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>DISTRIBUTION AND CUSTOMER SUPPORT PROCEDURE</w:t>
          </w:r>
        </w:p>
      </w:tc>
    </w:tr>
    <w:tr w:rsidR="00865790" w:rsidRPr="00056E0F" w14:paraId="2CB7E6A8" w14:textId="77777777" w:rsidTr="00D27094">
      <w:trPr>
        <w:trHeight w:val="258"/>
      </w:trPr>
      <w:tc>
        <w:tcPr>
          <w:tcW w:w="2530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15CCF5C1" w14:textId="77777777" w:rsidR="00865790" w:rsidRPr="00056E0F" w:rsidRDefault="00865790" w:rsidP="00865790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41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2FCB677" w14:textId="77777777" w:rsidR="00865790" w:rsidRPr="00056E0F" w:rsidRDefault="00865790" w:rsidP="00865790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Document no:</w:t>
          </w:r>
        </w:p>
        <w:p w14:paraId="63F0ECC3" w14:textId="15F3A09D" w:rsidR="00865790" w:rsidRPr="00056E0F" w:rsidRDefault="00865790" w:rsidP="00865790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sz w:val="31"/>
              <w:szCs w:val="22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ASMF-</w:t>
          </w:r>
          <w:r w:rsidR="00991831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7.15</w:t>
          </w: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 xml:space="preserve"> PROCEDURE</w:t>
          </w:r>
        </w:p>
      </w:tc>
    </w:tr>
    <w:tr w:rsidR="00865790" w:rsidRPr="00056E0F" w14:paraId="367E222E" w14:textId="77777777" w:rsidTr="00D27094">
      <w:trPr>
        <w:trHeight w:val="1415"/>
      </w:trPr>
      <w:tc>
        <w:tcPr>
          <w:tcW w:w="2530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26189180" w14:textId="77777777" w:rsidR="00865790" w:rsidRPr="00056E0F" w:rsidRDefault="00865790" w:rsidP="00865790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41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Ind w:w="0" w:type="dxa"/>
            <w:tblLook w:val="04A0" w:firstRow="1" w:lastRow="0" w:firstColumn="1" w:lastColumn="0" w:noHBand="0" w:noVBand="1"/>
          </w:tblPr>
          <w:tblGrid>
            <w:gridCol w:w="1696"/>
            <w:gridCol w:w="3225"/>
            <w:gridCol w:w="2461"/>
          </w:tblGrid>
          <w:tr w:rsidR="00865790" w:rsidRPr="00056E0F" w14:paraId="6765B639" w14:textId="77777777" w:rsidTr="00680CB8"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1792A682" w14:textId="77777777" w:rsidR="00865790" w:rsidRPr="00056E0F" w:rsidRDefault="00865790" w:rsidP="00865790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Compiled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700A75E2" w14:textId="77777777" w:rsidR="00865790" w:rsidRPr="00056E0F" w:rsidRDefault="00865790" w:rsidP="00865790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Sifiso Nyambi - Laboratory Man</w:t>
                </w:r>
                <w:r>
                  <w:rPr>
                    <w:rFonts w:ascii="Arial" w:eastAsia="Arial" w:hAnsi="Arial" w:cs="Arial"/>
                    <w:b/>
                    <w:bCs/>
                  </w:rPr>
                  <w:t>ager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C5942D4" w14:textId="5A9B385D" w:rsidR="00865790" w:rsidRPr="00056E0F" w:rsidRDefault="00865790" w:rsidP="00865790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  <w:tr w:rsidR="00865790" w:rsidRPr="00056E0F" w14:paraId="21EFFF24" w14:textId="77777777" w:rsidTr="00680CB8">
            <w:trPr>
              <w:trHeight w:val="423"/>
            </w:trPr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440CA889" w14:textId="77777777" w:rsidR="00865790" w:rsidRPr="00056E0F" w:rsidRDefault="00865790" w:rsidP="00865790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Approved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34AA64F7" w14:textId="77777777" w:rsidR="00865790" w:rsidRPr="00056E0F" w:rsidRDefault="00865790" w:rsidP="00865790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Nonhlanhla Msibi -Operations Manager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7F01F5E" w14:textId="77777777" w:rsidR="00865790" w:rsidRPr="00056E0F" w:rsidRDefault="00865790" w:rsidP="00865790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</w:tbl>
        <w:p w14:paraId="0F1BBF14" w14:textId="77777777" w:rsidR="00865790" w:rsidRPr="00056E0F" w:rsidRDefault="00865790" w:rsidP="00865790">
          <w:pPr>
            <w:widowControl w:val="0"/>
            <w:tabs>
              <w:tab w:val="left" w:pos="1882"/>
            </w:tabs>
            <w:autoSpaceDE w:val="0"/>
            <w:autoSpaceDN w:val="0"/>
            <w:spacing w:before="149" w:after="0" w:line="240" w:lineRule="auto"/>
            <w:ind w:left="472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</w:p>
      </w:tc>
    </w:tr>
  </w:tbl>
  <w:p w14:paraId="3B378EB6" w14:textId="219F12F4" w:rsidR="00865790" w:rsidRDefault="00DF7EFB">
    <w:pPr>
      <w:pStyle w:val="Header"/>
    </w:pPr>
    <w:r>
      <w:rPr>
        <w:noProof/>
      </w:rPr>
      <w:pict w14:anchorId="21890C0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624752" o:spid="_x0000_s1027" type="#_x0000_t136" style="position:absolute;margin-left:0;margin-top:0;width:517pt;height:119.3pt;rotation:315;z-index:-251651072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5FAEC" w14:textId="3D7039CE" w:rsidR="00DF7EFB" w:rsidRDefault="00DF7EFB">
    <w:pPr>
      <w:pStyle w:val="Header"/>
    </w:pPr>
    <w:r>
      <w:rPr>
        <w:noProof/>
      </w:rPr>
      <w:pict w14:anchorId="2461225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624750" o:spid="_x0000_s1025" type="#_x0000_t136" style="position:absolute;margin-left:0;margin-top:0;width:517pt;height:119.3pt;rotation:315;z-index:-251655168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F6E66"/>
    <w:multiLevelType w:val="hybridMultilevel"/>
    <w:tmpl w:val="1D50020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CA6026"/>
    <w:multiLevelType w:val="hybridMultilevel"/>
    <w:tmpl w:val="B226079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100B78"/>
    <w:multiLevelType w:val="hybridMultilevel"/>
    <w:tmpl w:val="3C7CAA1A"/>
    <w:lvl w:ilvl="0" w:tplc="1C09000B">
      <w:start w:val="1"/>
      <w:numFmt w:val="bullet"/>
      <w:lvlText w:val=""/>
      <w:lvlJc w:val="left"/>
      <w:pPr>
        <w:ind w:left="1488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3" w15:restartNumberingAfterBreak="0">
    <w:nsid w:val="4F3C74CC"/>
    <w:multiLevelType w:val="hybridMultilevel"/>
    <w:tmpl w:val="2FDEB97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8849763">
    <w:abstractNumId w:val="3"/>
  </w:num>
  <w:num w:numId="2" w16cid:durableId="1820687867">
    <w:abstractNumId w:val="2"/>
  </w:num>
  <w:num w:numId="3" w16cid:durableId="1603952920">
    <w:abstractNumId w:val="0"/>
  </w:num>
  <w:num w:numId="4" w16cid:durableId="105732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790"/>
    <w:rsid w:val="002928CF"/>
    <w:rsid w:val="003A5C25"/>
    <w:rsid w:val="004765F2"/>
    <w:rsid w:val="00492E79"/>
    <w:rsid w:val="004C5EAA"/>
    <w:rsid w:val="004F7BC5"/>
    <w:rsid w:val="00506C72"/>
    <w:rsid w:val="005D56F3"/>
    <w:rsid w:val="00806A4E"/>
    <w:rsid w:val="00865790"/>
    <w:rsid w:val="00942294"/>
    <w:rsid w:val="00991831"/>
    <w:rsid w:val="00A112B4"/>
    <w:rsid w:val="00A56C2C"/>
    <w:rsid w:val="00C01DBF"/>
    <w:rsid w:val="00C22ED0"/>
    <w:rsid w:val="00D27094"/>
    <w:rsid w:val="00DF7EFB"/>
    <w:rsid w:val="00E21211"/>
    <w:rsid w:val="00F64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63B084"/>
  <w15:chartTrackingRefBased/>
  <w15:docId w15:val="{0199D657-8087-440D-BBCD-2473DBAFF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5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7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7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7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57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7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7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7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7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7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7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7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7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7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7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79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57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5790"/>
  </w:style>
  <w:style w:type="paragraph" w:styleId="Footer">
    <w:name w:val="footer"/>
    <w:basedOn w:val="Normal"/>
    <w:link w:val="FooterChar"/>
    <w:uiPriority w:val="99"/>
    <w:unhideWhenUsed/>
    <w:rsid w:val="008657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5790"/>
  </w:style>
  <w:style w:type="table" w:styleId="TableGrid">
    <w:name w:val="Table Grid"/>
    <w:basedOn w:val="TableNormal"/>
    <w:uiPriority w:val="39"/>
    <w:rsid w:val="0086579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qFormat/>
    <w:rsid w:val="00C01DBF"/>
    <w:pPr>
      <w:spacing w:before="180" w:after="180" w:line="240" w:lineRule="auto"/>
    </w:pPr>
    <w:rPr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C01DBF"/>
    <w:rPr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01DBF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C01DBF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01DBF"/>
    <w:rPr>
      <w:color w:val="467886" w:themeColor="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506C72"/>
    <w:pPr>
      <w:widowControl w:val="0"/>
      <w:autoSpaceDE w:val="0"/>
      <w:autoSpaceDN w:val="0"/>
      <w:spacing w:after="0" w:line="240" w:lineRule="auto"/>
      <w:jc w:val="center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Sifiso Nyambi</cp:lastModifiedBy>
  <cp:revision>3</cp:revision>
  <dcterms:created xsi:type="dcterms:W3CDTF">2025-09-01T23:42:00Z</dcterms:created>
  <dcterms:modified xsi:type="dcterms:W3CDTF">2025-09-16T09:14:00Z</dcterms:modified>
</cp:coreProperties>
</file>