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9294363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53B94B" w14:textId="77777777" w:rsidR="00726641" w:rsidRDefault="00726641">
          <w:pPr>
            <w:pStyle w:val="TOCHeading"/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ZA"/>
              <w14:ligatures w14:val="standardContextual"/>
            </w:rPr>
          </w:pPr>
        </w:p>
        <w:p w14:paraId="34AC7B9E" w14:textId="5818391C" w:rsidR="006C61BB" w:rsidRDefault="006C61BB">
          <w:pPr>
            <w:pStyle w:val="TOCHeading"/>
          </w:pPr>
          <w:r>
            <w:t>Table of Contents</w:t>
          </w:r>
        </w:p>
        <w:p w14:paraId="18D5E0FA" w14:textId="4852E71D" w:rsidR="00AB0F2D" w:rsidRPr="00AD6044" w:rsidRDefault="006C61BB" w:rsidP="00AB0F2D">
          <w:pPr>
            <w:pStyle w:val="TOC1"/>
            <w:tabs>
              <w:tab w:val="right" w:leader="dot" w:pos="901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AB0F2D" w:rsidRPr="00AB0F2D">
            <w:t xml:space="preserve"> </w:t>
          </w:r>
          <w:r w:rsidR="00A82EEB">
            <w:t>Legal Entity</w:t>
          </w:r>
          <w:r w:rsidR="00AB0F2D">
            <w:t xml:space="preserve"> </w:t>
          </w:r>
          <w:r w:rsidR="00AB0F2D" w:rsidRPr="00AD6044">
            <w:rPr>
              <w:webHidden/>
            </w:rPr>
            <w:tab/>
          </w:r>
          <w:r w:rsidR="00AB0F2D">
            <w:t>2</w:t>
          </w:r>
        </w:p>
        <w:p w14:paraId="6D09C24D" w14:textId="00135AD4" w:rsidR="00664B6B" w:rsidRDefault="00A82EE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>Organisational Structure</w:t>
          </w:r>
          <w:r w:rsidR="00AB0F2D" w:rsidRPr="00AD6044">
            <w:rPr>
              <w:webHidden/>
            </w:rPr>
            <w:tab/>
          </w:r>
          <w:r w:rsidR="00AB0F2D">
            <w:t>2</w:t>
          </w:r>
        </w:p>
        <w:p w14:paraId="7DBBA33A" w14:textId="2532E4D1" w:rsidR="00AB0F2D" w:rsidRDefault="00A82EEB" w:rsidP="00AB0F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>Management system scope</w:t>
          </w:r>
          <w:r w:rsidR="00AB0F2D" w:rsidRPr="00AD6044">
            <w:rPr>
              <w:webHidden/>
            </w:rPr>
            <w:tab/>
          </w:r>
          <w:r>
            <w:t>3</w:t>
          </w:r>
        </w:p>
        <w:p w14:paraId="262386AF" w14:textId="6A98DF86" w:rsidR="00664B6B" w:rsidRDefault="00A82EEB">
          <w:pPr>
            <w:pStyle w:val="TOC1"/>
            <w:tabs>
              <w:tab w:val="right" w:leader="dot" w:pos="9016"/>
            </w:tabs>
          </w:pPr>
          <w:r>
            <w:t>Authority and Responsibility</w:t>
          </w:r>
          <w:r w:rsidR="00AD6044" w:rsidRPr="00AD6044">
            <w:rPr>
              <w:webHidden/>
            </w:rPr>
            <w:tab/>
          </w:r>
          <w:r>
            <w:t>3</w:t>
          </w:r>
        </w:p>
        <w:p w14:paraId="4F49EB94" w14:textId="59C59254" w:rsidR="00AB0F2D" w:rsidRPr="00AB0F2D" w:rsidRDefault="00A82EEB" w:rsidP="00AB0F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>Impartiality safeguards</w:t>
          </w:r>
          <w:r w:rsidR="00AB0F2D" w:rsidRPr="00AD6044">
            <w:rPr>
              <w:webHidden/>
            </w:rPr>
            <w:tab/>
          </w:r>
          <w:r>
            <w:t>4</w:t>
          </w:r>
        </w:p>
        <w:p w14:paraId="667F2A3D" w14:textId="6CA04055" w:rsidR="00AD6044" w:rsidRDefault="00A82EEB" w:rsidP="00AD604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>Conflict Measures</w:t>
          </w:r>
          <w:r w:rsidR="00AD6044">
            <w:t xml:space="preserve"> </w:t>
          </w:r>
          <w:r w:rsidR="00AD6044" w:rsidRPr="00AD6044">
            <w:rPr>
              <w:webHidden/>
            </w:rPr>
            <w:tab/>
          </w:r>
          <w:r>
            <w:t>4</w:t>
          </w:r>
        </w:p>
        <w:p w14:paraId="67079E50" w14:textId="48FAA804" w:rsidR="00664B6B" w:rsidRDefault="00A82EE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rPr>
              <w:rFonts w:eastAsiaTheme="minorEastAsia"/>
              <w:noProof/>
              <w:lang w:eastAsia="en-ZA"/>
            </w:rPr>
            <w:t>Communication Protocol</w:t>
          </w:r>
          <w:r w:rsidR="00AD6044" w:rsidRPr="00AD6044">
            <w:rPr>
              <w:webHidden/>
            </w:rPr>
            <w:tab/>
          </w:r>
          <w:r w:rsidR="00AD6044">
            <w:rPr>
              <w:webHidden/>
            </w:rPr>
            <w:t>4</w:t>
          </w:r>
        </w:p>
        <w:p w14:paraId="217946C8" w14:textId="593E82C5" w:rsidR="00985AB8" w:rsidRPr="00AD6044" w:rsidRDefault="006C61BB" w:rsidP="00985AB8">
          <w:pPr>
            <w:pStyle w:val="TOC1"/>
            <w:tabs>
              <w:tab w:val="right" w:leader="dot" w:pos="9016"/>
            </w:tabs>
          </w:pPr>
          <w:r>
            <w:rPr>
              <w:b/>
              <w:bCs/>
              <w:noProof/>
            </w:rPr>
            <w:fldChar w:fldCharType="end"/>
          </w:r>
          <w:r w:rsidR="00A82EEB">
            <w:t>Liability Coverage</w:t>
          </w:r>
          <w:r w:rsidR="00AD6044" w:rsidRPr="00AD6044">
            <w:rPr>
              <w:webHidden/>
            </w:rPr>
            <w:tab/>
          </w:r>
          <w:r w:rsidR="00A82EEB">
            <w:t>5</w:t>
          </w:r>
        </w:p>
        <w:p w14:paraId="547B1782" w14:textId="7BEDA253" w:rsidR="00AD6044" w:rsidRPr="00AD6044" w:rsidRDefault="00AD6044" w:rsidP="00AD6044">
          <w:pPr>
            <w:pStyle w:val="TOC1"/>
            <w:tabs>
              <w:tab w:val="right" w:leader="dot" w:pos="9016"/>
            </w:tabs>
          </w:pPr>
          <w:r>
            <w:t xml:space="preserve">Revision table </w:t>
          </w:r>
          <w:r w:rsidRPr="00AD6044">
            <w:rPr>
              <w:webHidden/>
            </w:rPr>
            <w:tab/>
          </w:r>
          <w:r w:rsidR="00A82EEB">
            <w:t>6</w:t>
          </w:r>
        </w:p>
        <w:p w14:paraId="31017F31" w14:textId="77777777" w:rsidR="00985AB8" w:rsidRPr="00985AB8" w:rsidRDefault="00985AB8" w:rsidP="00985AB8"/>
        <w:p w14:paraId="3AFC1660" w14:textId="77777777" w:rsidR="00985AB8" w:rsidRPr="00985AB8" w:rsidRDefault="00985AB8" w:rsidP="00985AB8"/>
        <w:p w14:paraId="580F2D9F" w14:textId="33F0DBE5" w:rsidR="006C61BB" w:rsidRDefault="00DE531C"/>
      </w:sdtContent>
    </w:sdt>
    <w:p w14:paraId="7ADC36B8" w14:textId="77777777" w:rsidR="006C61BB" w:rsidRDefault="006C61BB" w:rsidP="006C61BB">
      <w:pPr>
        <w:pStyle w:val="Heading1"/>
        <w:rPr>
          <w:sz w:val="28"/>
          <w:szCs w:val="28"/>
        </w:rPr>
      </w:pPr>
    </w:p>
    <w:p w14:paraId="548D5DA8" w14:textId="0AF84F16" w:rsidR="006C61BB" w:rsidRDefault="006C61BB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4C1F70AF" w14:textId="5AC4EEF5" w:rsidR="000950F6" w:rsidRDefault="002A3620" w:rsidP="002A3620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Legal Entity Description</w:t>
      </w:r>
      <w:bookmarkStart w:id="0" w:name="_Toc202884581"/>
    </w:p>
    <w:p w14:paraId="0EBF6C5B" w14:textId="22F64994" w:rsidR="002A3620" w:rsidRDefault="00415493" w:rsidP="00415493">
      <w:pPr>
        <w:ind w:left="360" w:firstLine="360"/>
      </w:pPr>
      <w:r>
        <w:t>Enterprise</w:t>
      </w:r>
      <w:r w:rsidR="002A3620">
        <w:t xml:space="preserve"> name:</w:t>
      </w:r>
      <w:r>
        <w:t xml:space="preserve"> Azuresky Propriety Limited</w:t>
      </w:r>
    </w:p>
    <w:p w14:paraId="109108B9" w14:textId="36FADEDB" w:rsidR="002A3620" w:rsidRDefault="002A3620" w:rsidP="00BA22FF">
      <w:pPr>
        <w:ind w:left="360" w:firstLine="360"/>
      </w:pPr>
      <w:r>
        <w:t>Registration number:</w:t>
      </w:r>
      <w:r w:rsidR="00415493">
        <w:t xml:space="preserve"> 2024/223777/07</w:t>
      </w:r>
    </w:p>
    <w:p w14:paraId="76E3DFCF" w14:textId="7F9F36A5" w:rsidR="002A3620" w:rsidRDefault="002A3620" w:rsidP="00BA22FF">
      <w:pPr>
        <w:ind w:left="360" w:firstLine="360"/>
      </w:pPr>
      <w:r>
        <w:t>Address:</w:t>
      </w:r>
      <w:r w:rsidR="00967279">
        <w:t xml:space="preserve"> </w:t>
      </w:r>
      <w:r w:rsidR="00415493">
        <w:t xml:space="preserve">Unit 3 </w:t>
      </w:r>
      <w:r w:rsidR="00967279">
        <w:t>17 Makriel, Wadeville, Germiston, 1401.</w:t>
      </w:r>
    </w:p>
    <w:p w14:paraId="58BC94E4" w14:textId="29C8C3AB" w:rsidR="002A3620" w:rsidRPr="002A3620" w:rsidRDefault="00415493" w:rsidP="00BA22FF">
      <w:pPr>
        <w:ind w:left="360" w:firstLine="360"/>
      </w:pPr>
      <w:r>
        <w:t>Enterprise type</w:t>
      </w:r>
      <w:r w:rsidR="002A3620">
        <w:t xml:space="preserve">: </w:t>
      </w:r>
      <w:r>
        <w:t>Private company</w:t>
      </w:r>
    </w:p>
    <w:bookmarkEnd w:id="0"/>
    <w:p w14:paraId="77E2FC12" w14:textId="187E40DE" w:rsidR="006F24F3" w:rsidRDefault="002A3620" w:rsidP="000950F6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Organisational Structure</w:t>
      </w:r>
    </w:p>
    <w:p w14:paraId="48814577" w14:textId="77777777" w:rsidR="006F24F3" w:rsidRDefault="006F24F3" w:rsidP="006F24F3">
      <w:pPr>
        <w:pStyle w:val="ListParagraph"/>
        <w:rPr>
          <w:b/>
          <w:bCs/>
        </w:rPr>
      </w:pPr>
    </w:p>
    <w:p w14:paraId="29F7F84B" w14:textId="15AF904C" w:rsidR="006F24F3" w:rsidRDefault="007941D9" w:rsidP="007941D9">
      <w:pPr>
        <w:pStyle w:val="ListParagraph"/>
      </w:pPr>
      <w:r>
        <w:t>Structural requirements – Organogram document no. ASMF 5.1 has graphically presented the organisation’s organogram which composes of the following list of personnel and their responsibilities:</w:t>
      </w:r>
    </w:p>
    <w:p w14:paraId="1D50C6EA" w14:textId="77777777" w:rsidR="007941D9" w:rsidRPr="007941D9" w:rsidRDefault="007941D9" w:rsidP="007941D9">
      <w:pPr>
        <w:pStyle w:val="ListParagraph"/>
        <w:rPr>
          <w:b/>
          <w:bCs/>
        </w:rPr>
      </w:pPr>
    </w:p>
    <w:p w14:paraId="6962B7F1" w14:textId="55727B46" w:rsidR="000950F6" w:rsidRDefault="00221E0A" w:rsidP="000950F6">
      <w:pPr>
        <w:pStyle w:val="ListParagraph"/>
        <w:numPr>
          <w:ilvl w:val="0"/>
          <w:numId w:val="5"/>
        </w:numPr>
      </w:pPr>
      <w:r>
        <w:rPr>
          <w:b/>
          <w:bCs/>
        </w:rPr>
        <w:t>Managing Director</w:t>
      </w:r>
      <w:r w:rsidR="000950F6" w:rsidRPr="000950F6">
        <w:t xml:space="preserve">: </w:t>
      </w:r>
      <w:r w:rsidR="007941D9">
        <w:t>Job description title Managing Director document no. ASHR 6.2.2 E lists the responsibilities associated with the post</w:t>
      </w:r>
      <w:r w:rsidR="006F71F8">
        <w:t>.</w:t>
      </w:r>
    </w:p>
    <w:p w14:paraId="0D335A8C" w14:textId="793FE1C1" w:rsidR="006F71F8" w:rsidRDefault="00221E0A" w:rsidP="000712D0">
      <w:pPr>
        <w:pStyle w:val="ListParagraph"/>
        <w:numPr>
          <w:ilvl w:val="0"/>
          <w:numId w:val="5"/>
        </w:numPr>
      </w:pPr>
      <w:r w:rsidRPr="006F71F8">
        <w:rPr>
          <w:b/>
          <w:bCs/>
        </w:rPr>
        <w:t>Laboratory Manager</w:t>
      </w:r>
      <w:r w:rsidRPr="00221E0A">
        <w:t>:</w:t>
      </w:r>
      <w:r>
        <w:t xml:space="preserve"> </w:t>
      </w:r>
      <w:r w:rsidR="006F71F8">
        <w:t>Job description title Laboratory Manager document no. ASHR 6.2.2 D lists the responsibilities associated with the post.</w:t>
      </w:r>
    </w:p>
    <w:p w14:paraId="5E0DD4E3" w14:textId="77777777" w:rsidR="006F71F8" w:rsidRDefault="00221E0A" w:rsidP="00A46D2D">
      <w:pPr>
        <w:pStyle w:val="ListParagraph"/>
        <w:numPr>
          <w:ilvl w:val="0"/>
          <w:numId w:val="5"/>
        </w:numPr>
      </w:pPr>
      <w:r w:rsidRPr="006F71F8">
        <w:rPr>
          <w:b/>
          <w:bCs/>
        </w:rPr>
        <w:t>Laboratory Supervisor</w:t>
      </w:r>
      <w:r w:rsidRPr="00221E0A">
        <w:t>:</w:t>
      </w:r>
      <w:r>
        <w:t xml:space="preserve"> </w:t>
      </w:r>
      <w:r w:rsidR="006F71F8">
        <w:t>Job description title Laboratory Supervisor document no. ASHR 6.2.2 C lists the responsibilities associated with the post.</w:t>
      </w:r>
    </w:p>
    <w:p w14:paraId="0B378D11" w14:textId="0AAAC12D" w:rsidR="000950F6" w:rsidRDefault="006F71F8" w:rsidP="00A46D2D">
      <w:pPr>
        <w:pStyle w:val="ListParagraph"/>
        <w:numPr>
          <w:ilvl w:val="0"/>
          <w:numId w:val="5"/>
        </w:numPr>
      </w:pPr>
      <w:r w:rsidRPr="006F71F8">
        <w:rPr>
          <w:b/>
          <w:bCs/>
        </w:rPr>
        <w:t>Laboratory Analyst</w:t>
      </w:r>
      <w:r>
        <w:t>: Job description title Laboratory Analyst document no. ASHR 6.2.2 B lists the responsibilities associated with the post.</w:t>
      </w:r>
    </w:p>
    <w:p w14:paraId="42C20FA3" w14:textId="587A3ECB" w:rsidR="006F71F8" w:rsidRPr="000950F6" w:rsidRDefault="006F71F8" w:rsidP="00A46D2D">
      <w:pPr>
        <w:pStyle w:val="ListParagraph"/>
        <w:numPr>
          <w:ilvl w:val="0"/>
          <w:numId w:val="5"/>
        </w:numPr>
      </w:pPr>
      <w:r w:rsidRPr="006F71F8">
        <w:rPr>
          <w:b/>
          <w:bCs/>
        </w:rPr>
        <w:t>Laboratory Operator</w:t>
      </w:r>
      <w:r>
        <w:t>: Job description title Laboratory Operator document no. ASHR 6.2.2 A lists the responsibilities associated with the post.</w:t>
      </w:r>
    </w:p>
    <w:p w14:paraId="19244519" w14:textId="379D5FBB" w:rsidR="000950F6" w:rsidRDefault="00326FB2" w:rsidP="000950F6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Management System Scope</w:t>
      </w:r>
    </w:p>
    <w:p w14:paraId="31C275EC" w14:textId="577F32E8" w:rsidR="00326FB2" w:rsidRPr="00326FB2" w:rsidRDefault="00326FB2" w:rsidP="00326FB2">
      <w:pPr>
        <w:pStyle w:val="NormalWeb"/>
        <w:ind w:left="720"/>
        <w:rPr>
          <w:rFonts w:asciiTheme="minorHAnsi" w:hAnsiTheme="minorHAnsi"/>
        </w:rPr>
      </w:pPr>
      <w:r w:rsidRPr="00326FB2">
        <w:rPr>
          <w:rFonts w:asciiTheme="minorHAnsi" w:hAnsiTheme="minorHAnsi"/>
        </w:rPr>
        <w:t xml:space="preserve">The management system applies to all divisions involved in </w:t>
      </w:r>
      <w:r w:rsidR="0031025E">
        <w:rPr>
          <w:rFonts w:asciiTheme="minorHAnsi" w:hAnsiTheme="minorHAnsi"/>
        </w:rPr>
        <w:t xml:space="preserve">the running of PT scheme and </w:t>
      </w:r>
      <w:r w:rsidRPr="00326FB2">
        <w:rPr>
          <w:rFonts w:asciiTheme="minorHAnsi" w:hAnsiTheme="minorHAnsi"/>
        </w:rPr>
        <w:t>CRM p</w:t>
      </w:r>
      <w:r w:rsidR="0031025E">
        <w:rPr>
          <w:rFonts w:asciiTheme="minorHAnsi" w:hAnsiTheme="minorHAnsi"/>
        </w:rPr>
        <w:t>roduc</w:t>
      </w:r>
      <w:r w:rsidRPr="00326FB2">
        <w:rPr>
          <w:rFonts w:asciiTheme="minorHAnsi" w:hAnsiTheme="minorHAnsi"/>
        </w:rPr>
        <w:t>tion and distribution, including sample sourcing, processing, testing, data handling, certification, and customer support.</w:t>
      </w:r>
    </w:p>
    <w:p w14:paraId="68E836E4" w14:textId="3AA38A2D" w:rsidR="000950F6" w:rsidRPr="00326FB2" w:rsidRDefault="00326FB2" w:rsidP="00326FB2">
      <w:pPr>
        <w:pStyle w:val="NormalWeb"/>
        <w:ind w:left="720"/>
        <w:rPr>
          <w:rFonts w:asciiTheme="minorHAnsi" w:hAnsiTheme="minorHAnsi"/>
        </w:rPr>
      </w:pPr>
      <w:r w:rsidRPr="00326FB2">
        <w:rPr>
          <w:rFonts w:asciiTheme="minorHAnsi" w:hAnsiTheme="minorHAnsi"/>
        </w:rPr>
        <w:lastRenderedPageBreak/>
        <w:t>Excluded: HR and Finance departments not directly involved in CRM activities.</w:t>
      </w:r>
    </w:p>
    <w:p w14:paraId="44C64F1E" w14:textId="65C4F51B" w:rsidR="00326FB2" w:rsidRDefault="00326FB2" w:rsidP="00326FB2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Authority and Responsibility</w:t>
      </w:r>
      <w:bookmarkStart w:id="1" w:name="_Hlk202951781"/>
    </w:p>
    <w:p w14:paraId="131902F0" w14:textId="48708BA4" w:rsidR="00326FB2" w:rsidRPr="00326FB2" w:rsidRDefault="00326FB2" w:rsidP="00BA22FF">
      <w:pPr>
        <w:ind w:left="360" w:firstLine="360"/>
        <w:rPr>
          <w:b/>
          <w:bCs/>
          <w:u w:val="single"/>
        </w:rPr>
      </w:pPr>
      <w:r w:rsidRPr="00326FB2">
        <w:rPr>
          <w:b/>
          <w:bCs/>
          <w:u w:val="single"/>
        </w:rPr>
        <w:t>Authority Matrix</w:t>
      </w:r>
    </w:p>
    <w:p w14:paraId="531CD231" w14:textId="2A21DF44" w:rsidR="00326FB2" w:rsidRDefault="00326FB2" w:rsidP="00BA22FF">
      <w:pPr>
        <w:ind w:left="360" w:firstLine="360"/>
      </w:pPr>
      <w:r>
        <w:t>Who can approve procedures? : Managing Director</w:t>
      </w:r>
    </w:p>
    <w:p w14:paraId="368F5784" w14:textId="1B60EE8B" w:rsidR="00326FB2" w:rsidRDefault="00326FB2" w:rsidP="00BA22FF">
      <w:pPr>
        <w:ind w:left="360" w:firstLine="360"/>
      </w:pPr>
      <w:r>
        <w:t>Who can release CRMS? : Managing Director</w:t>
      </w:r>
    </w:p>
    <w:p w14:paraId="3E867CDA" w14:textId="0ED8BB80" w:rsidR="00326FB2" w:rsidRDefault="00326FB2" w:rsidP="00BA22FF">
      <w:pPr>
        <w:ind w:left="360" w:firstLine="360"/>
      </w:pPr>
      <w:r>
        <w:t>Who can sign certificates? : Managing Director</w:t>
      </w:r>
    </w:p>
    <w:p w14:paraId="36FAB1F1" w14:textId="644E2D85" w:rsidR="0080092B" w:rsidRPr="00326FB2" w:rsidRDefault="0080092B" w:rsidP="00BA22FF">
      <w:pPr>
        <w:ind w:left="360" w:firstLine="360"/>
      </w:pPr>
      <w:r>
        <w:t>Who can approve release of funds? : Managing Director</w:t>
      </w:r>
    </w:p>
    <w:p w14:paraId="748ED770" w14:textId="31CDE3CD" w:rsidR="00664B6B" w:rsidRDefault="00326FB2" w:rsidP="002A1ED0">
      <w:pPr>
        <w:pStyle w:val="Heading1"/>
        <w:numPr>
          <w:ilvl w:val="0"/>
          <w:numId w:val="3"/>
        </w:numPr>
        <w:ind w:left="360"/>
      </w:pPr>
      <w:r>
        <w:rPr>
          <w:sz w:val="28"/>
          <w:szCs w:val="28"/>
        </w:rPr>
        <w:t>Impartiality Safeguards</w:t>
      </w:r>
    </w:p>
    <w:p w14:paraId="4F65E885" w14:textId="7E6718AB" w:rsidR="00A82EEB" w:rsidRPr="00A82EEB" w:rsidRDefault="00A82EEB" w:rsidP="00A82E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bookmarkStart w:id="2" w:name="_Hlk202952809"/>
      <w:bookmarkEnd w:id="1"/>
      <w:r>
        <w:rPr>
          <w:rFonts w:ascii="Times New Roman" w:eastAsia="Times New Roman" w:hAnsi="Symbol" w:cs="Times New Roman"/>
          <w:kern w:val="0"/>
          <w:lang w:eastAsia="en-ZA"/>
          <w14:ligatures w14:val="none"/>
        </w:rPr>
        <w:t xml:space="preserve">    </w:t>
      </w:r>
    </w:p>
    <w:p w14:paraId="13961E52" w14:textId="1A8723A1" w:rsidR="00A82EEB" w:rsidRPr="00A82EEB" w:rsidRDefault="00A82EEB" w:rsidP="00A82E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A82EEB">
        <w:rPr>
          <w:rFonts w:eastAsia="Times New Roman" w:cs="Times New Roman"/>
          <w:b/>
          <w:bCs/>
          <w:kern w:val="0"/>
          <w:lang w:eastAsia="en-ZA"/>
          <w14:ligatures w14:val="none"/>
        </w:rPr>
        <w:t>Firewall Measures: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 xml:space="preserve"> Staff involved in </w:t>
      </w:r>
      <w:r w:rsidR="0031025E">
        <w:rPr>
          <w:rFonts w:eastAsia="Times New Roman" w:cs="Times New Roman"/>
          <w:kern w:val="0"/>
          <w:lang w:eastAsia="en-ZA"/>
          <w14:ligatures w14:val="none"/>
        </w:rPr>
        <w:t xml:space="preserve">the running of PT scheme and 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>CRM validation do not interact with clients directly</w:t>
      </w:r>
      <w:r>
        <w:rPr>
          <w:rFonts w:eastAsia="Times New Roman" w:cs="Times New Roman"/>
          <w:kern w:val="0"/>
          <w:lang w:eastAsia="en-ZA"/>
          <w14:ligatures w14:val="none"/>
        </w:rPr>
        <w:t>.</w:t>
      </w:r>
    </w:p>
    <w:p w14:paraId="01FB7A41" w14:textId="42BD1A15" w:rsidR="00A82EEB" w:rsidRPr="00A82EEB" w:rsidRDefault="00A82EEB" w:rsidP="00A82E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A82EEB">
        <w:rPr>
          <w:rFonts w:eastAsia="Times New Roman" w:cs="Times New Roman"/>
          <w:b/>
          <w:bCs/>
          <w:kern w:val="0"/>
          <w:lang w:eastAsia="en-ZA"/>
          <w14:ligatures w14:val="none"/>
        </w:rPr>
        <w:t>Conflict of Interest Declaration: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 xml:space="preserve"> All </w:t>
      </w:r>
      <w:r w:rsidR="0031025E">
        <w:rPr>
          <w:rFonts w:eastAsia="Times New Roman" w:cs="Times New Roman"/>
          <w:kern w:val="0"/>
          <w:lang w:eastAsia="en-ZA"/>
          <w14:ligatures w14:val="none"/>
        </w:rPr>
        <w:t>employees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 xml:space="preserve"> sign annual declarations</w:t>
      </w:r>
      <w:r>
        <w:rPr>
          <w:rFonts w:eastAsia="Times New Roman" w:cs="Times New Roman"/>
          <w:kern w:val="0"/>
          <w:lang w:eastAsia="en-ZA"/>
          <w14:ligatures w14:val="none"/>
        </w:rPr>
        <w:t>.</w:t>
      </w:r>
    </w:p>
    <w:p w14:paraId="59A6EC49" w14:textId="28B37CF1" w:rsidR="00A82EEB" w:rsidRPr="00A82EEB" w:rsidRDefault="00A82EEB" w:rsidP="00A82EEB">
      <w:pPr>
        <w:pStyle w:val="Heading1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sz w:val="28"/>
          <w:szCs w:val="28"/>
        </w:rPr>
        <w:t>Conflict Measures</w:t>
      </w:r>
      <w:bookmarkEnd w:id="2"/>
    </w:p>
    <w:p w14:paraId="73C387C8" w14:textId="328C11ED" w:rsidR="00A82EEB" w:rsidRPr="00A82EEB" w:rsidRDefault="00A82EEB" w:rsidP="00A82E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A82EEB">
        <w:rPr>
          <w:rFonts w:eastAsia="Times New Roman" w:cs="Times New Roman"/>
          <w:b/>
          <w:bCs/>
          <w:kern w:val="0"/>
          <w:lang w:eastAsia="en-ZA"/>
          <w14:ligatures w14:val="none"/>
        </w:rPr>
        <w:t>Non-Disclosure Agreements (NDAs):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 xml:space="preserve"> Signed by </w:t>
      </w:r>
      <w:r w:rsidR="0031025E">
        <w:rPr>
          <w:rFonts w:eastAsia="Times New Roman" w:cs="Times New Roman"/>
          <w:kern w:val="0"/>
          <w:lang w:eastAsia="en-ZA"/>
          <w14:ligatures w14:val="none"/>
        </w:rPr>
        <w:t xml:space="preserve">employees, 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>subcontractors and suppliers</w:t>
      </w:r>
      <w:r>
        <w:rPr>
          <w:rFonts w:eastAsia="Times New Roman" w:cs="Times New Roman"/>
          <w:kern w:val="0"/>
          <w:lang w:eastAsia="en-ZA"/>
          <w14:ligatures w14:val="none"/>
        </w:rPr>
        <w:t>.</w:t>
      </w:r>
    </w:p>
    <w:p w14:paraId="2F3CE6A3" w14:textId="2A0B3A7D" w:rsidR="00A82EEB" w:rsidRPr="00A82EEB" w:rsidRDefault="00A82EEB" w:rsidP="00A82E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A82EEB">
        <w:rPr>
          <w:rFonts w:eastAsia="Times New Roman" w:cs="Times New Roman"/>
          <w:b/>
          <w:bCs/>
          <w:kern w:val="0"/>
          <w:lang w:eastAsia="en-ZA"/>
          <w14:ligatures w14:val="none"/>
        </w:rPr>
        <w:t>Information Management Procedure: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 xml:space="preserve"> Defines document retention policies and secure disposal</w:t>
      </w:r>
      <w:r>
        <w:rPr>
          <w:rFonts w:eastAsia="Times New Roman" w:cs="Times New Roman"/>
          <w:kern w:val="0"/>
          <w:lang w:eastAsia="en-ZA"/>
          <w14:ligatures w14:val="none"/>
        </w:rPr>
        <w:t>.</w:t>
      </w:r>
    </w:p>
    <w:p w14:paraId="36F77F54" w14:textId="0BCF97E4" w:rsidR="00A82EEB" w:rsidRPr="00A82EEB" w:rsidRDefault="00A82EEB" w:rsidP="00A82E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A82EEB">
        <w:rPr>
          <w:rFonts w:eastAsia="Times New Roman" w:cs="Times New Roman"/>
          <w:b/>
          <w:bCs/>
          <w:kern w:val="0"/>
          <w:lang w:eastAsia="en-ZA"/>
          <w14:ligatures w14:val="none"/>
        </w:rPr>
        <w:t>Data Access Control:</w:t>
      </w:r>
      <w:r w:rsidRPr="00A82EEB">
        <w:rPr>
          <w:rFonts w:eastAsia="Times New Roman" w:cs="Times New Roman"/>
          <w:kern w:val="0"/>
          <w:lang w:eastAsia="en-ZA"/>
          <w14:ligatures w14:val="none"/>
        </w:rPr>
        <w:t xml:space="preserve"> Lab results stored in encrypted folders with limited access</w:t>
      </w:r>
      <w:r>
        <w:rPr>
          <w:rFonts w:eastAsia="Times New Roman" w:cs="Times New Roman"/>
          <w:kern w:val="0"/>
          <w:lang w:eastAsia="en-ZA"/>
          <w14:ligatures w14:val="none"/>
        </w:rPr>
        <w:t>.</w:t>
      </w:r>
    </w:p>
    <w:p w14:paraId="4CCA39ED" w14:textId="79F258AB" w:rsidR="002A417E" w:rsidRDefault="00A82EEB" w:rsidP="002A417E">
      <w:pPr>
        <w:pStyle w:val="Heading1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sz w:val="28"/>
          <w:szCs w:val="28"/>
        </w:rPr>
        <w:t>Communication protocols</w:t>
      </w:r>
    </w:p>
    <w:p w14:paraId="4959979E" w14:textId="018FDD7C" w:rsidR="00A82EEB" w:rsidRPr="00A82EEB" w:rsidRDefault="00A82EEB" w:rsidP="00A82EEB">
      <w:pPr>
        <w:pStyle w:val="ListParagraph"/>
        <w:numPr>
          <w:ilvl w:val="0"/>
          <w:numId w:val="18"/>
        </w:numPr>
      </w:pPr>
      <w:r w:rsidRPr="00A82EEB">
        <w:rPr>
          <w:b/>
          <w:bCs/>
        </w:rPr>
        <w:t>Internal:</w:t>
      </w:r>
      <w:r w:rsidRPr="00A82EEB">
        <w:t xml:space="preserve"> Monthly team meetings and quarterly management reviews</w:t>
      </w:r>
    </w:p>
    <w:p w14:paraId="0D1A56C7" w14:textId="64A723DF" w:rsidR="00A82EEB" w:rsidRPr="00A82EEB" w:rsidRDefault="00A82EEB" w:rsidP="00A82EEB">
      <w:pPr>
        <w:pStyle w:val="ListParagraph"/>
        <w:numPr>
          <w:ilvl w:val="0"/>
          <w:numId w:val="18"/>
        </w:numPr>
      </w:pPr>
      <w:r w:rsidRPr="00A82EEB">
        <w:rPr>
          <w:b/>
          <w:bCs/>
        </w:rPr>
        <w:t>External:</w:t>
      </w:r>
      <w:r w:rsidRPr="00A82EEB">
        <w:t xml:space="preserve"> Customer feedback forms</w:t>
      </w:r>
      <w:r w:rsidR="000849DE">
        <w:t xml:space="preserve"> </w:t>
      </w:r>
      <w:hyperlink r:id="rId7" w:history="1">
        <w:r w:rsidR="000849DE" w:rsidRPr="000849DE">
          <w:rPr>
            <w:rStyle w:val="Hyperlink"/>
          </w:rPr>
          <w:t>(AS 006 MF)</w:t>
        </w:r>
        <w:r w:rsidRPr="000849DE">
          <w:rPr>
            <w:rStyle w:val="Hyperlink"/>
          </w:rPr>
          <w:t>,</w:t>
        </w:r>
      </w:hyperlink>
      <w:r w:rsidRPr="00A82EEB">
        <w:t xml:space="preserve"> email records</w:t>
      </w:r>
      <w:r>
        <w:t>.</w:t>
      </w:r>
    </w:p>
    <w:p w14:paraId="467FC39E" w14:textId="77777777" w:rsidR="00A82EEB" w:rsidRPr="00A82EEB" w:rsidRDefault="00A82EEB" w:rsidP="00A82EEB">
      <w:pPr>
        <w:pStyle w:val="ListParagraph"/>
        <w:numPr>
          <w:ilvl w:val="0"/>
          <w:numId w:val="18"/>
        </w:numPr>
      </w:pPr>
      <w:r w:rsidRPr="00A82EEB">
        <w:rPr>
          <w:b/>
          <w:bCs/>
        </w:rPr>
        <w:t>Effectiveness Review:</w:t>
      </w:r>
      <w:r w:rsidRPr="00A82EEB">
        <w:t xml:space="preserve"> Annual evaluation of communication effectiveness with metrics</w:t>
      </w:r>
    </w:p>
    <w:p w14:paraId="06BAF15D" w14:textId="77777777" w:rsidR="002A417E" w:rsidRDefault="002A417E" w:rsidP="006C61BB"/>
    <w:p w14:paraId="3ABC705A" w14:textId="77777777" w:rsidR="00A82EEB" w:rsidRDefault="00A82EEB" w:rsidP="006C61BB"/>
    <w:p w14:paraId="27573BBF" w14:textId="77777777" w:rsidR="00A82EEB" w:rsidRDefault="00A82EEB" w:rsidP="006C61BB"/>
    <w:p w14:paraId="3E481D81" w14:textId="343D5E63" w:rsidR="00A82EEB" w:rsidRDefault="00A82EEB" w:rsidP="00A82EEB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Liability Coverage</w:t>
      </w:r>
    </w:p>
    <w:p w14:paraId="0908EF66" w14:textId="769C107F" w:rsidR="00A82EEB" w:rsidRPr="00A82EEB" w:rsidRDefault="00A82EEB" w:rsidP="008F40AD">
      <w:pPr>
        <w:pStyle w:val="ListParagraph"/>
        <w:numPr>
          <w:ilvl w:val="0"/>
          <w:numId w:val="21"/>
        </w:numPr>
      </w:pPr>
      <w:r w:rsidRPr="00A82EEB">
        <w:rPr>
          <w:b/>
          <w:bCs/>
        </w:rPr>
        <w:t>Insurance Policy</w:t>
      </w:r>
      <w:r w:rsidR="0031025E">
        <w:rPr>
          <w:b/>
          <w:bCs/>
        </w:rPr>
        <w:t xml:space="preserve"> </w:t>
      </w:r>
      <w:r w:rsidR="0031025E" w:rsidRPr="008F40AD">
        <w:t>to cover the assets (equipment</w:t>
      </w:r>
      <w:r w:rsidR="008F40AD" w:rsidRPr="008F40AD">
        <w:t>, furniture</w:t>
      </w:r>
      <w:r w:rsidR="0031025E" w:rsidRPr="008F40AD">
        <w:t xml:space="preserve"> and vehicle</w:t>
      </w:r>
      <w:r w:rsidR="008F40AD" w:rsidRPr="008F40AD">
        <w:t>)</w:t>
      </w:r>
      <w:r w:rsidR="0031025E">
        <w:rPr>
          <w:b/>
          <w:bCs/>
        </w:rPr>
        <w:t xml:space="preserve"> </w:t>
      </w:r>
      <w:r w:rsidRPr="00A82EEB">
        <w:t xml:space="preserve"> </w:t>
      </w:r>
    </w:p>
    <w:p w14:paraId="2101ABAC" w14:textId="444F3090" w:rsidR="00A82EEB" w:rsidRDefault="00A82EEB" w:rsidP="00A82EEB">
      <w:pPr>
        <w:numPr>
          <w:ilvl w:val="0"/>
          <w:numId w:val="21"/>
        </w:numPr>
      </w:pPr>
      <w:r w:rsidRPr="00A82EEB">
        <w:rPr>
          <w:b/>
          <w:bCs/>
        </w:rPr>
        <w:t>Coverage:</w:t>
      </w:r>
      <w:r w:rsidRPr="00A82EEB">
        <w:t xml:space="preserve"> Legal liability for financial losses resulting from reference material inaccuracies</w:t>
      </w:r>
    </w:p>
    <w:p w14:paraId="1558D71F" w14:textId="7C20778F" w:rsidR="006C61BB" w:rsidRDefault="008F40AD" w:rsidP="002A417E">
      <w:pPr>
        <w:pStyle w:val="Heading1"/>
        <w:numPr>
          <w:ilvl w:val="0"/>
          <w:numId w:val="3"/>
        </w:numPr>
        <w:rPr>
          <w:sz w:val="28"/>
          <w:szCs w:val="28"/>
        </w:rPr>
      </w:pPr>
      <w:bookmarkStart w:id="3" w:name="_Toc202884585"/>
      <w:r>
        <w:rPr>
          <w:sz w:val="28"/>
          <w:szCs w:val="28"/>
        </w:rPr>
        <w:t>R</w:t>
      </w:r>
      <w:r w:rsidR="006C61BB" w:rsidRPr="006C61BB">
        <w:rPr>
          <w:sz w:val="28"/>
          <w:szCs w:val="28"/>
        </w:rPr>
        <w:t>evision</w:t>
      </w:r>
      <w:bookmarkEnd w:id="3"/>
      <w:r w:rsidR="00A82EEB">
        <w:rPr>
          <w:sz w:val="28"/>
          <w:szCs w:val="28"/>
        </w:rPr>
        <w:t xml:space="preserve"> table</w:t>
      </w:r>
    </w:p>
    <w:p w14:paraId="03EBA4F9" w14:textId="77777777" w:rsidR="002A417E" w:rsidRDefault="002A417E" w:rsidP="002A417E"/>
    <w:p w14:paraId="50BA5F6F" w14:textId="77777777" w:rsidR="002A417E" w:rsidRPr="002A417E" w:rsidRDefault="002A417E" w:rsidP="002A417E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12"/>
        <w:gridCol w:w="3012"/>
        <w:gridCol w:w="2992"/>
      </w:tblGrid>
      <w:tr w:rsidR="006C61BB" w14:paraId="763A969C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0D4F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Revision no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48350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Content changed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E7851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Reason for revision</w:t>
            </w:r>
          </w:p>
        </w:tc>
      </w:tr>
      <w:tr w:rsidR="006C61BB" w14:paraId="5A05ABDB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E10C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654C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E994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0E002C8E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C947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5EAB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9099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2BCD7035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783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31B5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D3C8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306E46A1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5ED9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16A26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F9F0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29EF065E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4B2F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027F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935D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62D0E535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404BC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6902A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57C5D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39752A14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611E7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70C2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91E8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2A9D1A48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0EF7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7016F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C1C9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6EF04E13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02F6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C8A28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04DB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150B2428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2D4F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F3AA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6A92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458AEE86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CDB9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F1F14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192E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041A7C86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6B55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A839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14E6D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76E73239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DAC1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FC8D3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0EA8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E7EA3D4" w14:textId="77777777" w:rsidR="006C61BB" w:rsidRDefault="006C61BB" w:rsidP="006C61BB">
      <w:pPr>
        <w:pStyle w:val="BodyText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1FDD9AF" w14:textId="77777777" w:rsidR="006C61BB" w:rsidRPr="00D3151C" w:rsidRDefault="006C61BB" w:rsidP="006C61BB">
      <w:pPr>
        <w:ind w:left="360"/>
      </w:pPr>
    </w:p>
    <w:p w14:paraId="0BF93AB0" w14:textId="77777777" w:rsidR="008E585D" w:rsidRPr="008E585D" w:rsidRDefault="008E585D" w:rsidP="008E585D">
      <w:pPr>
        <w:rPr>
          <w:b/>
          <w:bCs/>
        </w:rPr>
      </w:pPr>
    </w:p>
    <w:sectPr w:rsidR="008E585D" w:rsidRPr="008E58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B55F3" w14:textId="77777777" w:rsidR="002E6A7E" w:rsidRDefault="002E6A7E" w:rsidP="00056E0F">
      <w:pPr>
        <w:spacing w:after="0" w:line="240" w:lineRule="auto"/>
      </w:pPr>
      <w:r>
        <w:separator/>
      </w:r>
    </w:p>
  </w:endnote>
  <w:endnote w:type="continuationSeparator" w:id="0">
    <w:p w14:paraId="0DE7CE0C" w14:textId="77777777" w:rsidR="002E6A7E" w:rsidRDefault="002E6A7E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6A3EA" w14:textId="77777777" w:rsidR="00DE531C" w:rsidRDefault="00DE53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056E0F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056E0F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73A370D8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3B8D2EC0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72D1D" w14:textId="77777777" w:rsidR="00DE531C" w:rsidRDefault="00DE53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DD088" w14:textId="77777777" w:rsidR="002E6A7E" w:rsidRDefault="002E6A7E" w:rsidP="00056E0F">
      <w:pPr>
        <w:spacing w:after="0" w:line="240" w:lineRule="auto"/>
      </w:pPr>
      <w:r>
        <w:separator/>
      </w:r>
    </w:p>
  </w:footnote>
  <w:footnote w:type="continuationSeparator" w:id="0">
    <w:p w14:paraId="73AFA54E" w14:textId="77777777" w:rsidR="002E6A7E" w:rsidRDefault="002E6A7E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6683" w14:textId="79557709" w:rsidR="00DE531C" w:rsidRDefault="00DE531C">
    <w:pPr>
      <w:pStyle w:val="Header"/>
    </w:pPr>
    <w:r>
      <w:rPr>
        <w:noProof/>
      </w:rPr>
      <w:pict w14:anchorId="6CD9C48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821797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72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94"/>
      <w:gridCol w:w="7768"/>
    </w:tblGrid>
    <w:tr w:rsidR="00056E0F" w:rsidRPr="00056E0F" w14:paraId="571CCA2D" w14:textId="77777777" w:rsidTr="00415493">
      <w:trPr>
        <w:trHeight w:val="517"/>
      </w:trPr>
      <w:tc>
        <w:tcPr>
          <w:tcW w:w="2694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DE531C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5252E55B" w:rsidR="00056E0F" w:rsidRPr="00056E0F" w:rsidRDefault="002A3620" w:rsidP="00056E0F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STRUCTURAL REQUIREMENTS</w:t>
          </w:r>
        </w:p>
      </w:tc>
    </w:tr>
    <w:tr w:rsidR="00770CFE" w:rsidRPr="00056E0F" w14:paraId="6E214159" w14:textId="77777777" w:rsidTr="00415493">
      <w:trPr>
        <w:trHeight w:val="258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27554E53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</w:t>
          </w:r>
          <w:r w:rsidR="002A3620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5</w:t>
          </w:r>
        </w:p>
      </w:tc>
    </w:tr>
    <w:tr w:rsidR="00056E0F" w:rsidRPr="00056E0F" w14:paraId="7A56326F" w14:textId="77777777" w:rsidTr="00415493">
      <w:trPr>
        <w:trHeight w:val="1415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56E0F" w:rsidRPr="00056E0F" w14:paraId="4F14532F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39055465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636C37CB" w:rsidR="00056E0F" w:rsidRDefault="00DE531C">
    <w:pPr>
      <w:pStyle w:val="Header"/>
    </w:pPr>
    <w:r>
      <w:rPr>
        <w:noProof/>
      </w:rPr>
      <w:pict w14:anchorId="08A2AA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821798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BB5D9" w14:textId="70B04539" w:rsidR="00DE531C" w:rsidRDefault="00DE531C">
    <w:pPr>
      <w:pStyle w:val="Header"/>
    </w:pPr>
    <w:r>
      <w:rPr>
        <w:noProof/>
      </w:rPr>
      <w:pict w14:anchorId="67E8FF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821796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27A"/>
    <w:multiLevelType w:val="multilevel"/>
    <w:tmpl w:val="6A9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20223"/>
    <w:multiLevelType w:val="multilevel"/>
    <w:tmpl w:val="404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9295B"/>
    <w:multiLevelType w:val="hybridMultilevel"/>
    <w:tmpl w:val="622C93F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3A78BF"/>
    <w:multiLevelType w:val="hybridMultilevel"/>
    <w:tmpl w:val="388CD5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067EC"/>
    <w:multiLevelType w:val="multilevel"/>
    <w:tmpl w:val="2A0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7E6556"/>
    <w:multiLevelType w:val="multilevel"/>
    <w:tmpl w:val="AA1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70221460"/>
    <w:multiLevelType w:val="hybridMultilevel"/>
    <w:tmpl w:val="C5888B0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18"/>
  </w:num>
  <w:num w:numId="2" w16cid:durableId="1210917451">
    <w:abstractNumId w:val="15"/>
  </w:num>
  <w:num w:numId="3" w16cid:durableId="2145389517">
    <w:abstractNumId w:val="5"/>
  </w:num>
  <w:num w:numId="4" w16cid:durableId="977759022">
    <w:abstractNumId w:val="6"/>
  </w:num>
  <w:num w:numId="5" w16cid:durableId="1491140859">
    <w:abstractNumId w:val="14"/>
  </w:num>
  <w:num w:numId="6" w16cid:durableId="879777994">
    <w:abstractNumId w:val="17"/>
  </w:num>
  <w:num w:numId="7" w16cid:durableId="738091935">
    <w:abstractNumId w:val="7"/>
  </w:num>
  <w:num w:numId="8" w16cid:durableId="1296520060">
    <w:abstractNumId w:val="3"/>
  </w:num>
  <w:num w:numId="9" w16cid:durableId="1547641171">
    <w:abstractNumId w:val="4"/>
  </w:num>
  <w:num w:numId="10" w16cid:durableId="2033140415">
    <w:abstractNumId w:val="13"/>
  </w:num>
  <w:num w:numId="11" w16cid:durableId="1664158144">
    <w:abstractNumId w:val="12"/>
  </w:num>
  <w:num w:numId="12" w16cid:durableId="1238172548">
    <w:abstractNumId w:val="2"/>
  </w:num>
  <w:num w:numId="13" w16cid:durableId="1857691692">
    <w:abstractNumId w:val="20"/>
  </w:num>
  <w:num w:numId="14" w16cid:durableId="1827672258">
    <w:abstractNumId w:val="1"/>
  </w:num>
  <w:num w:numId="15" w16cid:durableId="1263534209">
    <w:abstractNumId w:val="0"/>
  </w:num>
  <w:num w:numId="16" w16cid:durableId="2028360460">
    <w:abstractNumId w:val="11"/>
  </w:num>
  <w:num w:numId="17" w16cid:durableId="779685498">
    <w:abstractNumId w:val="16"/>
  </w:num>
  <w:num w:numId="18" w16cid:durableId="936789913">
    <w:abstractNumId w:val="19"/>
  </w:num>
  <w:num w:numId="19" w16cid:durableId="1806653784">
    <w:abstractNumId w:val="8"/>
  </w:num>
  <w:num w:numId="20" w16cid:durableId="668097786">
    <w:abstractNumId w:val="10"/>
  </w:num>
  <w:num w:numId="21" w16cid:durableId="1552838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42661"/>
    <w:rsid w:val="00056E0F"/>
    <w:rsid w:val="00066260"/>
    <w:rsid w:val="000849DE"/>
    <w:rsid w:val="000942D9"/>
    <w:rsid w:val="000950F6"/>
    <w:rsid w:val="00220957"/>
    <w:rsid w:val="00221E0A"/>
    <w:rsid w:val="002A3620"/>
    <w:rsid w:val="002A417E"/>
    <w:rsid w:val="002E6A7E"/>
    <w:rsid w:val="002F3FD5"/>
    <w:rsid w:val="0031025E"/>
    <w:rsid w:val="0031486C"/>
    <w:rsid w:val="00326FB2"/>
    <w:rsid w:val="00334A8A"/>
    <w:rsid w:val="003B7583"/>
    <w:rsid w:val="00410FDA"/>
    <w:rsid w:val="00415493"/>
    <w:rsid w:val="0042387E"/>
    <w:rsid w:val="00460C10"/>
    <w:rsid w:val="004765F2"/>
    <w:rsid w:val="00492E79"/>
    <w:rsid w:val="004B2E33"/>
    <w:rsid w:val="004F7BC5"/>
    <w:rsid w:val="0051501F"/>
    <w:rsid w:val="00550A6B"/>
    <w:rsid w:val="005E1B6E"/>
    <w:rsid w:val="00664B6B"/>
    <w:rsid w:val="006B2E68"/>
    <w:rsid w:val="006C61BB"/>
    <w:rsid w:val="006D5A39"/>
    <w:rsid w:val="006F24F3"/>
    <w:rsid w:val="006F71F8"/>
    <w:rsid w:val="00726641"/>
    <w:rsid w:val="00770CFE"/>
    <w:rsid w:val="007941D9"/>
    <w:rsid w:val="0080092B"/>
    <w:rsid w:val="00853492"/>
    <w:rsid w:val="008A0783"/>
    <w:rsid w:val="008E585D"/>
    <w:rsid w:val="008F32C8"/>
    <w:rsid w:val="008F40AD"/>
    <w:rsid w:val="00916BFB"/>
    <w:rsid w:val="00967279"/>
    <w:rsid w:val="00985AB8"/>
    <w:rsid w:val="00A106C0"/>
    <w:rsid w:val="00A82EEB"/>
    <w:rsid w:val="00A86757"/>
    <w:rsid w:val="00AA0534"/>
    <w:rsid w:val="00AA762F"/>
    <w:rsid w:val="00AB0F2D"/>
    <w:rsid w:val="00AD59CE"/>
    <w:rsid w:val="00AD6044"/>
    <w:rsid w:val="00B90EC3"/>
    <w:rsid w:val="00BA22FF"/>
    <w:rsid w:val="00CD4255"/>
    <w:rsid w:val="00D21434"/>
    <w:rsid w:val="00D3151C"/>
    <w:rsid w:val="00D8373D"/>
    <w:rsid w:val="00DB0497"/>
    <w:rsid w:val="00DE531C"/>
    <w:rsid w:val="00EA1F1F"/>
    <w:rsid w:val="00EE1E83"/>
    <w:rsid w:val="00EF686C"/>
    <w:rsid w:val="00F15EF3"/>
    <w:rsid w:val="00F27DE8"/>
    <w:rsid w:val="00F4264B"/>
    <w:rsid w:val="00F64C5E"/>
    <w:rsid w:val="00F801F6"/>
    <w:rsid w:val="00F86885"/>
    <w:rsid w:val="00F95345"/>
    <w:rsid w:val="00FA24DA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file:///C:\Users\nonhl\OneDrive\Desktop\methods\ISO%20standards\MANAGEMENT%20FORMS\AS006MF-%20REVIEWS.docx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3</cp:revision>
  <dcterms:created xsi:type="dcterms:W3CDTF">2025-08-28T12:55:00Z</dcterms:created>
  <dcterms:modified xsi:type="dcterms:W3CDTF">2025-09-16T09:17:00Z</dcterms:modified>
</cp:coreProperties>
</file>