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7253720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C3091E" w14:textId="19A1CC0A" w:rsidR="00CA3D48" w:rsidRPr="009704AC" w:rsidRDefault="00CA3D48">
          <w:pPr>
            <w:pStyle w:val="TOCHeading"/>
            <w:rPr>
              <w:b/>
              <w:bCs/>
            </w:rPr>
          </w:pPr>
          <w:r w:rsidRPr="009704AC">
            <w:rPr>
              <w:b/>
              <w:bCs/>
            </w:rPr>
            <w:t>Contents</w:t>
          </w:r>
        </w:p>
        <w:p w14:paraId="16977D65" w14:textId="33B501C8" w:rsidR="00582F90" w:rsidRDefault="00CA3D4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14449" w:history="1">
            <w:r w:rsidR="00582F90" w:rsidRPr="008D3B30">
              <w:rPr>
                <w:rStyle w:val="Hyperlink"/>
                <w:noProof/>
              </w:rPr>
              <w:t>1. Purpose</w:t>
            </w:r>
            <w:r w:rsidR="00582F90">
              <w:rPr>
                <w:noProof/>
                <w:webHidden/>
              </w:rPr>
              <w:tab/>
            </w:r>
            <w:r w:rsidR="00582F90">
              <w:rPr>
                <w:noProof/>
                <w:webHidden/>
              </w:rPr>
              <w:fldChar w:fldCharType="begin"/>
            </w:r>
            <w:r w:rsidR="00582F90">
              <w:rPr>
                <w:noProof/>
                <w:webHidden/>
              </w:rPr>
              <w:instrText xml:space="preserve"> PAGEREF _Toc221714449 \h </w:instrText>
            </w:r>
            <w:r w:rsidR="00582F90">
              <w:rPr>
                <w:noProof/>
                <w:webHidden/>
              </w:rPr>
            </w:r>
            <w:r w:rsidR="00582F90">
              <w:rPr>
                <w:noProof/>
                <w:webHidden/>
              </w:rPr>
              <w:fldChar w:fldCharType="separate"/>
            </w:r>
            <w:r w:rsidR="00582F90">
              <w:rPr>
                <w:noProof/>
                <w:webHidden/>
              </w:rPr>
              <w:t>2</w:t>
            </w:r>
            <w:r w:rsidR="00582F90">
              <w:rPr>
                <w:noProof/>
                <w:webHidden/>
              </w:rPr>
              <w:fldChar w:fldCharType="end"/>
            </w:r>
          </w:hyperlink>
        </w:p>
        <w:p w14:paraId="4CB24EC0" w14:textId="4AFD8E9E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0" w:history="1">
            <w:r w:rsidRPr="008D3B30">
              <w:rPr>
                <w:rStyle w:val="Hyperlink"/>
                <w:noProof/>
              </w:rPr>
              <w:t>2.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0B64" w14:textId="6A15AA65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1" w:history="1">
            <w:r w:rsidRPr="008D3B30">
              <w:rPr>
                <w:rStyle w:val="Hyperlink"/>
                <w:noProof/>
              </w:rPr>
              <w:t>3.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EDE5" w14:textId="410EF5D4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2" w:history="1">
            <w:r w:rsidRPr="008D3B30">
              <w:rPr>
                <w:rStyle w:val="Hyperlink"/>
                <w:noProof/>
              </w:rPr>
              <w:t>4.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39B0" w14:textId="05341DB3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3" w:history="1">
            <w:r w:rsidRPr="008D3B30">
              <w:rPr>
                <w:rStyle w:val="Hyperlink"/>
                <w:noProof/>
              </w:rPr>
              <w:t>5.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0A6C" w14:textId="081E2044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4" w:history="1">
            <w:r w:rsidRPr="008D3B30">
              <w:rPr>
                <w:rStyle w:val="Hyperlink"/>
                <w:noProof/>
              </w:rPr>
              <w:t>6. Identification and Logging of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CA3E" w14:textId="53110693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5" w:history="1">
            <w:r w:rsidRPr="008D3B30">
              <w:rPr>
                <w:rStyle w:val="Hyperlink"/>
                <w:noProof/>
              </w:rPr>
              <w:t>7.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D93C7" w14:textId="6A49744B" w:rsidR="00582F90" w:rsidRDefault="00582F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6" w:history="1">
            <w:r w:rsidRPr="008D3B30">
              <w:rPr>
                <w:rStyle w:val="Hyperlink"/>
                <w:noProof/>
              </w:rPr>
              <w:t>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AF84F" w14:textId="443F21FD" w:rsidR="00582F90" w:rsidRDefault="00582F90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714457" w:history="1">
            <w:r w:rsidRPr="008D3B30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8D3B30">
              <w:rPr>
                <w:rStyle w:val="Hyperlink"/>
                <w:b/>
                <w:bCs/>
                <w:noProof/>
              </w:rPr>
              <w:t>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AE12" w14:textId="4E44BF52" w:rsidR="00CA3D48" w:rsidRDefault="00CA3D48">
          <w:r>
            <w:rPr>
              <w:b/>
              <w:bCs/>
              <w:noProof/>
            </w:rPr>
            <w:fldChar w:fldCharType="end"/>
          </w:r>
        </w:p>
      </w:sdtContent>
    </w:sdt>
    <w:p w14:paraId="4E772E2E" w14:textId="77777777" w:rsidR="00CA3D48" w:rsidRDefault="00CA3D48" w:rsidP="00C744DA">
      <w:pPr>
        <w:pStyle w:val="Heading2"/>
        <w:rPr>
          <w:b/>
          <w:bCs/>
        </w:rPr>
      </w:pPr>
    </w:p>
    <w:p w14:paraId="4DAB298E" w14:textId="77777777" w:rsidR="00CA3D48" w:rsidRDefault="00CA3D48" w:rsidP="00CA3D48"/>
    <w:p w14:paraId="77B24E06" w14:textId="77777777" w:rsidR="00CA3D48" w:rsidRDefault="00CA3D48" w:rsidP="00CA3D48"/>
    <w:p w14:paraId="7658AAAC" w14:textId="77777777" w:rsidR="00CA3D48" w:rsidRDefault="00CA3D48" w:rsidP="00CA3D48"/>
    <w:p w14:paraId="53F804BC" w14:textId="77777777" w:rsidR="00CA3D48" w:rsidRDefault="00CA3D48" w:rsidP="00CA3D48"/>
    <w:p w14:paraId="04BD08F7" w14:textId="77777777" w:rsidR="00CA3D48" w:rsidRDefault="00CA3D48" w:rsidP="00CA3D48"/>
    <w:p w14:paraId="1970E410" w14:textId="77777777" w:rsidR="00CA3D48" w:rsidRDefault="00CA3D48" w:rsidP="00CA3D48"/>
    <w:p w14:paraId="3E315590" w14:textId="77777777" w:rsidR="00CA3D48" w:rsidRDefault="00CA3D48" w:rsidP="00CA3D48"/>
    <w:p w14:paraId="4CE55986" w14:textId="77777777" w:rsidR="00CA3D48" w:rsidRDefault="00CA3D48" w:rsidP="00CA3D48"/>
    <w:p w14:paraId="4CAFCD62" w14:textId="77777777" w:rsidR="00CA3D48" w:rsidRDefault="00CA3D48" w:rsidP="00CA3D48"/>
    <w:p w14:paraId="05313F45" w14:textId="77777777" w:rsidR="00582F90" w:rsidRPr="00582F90" w:rsidRDefault="00582F90" w:rsidP="00582F90">
      <w:pPr>
        <w:pStyle w:val="Heading2"/>
      </w:pPr>
      <w:bookmarkStart w:id="0" w:name="_Toc221714449"/>
      <w:r w:rsidRPr="00582F90">
        <w:lastRenderedPageBreak/>
        <w:t>1. Purpose</w:t>
      </w:r>
      <w:bookmarkEnd w:id="0"/>
    </w:p>
    <w:p w14:paraId="4D54E23A" w14:textId="77777777" w:rsidR="00582F90" w:rsidRPr="00582F90" w:rsidRDefault="00582F90" w:rsidP="00582F90">
      <w:r w:rsidRPr="00582F90">
        <w:t>To define the process for conducting management reviews to ensure the continued suitability, adequacy, and effectiveness of the management system, and to verify compliance with ISO 17034:2016, ISO 17043, and ISO/IEC 17025:2017.</w:t>
      </w:r>
      <w:r w:rsidRPr="00582F90">
        <w:br/>
        <w:t>This procedure also defines how improvement opportunities arising from management reviews are identified, documented, and monitored.</w:t>
      </w:r>
    </w:p>
    <w:p w14:paraId="4C77B2B2" w14:textId="53132850" w:rsidR="00582F90" w:rsidRPr="00582F90" w:rsidRDefault="00582F90" w:rsidP="00582F90"/>
    <w:p w14:paraId="270F3886" w14:textId="77777777" w:rsidR="00582F90" w:rsidRPr="00582F90" w:rsidRDefault="00582F90" w:rsidP="00582F90">
      <w:pPr>
        <w:pStyle w:val="Heading2"/>
      </w:pPr>
      <w:bookmarkStart w:id="1" w:name="_Toc221714450"/>
      <w:r w:rsidRPr="00582F90">
        <w:t>2. Application</w:t>
      </w:r>
      <w:bookmarkEnd w:id="1"/>
    </w:p>
    <w:p w14:paraId="0DF828B3" w14:textId="77777777" w:rsidR="00582F90" w:rsidRPr="00582F90" w:rsidRDefault="00582F90" w:rsidP="00582F90">
      <w:r w:rsidRPr="00582F90">
        <w:t>This procedure applies to all management system activities of Azuresky (Pty) Ltd as a Reference Material Producer (RMP) and Proficiency Testing Scheme Provider. It also covers the requirements of ISO 17025.</w:t>
      </w:r>
    </w:p>
    <w:p w14:paraId="043E2177" w14:textId="20FE77A1" w:rsidR="00582F90" w:rsidRPr="00582F90" w:rsidRDefault="00582F90" w:rsidP="00582F90"/>
    <w:p w14:paraId="5E967BD0" w14:textId="77777777" w:rsidR="00582F90" w:rsidRPr="00582F90" w:rsidRDefault="00582F90" w:rsidP="00582F90">
      <w:pPr>
        <w:pStyle w:val="Heading2"/>
      </w:pPr>
      <w:bookmarkStart w:id="2" w:name="_Toc221714451"/>
      <w:r w:rsidRPr="00582F90">
        <w:t>3. Responsibilities</w:t>
      </w:r>
      <w:bookmarkEnd w:id="2"/>
    </w:p>
    <w:p w14:paraId="4E18D37F" w14:textId="77777777" w:rsidR="00582F90" w:rsidRPr="00582F90" w:rsidRDefault="00582F90" w:rsidP="00582F90">
      <w:r w:rsidRPr="00582F90">
        <w:t>• Top Management: Chairs the management review meeting, ensures improvement opportunities are identified, and approves outputs and action plans.</w:t>
      </w:r>
      <w:r w:rsidRPr="00582F90">
        <w:br/>
        <w:t>• Laboratory Manager: Organizes and records the management review meeting, maintains the Management Review Action Register, and ensures follow-up of improvement actions.</w:t>
      </w:r>
      <w:r w:rsidRPr="00582F90">
        <w:br/>
        <w:t>• Laboratory Supervisor: Provides input on technical performance and resource needs and implements assigned improvement actions.</w:t>
      </w:r>
    </w:p>
    <w:p w14:paraId="29768F6C" w14:textId="6BE45A0E" w:rsidR="00582F90" w:rsidRPr="00582F90" w:rsidRDefault="00582F90" w:rsidP="00582F90"/>
    <w:p w14:paraId="4468E55F" w14:textId="77777777" w:rsidR="00582F90" w:rsidRPr="00582F90" w:rsidRDefault="00582F90" w:rsidP="00582F90">
      <w:pPr>
        <w:pStyle w:val="Heading2"/>
      </w:pPr>
      <w:bookmarkStart w:id="3" w:name="_Toc221714452"/>
      <w:r w:rsidRPr="00582F90">
        <w:t>4. Frequency</w:t>
      </w:r>
      <w:bookmarkEnd w:id="3"/>
    </w:p>
    <w:p w14:paraId="07343DC4" w14:textId="77777777" w:rsidR="00582F90" w:rsidRPr="00582F90" w:rsidRDefault="00582F90" w:rsidP="00582F90">
      <w:r w:rsidRPr="00582F90">
        <w:t>Management reviews shall be conducted at least once per year. Additional reviews may be held when significant changes occur.</w:t>
      </w:r>
    </w:p>
    <w:p w14:paraId="7A3229EB" w14:textId="77777777" w:rsidR="00582F90" w:rsidRPr="00582F90" w:rsidRDefault="00E2220E" w:rsidP="00582F90">
      <w:r>
        <w:pict w14:anchorId="043E0444">
          <v:rect id="_x0000_i1025" style="width:0;height:1.5pt" o:hralign="center" o:hrstd="t" o:hr="t" fillcolor="#a0a0a0" stroked="f"/>
        </w:pict>
      </w:r>
    </w:p>
    <w:p w14:paraId="717F1288" w14:textId="77777777" w:rsidR="00582F90" w:rsidRPr="00582F90" w:rsidRDefault="00582F90" w:rsidP="00582F90">
      <w:pPr>
        <w:pStyle w:val="Heading2"/>
      </w:pPr>
      <w:bookmarkStart w:id="4" w:name="_Toc221714453"/>
      <w:r w:rsidRPr="00582F90">
        <w:lastRenderedPageBreak/>
        <w:t>5. Inputs</w:t>
      </w:r>
      <w:bookmarkEnd w:id="4"/>
    </w:p>
    <w:p w14:paraId="32F6D67B" w14:textId="77777777" w:rsidR="00582F90" w:rsidRPr="00582F90" w:rsidRDefault="00582F90" w:rsidP="00582F90">
      <w:r w:rsidRPr="00582F90">
        <w:t>The management review shall include, but is not limited to, the following agenda items:</w:t>
      </w:r>
    </w:p>
    <w:p w14:paraId="428EF5E4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Status of actions from previous management reviews.</w:t>
      </w:r>
    </w:p>
    <w:p w14:paraId="017BF111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Changes in internal and external issues relevant to the management system (e.g. revised regulations, SANAS requirements).</w:t>
      </w:r>
    </w:p>
    <w:p w14:paraId="0ADBC65C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Results of internal and external audits (including nonconforming work and corrective and preventive actions).</w:t>
      </w:r>
    </w:p>
    <w:p w14:paraId="2C557F35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Complaints, feedback, and customer satisfaction.</w:t>
      </w:r>
    </w:p>
    <w:p w14:paraId="46F103DD" w14:textId="13F0A279" w:rsidR="0042029C" w:rsidRDefault="00582F90" w:rsidP="00582F90">
      <w:pPr>
        <w:numPr>
          <w:ilvl w:val="0"/>
          <w:numId w:val="7"/>
        </w:numPr>
      </w:pPr>
      <w:r w:rsidRPr="00582F90">
        <w:t>Monitoring and measurement of results, including homogeneity and stability studies</w:t>
      </w:r>
      <w:r w:rsidR="0042029C">
        <w:t>, as well assuring the validity of result.</w:t>
      </w:r>
    </w:p>
    <w:p w14:paraId="32AE9DFB" w14:textId="377963A8" w:rsidR="00582F90" w:rsidRPr="00582F90" w:rsidRDefault="00582F90" w:rsidP="00582F90">
      <w:pPr>
        <w:numPr>
          <w:ilvl w:val="0"/>
          <w:numId w:val="7"/>
        </w:numPr>
      </w:pPr>
      <w:r w:rsidRPr="00582F90">
        <w:t>Nonconforming work, corrective and preventive actions.</w:t>
      </w:r>
    </w:p>
    <w:p w14:paraId="6FEF6738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Assessment of risks and opportunities.</w:t>
      </w:r>
    </w:p>
    <w:p w14:paraId="4E57C2A8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Performance of suppliers and subcontractors.</w:t>
      </w:r>
    </w:p>
    <w:p w14:paraId="17D395DA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Adequacy of resources (staff, training, equipment, facilities).</w:t>
      </w:r>
    </w:p>
    <w:p w14:paraId="2B289879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Effectiveness of actions to address risks and opportunities.</w:t>
      </w:r>
    </w:p>
    <w:p w14:paraId="4F6E3059" w14:textId="77777777" w:rsidR="00582F90" w:rsidRPr="00582F90" w:rsidRDefault="00582F90" w:rsidP="00582F90">
      <w:pPr>
        <w:numPr>
          <w:ilvl w:val="0"/>
          <w:numId w:val="7"/>
        </w:numPr>
      </w:pPr>
      <w:r w:rsidRPr="00582F90">
        <w:t>Opportunities for improvement.</w:t>
      </w:r>
    </w:p>
    <w:p w14:paraId="5141B0BB" w14:textId="77777777" w:rsidR="00582F90" w:rsidRPr="00582F90" w:rsidRDefault="00582F90" w:rsidP="00582F90">
      <w:r w:rsidRPr="00582F90">
        <w:rPr>
          <w:b/>
          <w:bCs/>
        </w:rPr>
        <w:t>ADDED (to address missing minimum agenda points):</w:t>
      </w:r>
      <w:r w:rsidRPr="00582F90">
        <w:br/>
        <w:t>12. Fulfilment of laboratory objectives and targets.</w:t>
      </w:r>
      <w:r w:rsidRPr="00582F90">
        <w:br/>
        <w:t>13. Changes in the volume and type of work undertaken by the laboratory.</w:t>
      </w:r>
      <w:r w:rsidRPr="00582F90">
        <w:br/>
        <w:t>14. Suitability and effectiveness of policies, procedures, and work instructions.</w:t>
      </w:r>
      <w:r w:rsidRPr="00582F90">
        <w:br/>
        <w:t>15. Results of assessments by external bodies (e.g. SANAS, regulators, PT providers, customers).</w:t>
      </w:r>
    </w:p>
    <w:p w14:paraId="6025CD13" w14:textId="5D402AE9" w:rsidR="00582F90" w:rsidRPr="00582F90" w:rsidRDefault="00582F90" w:rsidP="00582F90"/>
    <w:p w14:paraId="25393542" w14:textId="77777777" w:rsidR="00582F90" w:rsidRPr="00582F90" w:rsidRDefault="00582F90" w:rsidP="00582F90">
      <w:pPr>
        <w:pStyle w:val="Heading2"/>
      </w:pPr>
      <w:bookmarkStart w:id="5" w:name="_Toc221714454"/>
      <w:r w:rsidRPr="00582F90">
        <w:lastRenderedPageBreak/>
        <w:t>6. Identification and Logging of Improvements</w:t>
      </w:r>
      <w:bookmarkEnd w:id="5"/>
    </w:p>
    <w:p w14:paraId="1EBCF946" w14:textId="77777777" w:rsidR="00582F90" w:rsidRPr="00582F90" w:rsidRDefault="00582F90" w:rsidP="00582F90">
      <w:r w:rsidRPr="00582F90">
        <w:t>• During the management review meeting, improvement opportunities shall be identified from analysis of the inputs listed above (e.g. audit findings, performance trends, complaints, risk assessments, and resource evaluations).</w:t>
      </w:r>
      <w:r w:rsidRPr="00582F90">
        <w:br/>
        <w:t>• All identified improvement opportunities shall be recorded in the Management Review Minutes and entered into a Management Review Action Register or equivalent controlled record.</w:t>
      </w:r>
      <w:r w:rsidRPr="00582F90">
        <w:br/>
        <w:t>• Each improvement action shall include:</w:t>
      </w:r>
      <w:r w:rsidRPr="00582F90">
        <w:br/>
        <w:t>– a clear description of the improvement required,</w:t>
      </w:r>
      <w:r w:rsidRPr="00582F90">
        <w:br/>
        <w:t>– the source of the improvement (e.g. audit result, complaint, trend analysis),</w:t>
      </w:r>
      <w:r w:rsidRPr="00582F90">
        <w:br/>
        <w:t>– the responsible person,</w:t>
      </w:r>
      <w:r w:rsidRPr="00582F90">
        <w:br/>
        <w:t>– a target completion date, and</w:t>
      </w:r>
      <w:r w:rsidRPr="00582F90">
        <w:br/>
        <w:t>– the method for verifying effectiveness.</w:t>
      </w:r>
      <w:r w:rsidRPr="00582F90">
        <w:br/>
        <w:t>• Progress on logged improvement actions shall be reviewed at subsequent management review meetings or during routine management system monitoring.</w:t>
      </w:r>
    </w:p>
    <w:p w14:paraId="52B3B32B" w14:textId="77777777" w:rsidR="00582F90" w:rsidRPr="00582F90" w:rsidRDefault="00582F90" w:rsidP="00582F90">
      <w:r w:rsidRPr="00582F90">
        <w:rPr>
          <w:b/>
          <w:bCs/>
        </w:rPr>
        <w:t>ADDED (to address decisions and effectiveness of the management system):</w:t>
      </w:r>
      <w:r w:rsidRPr="00582F90">
        <w:br/>
        <w:t>• Management review outputs shall include decisions and actions related to:</w:t>
      </w:r>
      <w:r w:rsidRPr="00582F90">
        <w:br/>
        <w:t>– improvement of the effectiveness of the management system,</w:t>
      </w:r>
      <w:r w:rsidRPr="00582F90">
        <w:br/>
        <w:t>– improvement of laboratory activities, and</w:t>
      </w:r>
      <w:r w:rsidRPr="00582F90">
        <w:br/>
        <w:t>– resource needs.</w:t>
      </w:r>
      <w:r w:rsidRPr="00582F90">
        <w:br/>
        <w:t>• Conclusions on the continued suitability, adequacy, and effectiveness of the management system shall be recorded in the Management Review Minutes.</w:t>
      </w:r>
    </w:p>
    <w:p w14:paraId="52ED5010" w14:textId="01BB1B2B" w:rsidR="00582F90" w:rsidRPr="00582F90" w:rsidRDefault="00582F90" w:rsidP="00582F90"/>
    <w:p w14:paraId="75254EAD" w14:textId="77777777" w:rsidR="00582F90" w:rsidRPr="00582F90" w:rsidRDefault="00582F90" w:rsidP="00582F90">
      <w:pPr>
        <w:pStyle w:val="Heading2"/>
      </w:pPr>
      <w:bookmarkStart w:id="6" w:name="_Toc221714455"/>
      <w:r w:rsidRPr="00582F90">
        <w:t>7. Records</w:t>
      </w:r>
      <w:bookmarkEnd w:id="6"/>
    </w:p>
    <w:p w14:paraId="33482D06" w14:textId="77777777" w:rsidR="00582F90" w:rsidRPr="00582F90" w:rsidRDefault="00582F90" w:rsidP="00582F90">
      <w:r w:rsidRPr="00582F90">
        <w:t>• The Laboratory Supervisor/Manager shall prepare Management Review Minutes/Reports documenting discussions, decisions, identified improvements, actions, responsible persons, and deadlines.</w:t>
      </w:r>
      <w:r w:rsidRPr="00582F90">
        <w:br/>
        <w:t xml:space="preserve">• A Management Review Action Register (or equivalent) shall be maintained as evidence </w:t>
      </w:r>
      <w:r w:rsidRPr="00582F90">
        <w:lastRenderedPageBreak/>
        <w:t>that improvement actions are identified, logged, implemented, and monitored.</w:t>
      </w:r>
      <w:r w:rsidRPr="00582F90">
        <w:br/>
        <w:t>• All records shall be controlled in accordance with procedure 7.16 Control of Quality &amp; Technical Records.</w:t>
      </w:r>
    </w:p>
    <w:p w14:paraId="72F4017D" w14:textId="77777777" w:rsidR="00582F90" w:rsidRPr="00582F90" w:rsidRDefault="00582F90" w:rsidP="00582F90">
      <w:r w:rsidRPr="00582F90">
        <w:rPr>
          <w:b/>
          <w:bCs/>
        </w:rPr>
        <w:t>ADDED (to address lack of minutes and verification):</w:t>
      </w:r>
      <w:r w:rsidRPr="00582F90">
        <w:br/>
        <w:t>• Management Review Minutes shall record all required agenda items, decisions taken, and assigned actions.</w:t>
      </w:r>
      <w:r w:rsidRPr="00582F90">
        <w:br/>
        <w:t>• Completed minutes and action registers shall be retained as objective evidence for internal audits and external assessments.</w:t>
      </w:r>
    </w:p>
    <w:p w14:paraId="15EA0F19" w14:textId="020DF107" w:rsidR="00582F90" w:rsidRPr="00582F90" w:rsidRDefault="00582F90" w:rsidP="00582F90"/>
    <w:p w14:paraId="4F520121" w14:textId="77777777" w:rsidR="00582F90" w:rsidRPr="00582F90" w:rsidRDefault="00582F90" w:rsidP="00582F90">
      <w:pPr>
        <w:pStyle w:val="Heading2"/>
      </w:pPr>
      <w:bookmarkStart w:id="7" w:name="_Toc221714456"/>
      <w:r w:rsidRPr="00582F90">
        <w:t>8. References</w:t>
      </w:r>
      <w:bookmarkEnd w:id="7"/>
    </w:p>
    <w:p w14:paraId="264A56D0" w14:textId="498A0B92" w:rsidR="00582F90" w:rsidRDefault="00582F90" w:rsidP="00582F90">
      <w:r w:rsidRPr="00582F90">
        <w:t>• ISO 17034:2016, Clause 8.6 (Management Review)</w:t>
      </w:r>
      <w:r w:rsidRPr="00582F90">
        <w:br/>
        <w:t>• ISO/IEC 17025:2017, Clause 8.9 (Management Review)</w:t>
      </w:r>
      <w:r w:rsidRPr="00582F90">
        <w:br/>
        <w:t>• ISO 17043:2023, Clause 8.6 (Management Review)</w:t>
      </w:r>
      <w:r w:rsidRPr="00582F90">
        <w:br/>
        <w:t>• 7.16 Control of Quality &amp; Technical Records</w:t>
      </w:r>
    </w:p>
    <w:p w14:paraId="7A3D462B" w14:textId="77777777" w:rsidR="00582F90" w:rsidRPr="00582F90" w:rsidRDefault="00582F90" w:rsidP="00582F90"/>
    <w:p w14:paraId="03C5CDF1" w14:textId="2880E273" w:rsidR="00CA3D48" w:rsidRPr="00CA3D48" w:rsidRDefault="00CA3D48" w:rsidP="00582F90">
      <w:pPr>
        <w:pStyle w:val="Heading2"/>
        <w:numPr>
          <w:ilvl w:val="0"/>
          <w:numId w:val="8"/>
        </w:numPr>
        <w:rPr>
          <w:b/>
          <w:bCs/>
        </w:rPr>
      </w:pPr>
      <w:bookmarkStart w:id="8" w:name="_Toc221714457"/>
      <w:r w:rsidRPr="00CA3D48">
        <w:rPr>
          <w:b/>
          <w:bCs/>
        </w:rPr>
        <w:t>Revision</w:t>
      </w:r>
      <w:r>
        <w:rPr>
          <w:b/>
          <w:bCs/>
        </w:rPr>
        <w:t>s</w:t>
      </w:r>
      <w:bookmarkEnd w:id="8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8"/>
        <w:gridCol w:w="3010"/>
        <w:gridCol w:w="2998"/>
      </w:tblGrid>
      <w:tr w:rsidR="00CA3D48" w14:paraId="2363308B" w14:textId="77777777" w:rsidTr="00CA3D48">
        <w:tc>
          <w:tcPr>
            <w:tcW w:w="3008" w:type="dxa"/>
          </w:tcPr>
          <w:p w14:paraId="600BA6E4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Revision no</w:t>
            </w:r>
          </w:p>
        </w:tc>
        <w:tc>
          <w:tcPr>
            <w:tcW w:w="3010" w:type="dxa"/>
          </w:tcPr>
          <w:p w14:paraId="3A0E71EA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Content changed</w:t>
            </w:r>
          </w:p>
        </w:tc>
        <w:tc>
          <w:tcPr>
            <w:tcW w:w="2998" w:type="dxa"/>
          </w:tcPr>
          <w:p w14:paraId="5734E5DD" w14:textId="77777777" w:rsidR="00CA3D48" w:rsidRPr="00FD2720" w:rsidRDefault="00CA3D48" w:rsidP="00E07626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FD2720">
              <w:rPr>
                <w:rFonts w:cs="Arial"/>
                <w:sz w:val="24"/>
                <w:szCs w:val="24"/>
              </w:rPr>
              <w:t>Reason for revision</w:t>
            </w:r>
          </w:p>
        </w:tc>
      </w:tr>
      <w:tr w:rsidR="00CA3D48" w14:paraId="2E080B5B" w14:textId="77777777" w:rsidTr="00CA3D48">
        <w:tc>
          <w:tcPr>
            <w:tcW w:w="3008" w:type="dxa"/>
          </w:tcPr>
          <w:p w14:paraId="2F4A157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48276A2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2B210D4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72277F88" w14:textId="77777777" w:rsidTr="00CA3D48">
        <w:tc>
          <w:tcPr>
            <w:tcW w:w="3008" w:type="dxa"/>
          </w:tcPr>
          <w:p w14:paraId="05A8675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28925BA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11D34C6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2119" w14:paraId="7BD0C334" w14:textId="77777777" w:rsidTr="00CA3D48">
        <w:tc>
          <w:tcPr>
            <w:tcW w:w="3008" w:type="dxa"/>
          </w:tcPr>
          <w:p w14:paraId="73F185CD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3010" w:type="dxa"/>
          </w:tcPr>
          <w:p w14:paraId="13A71178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2998" w:type="dxa"/>
          </w:tcPr>
          <w:p w14:paraId="0B55F626" w14:textId="77777777" w:rsidR="007A2119" w:rsidRDefault="007A2119" w:rsidP="00E07626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CA3D48" w14:paraId="2F80862E" w14:textId="77777777" w:rsidTr="00CA3D48">
        <w:tc>
          <w:tcPr>
            <w:tcW w:w="3008" w:type="dxa"/>
          </w:tcPr>
          <w:p w14:paraId="70547C5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7433F4A4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083D3756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792D9EF5" w14:textId="77777777" w:rsidTr="00CA3D48">
        <w:tc>
          <w:tcPr>
            <w:tcW w:w="3008" w:type="dxa"/>
          </w:tcPr>
          <w:p w14:paraId="70A8656E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07481B2F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7447950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4F34B97B" w14:textId="77777777" w:rsidTr="00CA3D48">
        <w:tc>
          <w:tcPr>
            <w:tcW w:w="3008" w:type="dxa"/>
          </w:tcPr>
          <w:p w14:paraId="663826C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13353B73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7C366E5C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3D48" w14:paraId="2B457445" w14:textId="77777777" w:rsidTr="00CA3D48">
        <w:tc>
          <w:tcPr>
            <w:tcW w:w="3008" w:type="dxa"/>
          </w:tcPr>
          <w:p w14:paraId="34BC797A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0" w:type="dxa"/>
          </w:tcPr>
          <w:p w14:paraId="3D8D1656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8" w:type="dxa"/>
          </w:tcPr>
          <w:p w14:paraId="689EB2FD" w14:textId="77777777" w:rsidR="00CA3D48" w:rsidRDefault="00CA3D48" w:rsidP="00E07626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CF00EC" w14:textId="77777777" w:rsidR="00C744DA" w:rsidRDefault="00C744DA" w:rsidP="00C744DA"/>
    <w:p w14:paraId="1077FF66" w14:textId="77777777" w:rsidR="00582F90" w:rsidRDefault="00582F90" w:rsidP="00C744DA"/>
    <w:p w14:paraId="60A427CB" w14:textId="77777777" w:rsidR="00582F90" w:rsidRPr="00C744DA" w:rsidRDefault="00582F90" w:rsidP="00C744D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266"/>
      </w:tblGrid>
      <w:tr w:rsidR="00582F90" w:rsidRPr="00582F90" w14:paraId="79F08B6F" w14:textId="77777777" w:rsidTr="00582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6D79F" w14:textId="77777777" w:rsidR="00582F90" w:rsidRPr="00582F90" w:rsidRDefault="00582F90" w:rsidP="00582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57DAA4C9" w14:textId="77777777" w:rsidR="00582F90" w:rsidRPr="00582F90" w:rsidRDefault="00582F90" w:rsidP="00582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Addition</w:t>
            </w:r>
          </w:p>
        </w:tc>
      </w:tr>
      <w:tr w:rsidR="00582F90" w:rsidRPr="00582F90" w14:paraId="5098C7EA" w14:textId="77777777" w:rsidTr="0058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080E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 (Inputs)</w:t>
            </w:r>
          </w:p>
        </w:tc>
        <w:tc>
          <w:tcPr>
            <w:tcW w:w="0" w:type="auto"/>
            <w:vAlign w:val="center"/>
            <w:hideMark/>
          </w:tcPr>
          <w:p w14:paraId="609BB5C2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fulfilment of objectives, changes in volume/type of work, suitability of procedures, and external assessments</w:t>
            </w:r>
          </w:p>
        </w:tc>
      </w:tr>
      <w:tr w:rsidR="00582F90" w:rsidRPr="00582F90" w14:paraId="69261E29" w14:textId="77777777" w:rsidTr="0058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4031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 (Improvements)</w:t>
            </w:r>
          </w:p>
        </w:tc>
        <w:tc>
          <w:tcPr>
            <w:tcW w:w="0" w:type="auto"/>
            <w:vAlign w:val="center"/>
            <w:hideMark/>
          </w:tcPr>
          <w:p w14:paraId="25BD45A9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requirement for decisions on system effectiveness and resources</w:t>
            </w:r>
          </w:p>
        </w:tc>
      </w:tr>
      <w:tr w:rsidR="00582F90" w:rsidRPr="00582F90" w14:paraId="5C693C10" w14:textId="77777777" w:rsidTr="00582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0CD1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7 (Records)</w:t>
            </w:r>
          </w:p>
        </w:tc>
        <w:tc>
          <w:tcPr>
            <w:tcW w:w="0" w:type="auto"/>
            <w:vAlign w:val="center"/>
            <w:hideMark/>
          </w:tcPr>
          <w:p w14:paraId="5DD8ACC7" w14:textId="77777777" w:rsidR="00582F90" w:rsidRPr="00582F90" w:rsidRDefault="00582F90" w:rsidP="00582F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82F9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Added requirement for minutes and retention as objective evidence</w:t>
            </w:r>
          </w:p>
        </w:tc>
      </w:tr>
    </w:tbl>
    <w:p w14:paraId="3999351C" w14:textId="77777777" w:rsidR="00C744DA" w:rsidRPr="00C744DA" w:rsidRDefault="00C744DA" w:rsidP="00C744DA"/>
    <w:sectPr w:rsidR="00C744DA" w:rsidRPr="00C744D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70CD8" w14:textId="77777777" w:rsidR="00E2220E" w:rsidRDefault="00E2220E" w:rsidP="00C744DA">
      <w:pPr>
        <w:spacing w:after="0" w:line="240" w:lineRule="auto"/>
      </w:pPr>
      <w:r>
        <w:separator/>
      </w:r>
    </w:p>
  </w:endnote>
  <w:endnote w:type="continuationSeparator" w:id="0">
    <w:p w14:paraId="206627EB" w14:textId="77777777" w:rsidR="00E2220E" w:rsidRDefault="00E2220E" w:rsidP="00C74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CA3D48" w:rsidRPr="00F932EC" w14:paraId="414EAC67" w14:textId="77777777" w:rsidTr="00E07626">
      <w:trPr>
        <w:trHeight w:val="452"/>
      </w:trPr>
      <w:tc>
        <w:tcPr>
          <w:tcW w:w="3221" w:type="dxa"/>
        </w:tcPr>
        <w:p w14:paraId="6C81818D" w14:textId="77777777" w:rsidR="00CA3D48" w:rsidRPr="00F932EC" w:rsidRDefault="00CA3D48" w:rsidP="00CA3D48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3F53F2D0" w14:textId="77777777" w:rsidR="00CA3D48" w:rsidRPr="00F932EC" w:rsidRDefault="00CA3D48" w:rsidP="00CA3D48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1296E151" w14:textId="77777777" w:rsidR="00CA3D48" w:rsidRPr="007E7F60" w:rsidRDefault="00CA3D48" w:rsidP="00CA3D48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CA3D48" w:rsidRPr="00F932EC" w14:paraId="1ED02FF4" w14:textId="77777777" w:rsidTr="00E07626">
      <w:trPr>
        <w:trHeight w:val="417"/>
      </w:trPr>
      <w:tc>
        <w:tcPr>
          <w:tcW w:w="3221" w:type="dxa"/>
        </w:tcPr>
        <w:p w14:paraId="0238CC4E" w14:textId="6D2F4746" w:rsidR="00CA3D48" w:rsidRPr="00F932EC" w:rsidRDefault="002530F2" w:rsidP="00CA3D48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02</w:t>
          </w:r>
          <w:r w:rsidR="00CA3D48">
            <w:rPr>
              <w:color w:val="212121"/>
              <w:sz w:val="24"/>
              <w:szCs w:val="24"/>
            </w:rPr>
            <w:t>/202</w:t>
          </w:r>
          <w:r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58027A7E" w14:textId="0863B06F" w:rsidR="00CA3D48" w:rsidRPr="00F932EC" w:rsidRDefault="00CA3D48" w:rsidP="00CA3D48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2530F2">
            <w:rPr>
              <w:color w:val="212121"/>
              <w:spacing w:val="-5"/>
              <w:sz w:val="24"/>
              <w:szCs w:val="24"/>
            </w:rPr>
            <w:t>1</w:t>
          </w:r>
        </w:p>
      </w:tc>
      <w:tc>
        <w:tcPr>
          <w:tcW w:w="3226" w:type="dxa"/>
        </w:tcPr>
        <w:p w14:paraId="7222096B" w14:textId="6B390035" w:rsidR="00CA3D48" w:rsidRPr="00F932EC" w:rsidRDefault="00CA3D48" w:rsidP="00CA3D48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2530F2">
            <w:rPr>
              <w:color w:val="212121"/>
              <w:spacing w:val="-2"/>
              <w:sz w:val="24"/>
              <w:szCs w:val="24"/>
            </w:rPr>
            <w:t>2/</w:t>
          </w:r>
          <w:r w:rsidRPr="00F932EC">
            <w:rPr>
              <w:color w:val="212121"/>
              <w:spacing w:val="-2"/>
              <w:sz w:val="24"/>
              <w:szCs w:val="24"/>
            </w:rPr>
            <w:t>202</w:t>
          </w:r>
          <w:r w:rsidR="002530F2"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33CC74A4" w14:textId="77777777" w:rsidR="00CA3D48" w:rsidRDefault="00CA3D48" w:rsidP="00CA3D48">
    <w:pPr>
      <w:pStyle w:val="Footer"/>
    </w:pPr>
  </w:p>
  <w:p w14:paraId="45A3789E" w14:textId="77777777" w:rsidR="00CA3D48" w:rsidRDefault="00CA3D48" w:rsidP="00CA3D48">
    <w:pPr>
      <w:pStyle w:val="Footer"/>
    </w:pPr>
  </w:p>
  <w:p w14:paraId="5D046331" w14:textId="77777777" w:rsidR="00CA3D48" w:rsidRDefault="00CA3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EBA5" w14:textId="77777777" w:rsidR="00E2220E" w:rsidRDefault="00E2220E" w:rsidP="00C744DA">
      <w:pPr>
        <w:spacing w:after="0" w:line="240" w:lineRule="auto"/>
      </w:pPr>
      <w:r>
        <w:separator/>
      </w:r>
    </w:p>
  </w:footnote>
  <w:footnote w:type="continuationSeparator" w:id="0">
    <w:p w14:paraId="70090F6D" w14:textId="77777777" w:rsidR="00E2220E" w:rsidRDefault="00E2220E" w:rsidP="00C74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C744DA" w:rsidRPr="00056E0F" w14:paraId="0F8FBF63" w14:textId="77777777" w:rsidTr="007A2119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A9B4BF9" w14:textId="77777777" w:rsidR="00C744DA" w:rsidRPr="00056E0F" w:rsidRDefault="00E2220E" w:rsidP="00C744DA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C744DA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50BD315" wp14:editId="11ADB814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2BE79DB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0559DB4" w14:textId="14C878BE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REVIEW PROCEDURE</w:t>
          </w:r>
        </w:p>
      </w:tc>
    </w:tr>
    <w:tr w:rsidR="00C744DA" w:rsidRPr="00056E0F" w14:paraId="6B5EF2CD" w14:textId="77777777" w:rsidTr="007A2119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8ADE6E6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27FC64A" w14:textId="77777777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5AE702B0" w14:textId="0C61BDE7" w:rsidR="00C744DA" w:rsidRPr="00056E0F" w:rsidRDefault="00C744DA" w:rsidP="00C744DA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ASMF-8.6 PROCEDURE</w:t>
          </w:r>
        </w:p>
      </w:tc>
    </w:tr>
    <w:tr w:rsidR="00C744DA" w:rsidRPr="00056E0F" w14:paraId="5808CF76" w14:textId="77777777" w:rsidTr="007A2119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34958CA6" w14:textId="77777777" w:rsidR="00C744DA" w:rsidRPr="00056E0F" w:rsidRDefault="00C744DA" w:rsidP="00C744DA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C744DA" w:rsidRPr="00056E0F" w14:paraId="0DA6B2A8" w14:textId="77777777" w:rsidTr="00E07626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8417E9D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3A343B9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69DF42" w14:textId="77777777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2B146F">
                  <w:rPr>
                    <w:b/>
                    <w:bCs/>
                    <w:noProof/>
                  </w:rPr>
                  <w:drawing>
                    <wp:anchor distT="0" distB="0" distL="114300" distR="114300" simplePos="0" relativeHeight="251660288" behindDoc="1" locked="0" layoutInCell="1" allowOverlap="1" wp14:anchorId="507B9CE0" wp14:editId="313E0D66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0</wp:posOffset>
                      </wp:positionV>
                      <wp:extent cx="1064260" cy="441960"/>
                      <wp:effectExtent l="0" t="0" r="2540" b="0"/>
                      <wp:wrapTight wrapText="bothSides">
                        <wp:wrapPolygon edited="0">
                          <wp:start x="8893" y="0"/>
                          <wp:lineTo x="3866" y="4655"/>
                          <wp:lineTo x="3866" y="11172"/>
                          <wp:lineTo x="8893" y="16759"/>
                          <wp:lineTo x="10826" y="19552"/>
                          <wp:lineTo x="13146" y="19552"/>
                          <wp:lineTo x="14305" y="16759"/>
                          <wp:lineTo x="21265" y="11172"/>
                          <wp:lineTo x="21265" y="8379"/>
                          <wp:lineTo x="11599" y="0"/>
                          <wp:lineTo x="8893" y="0"/>
                        </wp:wrapPolygon>
                      </wp:wrapTight>
                      <wp:docPr id="721224766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1224766" name="Picture 721224766"/>
                              <pic:cNvPicPr/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64260" cy="441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  <w:tr w:rsidR="00C744DA" w:rsidRPr="00056E0F" w14:paraId="12ECCF97" w14:textId="77777777" w:rsidTr="00E07626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F209C0A" w14:textId="25BB3BD3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0F10A3" w14:textId="168E3B44" w:rsidR="00C744DA" w:rsidRPr="00056E0F" w:rsidRDefault="00C744DA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9FE115C" w14:textId="1AF2D476" w:rsidR="00C744DA" w:rsidRPr="00056E0F" w:rsidRDefault="004607E7" w:rsidP="00C744DA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1312" behindDoc="0" locked="0" layoutInCell="1" allowOverlap="1" wp14:anchorId="22F6271E" wp14:editId="293D3570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1905</wp:posOffset>
                      </wp:positionV>
                      <wp:extent cx="653415" cy="416001"/>
                      <wp:effectExtent l="0" t="0" r="0" b="0"/>
                      <wp:wrapNone/>
                      <wp:docPr id="181750058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17500580" name="Picture 1817500580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415" cy="4160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21E48D2E" w14:textId="77777777" w:rsidR="00C744DA" w:rsidRPr="00056E0F" w:rsidRDefault="00C744DA" w:rsidP="00C744DA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72D793A" w14:textId="1E788651" w:rsidR="00C744DA" w:rsidRDefault="00C74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50E"/>
    <w:multiLevelType w:val="hybridMultilevel"/>
    <w:tmpl w:val="F8D0D5B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9765E"/>
    <w:multiLevelType w:val="multilevel"/>
    <w:tmpl w:val="AE0E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42ACC"/>
    <w:multiLevelType w:val="multilevel"/>
    <w:tmpl w:val="3C68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134C8"/>
    <w:multiLevelType w:val="hybridMultilevel"/>
    <w:tmpl w:val="E924BF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774AA"/>
    <w:multiLevelType w:val="multilevel"/>
    <w:tmpl w:val="CF72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93ADD"/>
    <w:multiLevelType w:val="hybridMultilevel"/>
    <w:tmpl w:val="FD322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970FA"/>
    <w:multiLevelType w:val="multilevel"/>
    <w:tmpl w:val="D80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B54F3"/>
    <w:multiLevelType w:val="hybridMultilevel"/>
    <w:tmpl w:val="8904E422"/>
    <w:lvl w:ilvl="0" w:tplc="1C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37329">
    <w:abstractNumId w:val="3"/>
  </w:num>
  <w:num w:numId="2" w16cid:durableId="517887369">
    <w:abstractNumId w:val="2"/>
  </w:num>
  <w:num w:numId="3" w16cid:durableId="997226391">
    <w:abstractNumId w:val="6"/>
  </w:num>
  <w:num w:numId="4" w16cid:durableId="1218084537">
    <w:abstractNumId w:val="5"/>
  </w:num>
  <w:num w:numId="5" w16cid:durableId="150030736">
    <w:abstractNumId w:val="4"/>
  </w:num>
  <w:num w:numId="6" w16cid:durableId="68768189">
    <w:abstractNumId w:val="0"/>
  </w:num>
  <w:num w:numId="7" w16cid:durableId="2069719974">
    <w:abstractNumId w:val="1"/>
  </w:num>
  <w:num w:numId="8" w16cid:durableId="109454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DA"/>
    <w:rsid w:val="000B3F53"/>
    <w:rsid w:val="002530F2"/>
    <w:rsid w:val="002B6EEF"/>
    <w:rsid w:val="0042029C"/>
    <w:rsid w:val="0044283C"/>
    <w:rsid w:val="004607E7"/>
    <w:rsid w:val="004765F2"/>
    <w:rsid w:val="00492E79"/>
    <w:rsid w:val="004F7BC5"/>
    <w:rsid w:val="00582F90"/>
    <w:rsid w:val="006203BD"/>
    <w:rsid w:val="007737F3"/>
    <w:rsid w:val="007A2119"/>
    <w:rsid w:val="007B13DC"/>
    <w:rsid w:val="00871BF6"/>
    <w:rsid w:val="009704AC"/>
    <w:rsid w:val="009D6A79"/>
    <w:rsid w:val="00C416E9"/>
    <w:rsid w:val="00C744DA"/>
    <w:rsid w:val="00CA3D48"/>
    <w:rsid w:val="00CC5A87"/>
    <w:rsid w:val="00D179CC"/>
    <w:rsid w:val="00DF1930"/>
    <w:rsid w:val="00E2220E"/>
    <w:rsid w:val="00F5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73B36"/>
  <w15:chartTrackingRefBased/>
  <w15:docId w15:val="{5538F882-017E-4AC8-924B-F98E529D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4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4DA"/>
  </w:style>
  <w:style w:type="paragraph" w:styleId="Footer">
    <w:name w:val="footer"/>
    <w:basedOn w:val="Normal"/>
    <w:link w:val="FooterChar"/>
    <w:uiPriority w:val="99"/>
    <w:unhideWhenUsed/>
    <w:qFormat/>
    <w:rsid w:val="00C74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4DA"/>
  </w:style>
  <w:style w:type="table" w:styleId="TableGrid">
    <w:name w:val="Table Grid"/>
    <w:basedOn w:val="TableNormal"/>
    <w:uiPriority w:val="39"/>
    <w:rsid w:val="00C744D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3D48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A3D4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3D4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A3D4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A2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56B63-AF5F-4959-AC99-F6208AA31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6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9</cp:revision>
  <cp:lastPrinted>2026-02-11T13:08:00Z</cp:lastPrinted>
  <dcterms:created xsi:type="dcterms:W3CDTF">2025-10-06T12:56:00Z</dcterms:created>
  <dcterms:modified xsi:type="dcterms:W3CDTF">2026-05-21T07:55:00Z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da332411-4f11-4cfc-9164-2dd160e8b666</vt:lpwstr>
  </property>
</Properties>
</file>