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66C9C" w14:textId="77777777" w:rsidR="008D4188" w:rsidRPr="008D4188" w:rsidRDefault="008D4188" w:rsidP="008D4188">
      <w:pPr>
        <w:spacing w:line="240" w:lineRule="auto"/>
        <w:rPr>
          <w:rFonts w:ascii="Arial" w:hAnsi="Arial" w:cs="Arial"/>
          <w:b/>
          <w:bCs/>
          <w:sz w:val="22"/>
          <w:szCs w:val="22"/>
          <w:u w:val="single"/>
        </w:rPr>
      </w:pPr>
      <w:r w:rsidRPr="008D4188">
        <w:rPr>
          <w:rFonts w:ascii="Arial" w:hAnsi="Arial" w:cs="Arial"/>
          <w:b/>
          <w:bCs/>
          <w:sz w:val="22"/>
          <w:szCs w:val="22"/>
          <w:u w:val="single"/>
        </w:rPr>
        <w:t>Extension of Application – ISO/IEC 17025 Activities</w:t>
      </w:r>
    </w:p>
    <w:p w14:paraId="68816F2A" w14:textId="77777777" w:rsidR="008D4188" w:rsidRPr="008D4188" w:rsidRDefault="008D4188" w:rsidP="008D4188">
      <w:pPr>
        <w:spacing w:line="240" w:lineRule="auto"/>
        <w:rPr>
          <w:rFonts w:ascii="Arial" w:hAnsi="Arial" w:cs="Arial"/>
          <w:sz w:val="22"/>
          <w:szCs w:val="22"/>
        </w:rPr>
      </w:pPr>
    </w:p>
    <w:p w14:paraId="48929DEF" w14:textId="77777777" w:rsidR="008D4188" w:rsidRPr="008D4188" w:rsidRDefault="008D4188" w:rsidP="008D4188">
      <w:pPr>
        <w:spacing w:line="240" w:lineRule="auto"/>
        <w:rPr>
          <w:rFonts w:ascii="Arial" w:hAnsi="Arial" w:cs="Arial"/>
          <w:sz w:val="22"/>
          <w:szCs w:val="22"/>
        </w:rPr>
      </w:pPr>
      <w:r w:rsidRPr="008D4188">
        <w:rPr>
          <w:rFonts w:ascii="Arial" w:hAnsi="Arial" w:cs="Arial"/>
          <w:sz w:val="22"/>
          <w:szCs w:val="22"/>
        </w:rPr>
        <w:t>In addition to proficiency testing and reference material production activities, this procedure shall also apply to non-conforming work arising from ISO/IEC 17025 laboratory activities, including but not limited to:</w:t>
      </w:r>
    </w:p>
    <w:p w14:paraId="3BC1C772" w14:textId="77777777" w:rsidR="008D4188" w:rsidRPr="008D4188" w:rsidRDefault="008D4188" w:rsidP="008D4188">
      <w:pPr>
        <w:spacing w:line="240" w:lineRule="auto"/>
        <w:rPr>
          <w:rFonts w:ascii="Arial" w:hAnsi="Arial" w:cs="Arial"/>
          <w:sz w:val="22"/>
          <w:szCs w:val="22"/>
        </w:rPr>
      </w:pPr>
    </w:p>
    <w:p w14:paraId="140D304A" w14:textId="77777777" w:rsidR="008D4188" w:rsidRPr="008D4188" w:rsidRDefault="008D4188" w:rsidP="008D4188">
      <w:pPr>
        <w:pStyle w:val="ListParagraph"/>
        <w:numPr>
          <w:ilvl w:val="0"/>
          <w:numId w:val="11"/>
        </w:numPr>
        <w:spacing w:line="240" w:lineRule="auto"/>
        <w:ind w:left="360"/>
        <w:rPr>
          <w:rFonts w:ascii="Arial" w:hAnsi="Arial" w:cs="Arial"/>
          <w:sz w:val="22"/>
          <w:szCs w:val="22"/>
        </w:rPr>
      </w:pPr>
      <w:r w:rsidRPr="008D4188">
        <w:rPr>
          <w:rFonts w:ascii="Arial" w:hAnsi="Arial" w:cs="Arial"/>
          <w:sz w:val="22"/>
          <w:szCs w:val="22"/>
        </w:rPr>
        <w:t>Testing and calibration activities</w:t>
      </w:r>
    </w:p>
    <w:p w14:paraId="5902527C" w14:textId="77777777" w:rsidR="008D4188" w:rsidRPr="008D4188" w:rsidRDefault="008D4188" w:rsidP="008D4188">
      <w:pPr>
        <w:spacing w:line="240" w:lineRule="auto"/>
        <w:rPr>
          <w:rFonts w:ascii="Arial" w:hAnsi="Arial" w:cs="Arial"/>
          <w:sz w:val="22"/>
          <w:szCs w:val="22"/>
        </w:rPr>
      </w:pPr>
    </w:p>
    <w:p w14:paraId="68DF7BE6" w14:textId="30CFCB00" w:rsidR="008D4188" w:rsidRPr="00B544EB" w:rsidRDefault="008D4188" w:rsidP="00B544EB">
      <w:pPr>
        <w:pStyle w:val="ListParagraph"/>
        <w:numPr>
          <w:ilvl w:val="0"/>
          <w:numId w:val="11"/>
        </w:numPr>
        <w:spacing w:line="240" w:lineRule="auto"/>
        <w:ind w:left="360"/>
        <w:rPr>
          <w:rFonts w:ascii="Arial" w:hAnsi="Arial" w:cs="Arial"/>
          <w:sz w:val="22"/>
          <w:szCs w:val="22"/>
        </w:rPr>
      </w:pPr>
      <w:r w:rsidRPr="008D4188">
        <w:rPr>
          <w:rFonts w:ascii="Arial" w:hAnsi="Arial" w:cs="Arial"/>
          <w:sz w:val="22"/>
          <w:szCs w:val="22"/>
        </w:rPr>
        <w:t>Sampling activities</w:t>
      </w:r>
      <w:r w:rsidR="00B544EB">
        <w:rPr>
          <w:rFonts w:ascii="Arial" w:hAnsi="Arial" w:cs="Arial"/>
          <w:sz w:val="22"/>
          <w:szCs w:val="22"/>
        </w:rPr>
        <w:t>\</w:t>
      </w:r>
    </w:p>
    <w:p w14:paraId="206FDCA0" w14:textId="0F68ABBA" w:rsidR="008D4188" w:rsidRPr="00B544EB" w:rsidRDefault="008D4188" w:rsidP="00B544EB">
      <w:pPr>
        <w:pStyle w:val="ListParagraph"/>
        <w:numPr>
          <w:ilvl w:val="0"/>
          <w:numId w:val="11"/>
        </w:numPr>
        <w:spacing w:line="240" w:lineRule="auto"/>
        <w:ind w:left="360"/>
        <w:rPr>
          <w:rFonts w:ascii="Arial" w:hAnsi="Arial" w:cs="Arial"/>
          <w:sz w:val="22"/>
          <w:szCs w:val="22"/>
        </w:rPr>
      </w:pPr>
      <w:r w:rsidRPr="008D4188">
        <w:rPr>
          <w:rFonts w:ascii="Arial" w:hAnsi="Arial" w:cs="Arial"/>
          <w:sz w:val="22"/>
          <w:szCs w:val="22"/>
        </w:rPr>
        <w:t>Handling of test items</w:t>
      </w:r>
    </w:p>
    <w:p w14:paraId="1E5B2CF8" w14:textId="0F603623" w:rsidR="008D4188" w:rsidRPr="00B544EB" w:rsidRDefault="008D4188" w:rsidP="00B544EB">
      <w:pPr>
        <w:pStyle w:val="ListParagraph"/>
        <w:numPr>
          <w:ilvl w:val="0"/>
          <w:numId w:val="11"/>
        </w:numPr>
        <w:spacing w:line="240" w:lineRule="auto"/>
        <w:ind w:left="360"/>
        <w:rPr>
          <w:rFonts w:ascii="Arial" w:hAnsi="Arial" w:cs="Arial"/>
          <w:sz w:val="22"/>
          <w:szCs w:val="22"/>
        </w:rPr>
      </w:pPr>
      <w:r w:rsidRPr="008D4188">
        <w:rPr>
          <w:rFonts w:ascii="Arial" w:hAnsi="Arial" w:cs="Arial"/>
          <w:sz w:val="22"/>
          <w:szCs w:val="22"/>
        </w:rPr>
        <w:t>Application of test or calibration methods</w:t>
      </w:r>
    </w:p>
    <w:p w14:paraId="5C87030E" w14:textId="2FA150ED" w:rsidR="008D4188" w:rsidRPr="00B544EB" w:rsidRDefault="008D4188" w:rsidP="00B544EB">
      <w:pPr>
        <w:pStyle w:val="ListParagraph"/>
        <w:numPr>
          <w:ilvl w:val="0"/>
          <w:numId w:val="11"/>
        </w:numPr>
        <w:spacing w:line="240" w:lineRule="auto"/>
        <w:ind w:left="360"/>
        <w:rPr>
          <w:rFonts w:ascii="Arial" w:hAnsi="Arial" w:cs="Arial"/>
          <w:sz w:val="22"/>
          <w:szCs w:val="22"/>
        </w:rPr>
      </w:pPr>
      <w:r w:rsidRPr="008D4188">
        <w:rPr>
          <w:rFonts w:ascii="Arial" w:hAnsi="Arial" w:cs="Arial"/>
          <w:sz w:val="22"/>
          <w:szCs w:val="22"/>
        </w:rPr>
        <w:t>Calculation, verification, and reporting of results</w:t>
      </w:r>
    </w:p>
    <w:p w14:paraId="3874D2C1" w14:textId="22F4A0BD" w:rsidR="008D4188" w:rsidRPr="00B544EB" w:rsidRDefault="008D4188" w:rsidP="00B544EB">
      <w:pPr>
        <w:pStyle w:val="ListParagraph"/>
        <w:numPr>
          <w:ilvl w:val="0"/>
          <w:numId w:val="11"/>
        </w:numPr>
        <w:spacing w:line="240" w:lineRule="auto"/>
        <w:ind w:left="360"/>
        <w:rPr>
          <w:rFonts w:ascii="Arial" w:hAnsi="Arial" w:cs="Arial"/>
          <w:sz w:val="22"/>
          <w:szCs w:val="22"/>
        </w:rPr>
      </w:pPr>
      <w:r w:rsidRPr="008D4188">
        <w:rPr>
          <w:rFonts w:ascii="Arial" w:hAnsi="Arial" w:cs="Arial"/>
          <w:sz w:val="22"/>
          <w:szCs w:val="22"/>
        </w:rPr>
        <w:t>Equipment use and calibration status</w:t>
      </w:r>
    </w:p>
    <w:p w14:paraId="698201CC" w14:textId="76F789D4" w:rsidR="008D4188" w:rsidRPr="00B544EB" w:rsidRDefault="008D4188" w:rsidP="00B544EB">
      <w:pPr>
        <w:pStyle w:val="ListParagraph"/>
        <w:numPr>
          <w:ilvl w:val="0"/>
          <w:numId w:val="11"/>
        </w:numPr>
        <w:spacing w:line="240" w:lineRule="auto"/>
        <w:ind w:left="360"/>
        <w:rPr>
          <w:rFonts w:ascii="Arial" w:hAnsi="Arial" w:cs="Arial"/>
          <w:sz w:val="22"/>
          <w:szCs w:val="22"/>
        </w:rPr>
      </w:pPr>
      <w:r w:rsidRPr="008D4188">
        <w:rPr>
          <w:rFonts w:ascii="Arial" w:hAnsi="Arial" w:cs="Arial"/>
          <w:sz w:val="22"/>
          <w:szCs w:val="22"/>
        </w:rPr>
        <w:t>Environmental conditions affecting results</w:t>
      </w:r>
    </w:p>
    <w:p w14:paraId="3B8BED37" w14:textId="77777777" w:rsidR="008D4188" w:rsidRPr="008D4188" w:rsidRDefault="008D4188" w:rsidP="00B544EB">
      <w:pPr>
        <w:pStyle w:val="ListParagraph"/>
        <w:numPr>
          <w:ilvl w:val="0"/>
          <w:numId w:val="11"/>
        </w:numPr>
        <w:spacing w:line="240" w:lineRule="auto"/>
        <w:ind w:left="360"/>
        <w:rPr>
          <w:rFonts w:ascii="Arial" w:hAnsi="Arial" w:cs="Arial"/>
          <w:sz w:val="22"/>
          <w:szCs w:val="22"/>
        </w:rPr>
      </w:pPr>
      <w:r w:rsidRPr="008D4188">
        <w:rPr>
          <w:rFonts w:ascii="Arial" w:hAnsi="Arial" w:cs="Arial"/>
          <w:sz w:val="22"/>
          <w:szCs w:val="22"/>
        </w:rPr>
        <w:t>Additional Scope (ISO/IEC 17025 Context)</w:t>
      </w:r>
    </w:p>
    <w:p w14:paraId="0218255C" w14:textId="77777777" w:rsidR="008D4188" w:rsidRPr="008D4188" w:rsidRDefault="008D4188" w:rsidP="008D4188">
      <w:pPr>
        <w:spacing w:line="240" w:lineRule="auto"/>
        <w:rPr>
          <w:rFonts w:ascii="Arial" w:hAnsi="Arial" w:cs="Arial"/>
          <w:sz w:val="22"/>
          <w:szCs w:val="22"/>
        </w:rPr>
      </w:pPr>
    </w:p>
    <w:p w14:paraId="735DEDBF" w14:textId="77777777" w:rsidR="008D4188" w:rsidRPr="008D4188" w:rsidRDefault="008D4188" w:rsidP="008D4188">
      <w:pPr>
        <w:spacing w:line="240" w:lineRule="auto"/>
        <w:rPr>
          <w:rFonts w:ascii="Arial" w:hAnsi="Arial" w:cs="Arial"/>
          <w:sz w:val="22"/>
          <w:szCs w:val="22"/>
        </w:rPr>
      </w:pPr>
      <w:r w:rsidRPr="008D4188">
        <w:rPr>
          <w:rFonts w:ascii="Arial" w:hAnsi="Arial" w:cs="Arial"/>
          <w:sz w:val="22"/>
          <w:szCs w:val="22"/>
        </w:rPr>
        <w:t>This procedure also applies to:</w:t>
      </w:r>
    </w:p>
    <w:p w14:paraId="7576A27C" w14:textId="77777777" w:rsidR="008D4188" w:rsidRPr="008D4188" w:rsidRDefault="008D4188" w:rsidP="008D4188">
      <w:pPr>
        <w:spacing w:line="240" w:lineRule="auto"/>
        <w:rPr>
          <w:rFonts w:ascii="Arial" w:hAnsi="Arial" w:cs="Arial"/>
          <w:sz w:val="22"/>
          <w:szCs w:val="22"/>
        </w:rPr>
      </w:pPr>
      <w:r w:rsidRPr="008D4188">
        <w:rPr>
          <w:rFonts w:ascii="Arial" w:hAnsi="Arial" w:cs="Arial"/>
          <w:sz w:val="22"/>
          <w:szCs w:val="22"/>
        </w:rPr>
        <w:t>• Invalid or suspect test or calibration results</w:t>
      </w:r>
    </w:p>
    <w:p w14:paraId="634467C1" w14:textId="77777777" w:rsidR="008D4188" w:rsidRPr="008D4188" w:rsidRDefault="008D4188" w:rsidP="008D4188">
      <w:pPr>
        <w:spacing w:line="240" w:lineRule="auto"/>
        <w:rPr>
          <w:rFonts w:ascii="Arial" w:hAnsi="Arial" w:cs="Arial"/>
          <w:sz w:val="22"/>
          <w:szCs w:val="22"/>
        </w:rPr>
      </w:pPr>
      <w:r w:rsidRPr="008D4188">
        <w:rPr>
          <w:rFonts w:ascii="Arial" w:hAnsi="Arial" w:cs="Arial"/>
          <w:sz w:val="22"/>
          <w:szCs w:val="22"/>
        </w:rPr>
        <w:t>• Use of uncalibrated or malfunctioning equipment</w:t>
      </w:r>
    </w:p>
    <w:p w14:paraId="524D48EE" w14:textId="5E880805" w:rsidR="008D4188" w:rsidRPr="008D4188" w:rsidRDefault="008D4188" w:rsidP="008D4188">
      <w:pPr>
        <w:pStyle w:val="ListParagraph"/>
        <w:numPr>
          <w:ilvl w:val="0"/>
          <w:numId w:val="12"/>
        </w:numPr>
        <w:spacing w:line="240" w:lineRule="auto"/>
        <w:rPr>
          <w:rFonts w:ascii="Arial" w:hAnsi="Arial" w:cs="Arial"/>
          <w:sz w:val="22"/>
          <w:szCs w:val="22"/>
        </w:rPr>
      </w:pPr>
      <w:r w:rsidRPr="008D4188">
        <w:rPr>
          <w:rFonts w:ascii="Arial" w:hAnsi="Arial" w:cs="Arial"/>
          <w:sz w:val="22"/>
          <w:szCs w:val="22"/>
        </w:rPr>
        <w:t>Failure to follow approved methods or SOPs</w:t>
      </w:r>
    </w:p>
    <w:p w14:paraId="79F3A8ED" w14:textId="0252470A" w:rsidR="008D4188" w:rsidRPr="008D4188" w:rsidRDefault="008D4188" w:rsidP="008D4188">
      <w:pPr>
        <w:pStyle w:val="ListParagraph"/>
        <w:numPr>
          <w:ilvl w:val="0"/>
          <w:numId w:val="12"/>
        </w:numPr>
        <w:spacing w:line="240" w:lineRule="auto"/>
        <w:rPr>
          <w:rFonts w:ascii="Arial" w:hAnsi="Arial" w:cs="Arial"/>
          <w:sz w:val="22"/>
          <w:szCs w:val="22"/>
        </w:rPr>
      </w:pPr>
      <w:r w:rsidRPr="008D4188">
        <w:rPr>
          <w:rFonts w:ascii="Arial" w:hAnsi="Arial" w:cs="Arial"/>
          <w:sz w:val="22"/>
          <w:szCs w:val="22"/>
        </w:rPr>
        <w:t>Environmental conditions outside specified limits</w:t>
      </w:r>
    </w:p>
    <w:p w14:paraId="13A47D78" w14:textId="6996C474" w:rsidR="008D4188" w:rsidRPr="008D4188" w:rsidRDefault="008D4188" w:rsidP="008D4188">
      <w:pPr>
        <w:pStyle w:val="ListParagraph"/>
        <w:numPr>
          <w:ilvl w:val="0"/>
          <w:numId w:val="12"/>
        </w:numPr>
        <w:spacing w:line="240" w:lineRule="auto"/>
        <w:rPr>
          <w:rFonts w:ascii="Arial" w:hAnsi="Arial" w:cs="Arial"/>
          <w:sz w:val="22"/>
          <w:szCs w:val="22"/>
        </w:rPr>
      </w:pPr>
      <w:r w:rsidRPr="008D4188">
        <w:rPr>
          <w:rFonts w:ascii="Arial" w:hAnsi="Arial" w:cs="Arial"/>
          <w:sz w:val="22"/>
          <w:szCs w:val="22"/>
        </w:rPr>
        <w:t>Incorrect, incomplete, or unauthorised test reports</w:t>
      </w:r>
    </w:p>
    <w:p w14:paraId="286E1154" w14:textId="2940BB1F" w:rsidR="008D4188" w:rsidRPr="008D4188" w:rsidRDefault="008D4188" w:rsidP="008D4188">
      <w:pPr>
        <w:pStyle w:val="ListParagraph"/>
        <w:numPr>
          <w:ilvl w:val="0"/>
          <w:numId w:val="12"/>
        </w:numPr>
        <w:spacing w:line="240" w:lineRule="auto"/>
        <w:rPr>
          <w:rFonts w:ascii="Arial" w:hAnsi="Arial" w:cs="Arial"/>
          <w:sz w:val="22"/>
          <w:szCs w:val="22"/>
        </w:rPr>
      </w:pPr>
      <w:r w:rsidRPr="008D4188">
        <w:rPr>
          <w:rFonts w:ascii="Arial" w:hAnsi="Arial" w:cs="Arial"/>
          <w:sz w:val="22"/>
          <w:szCs w:val="22"/>
        </w:rPr>
        <w:t>Staff competency or authorisation failures</w:t>
      </w:r>
    </w:p>
    <w:p w14:paraId="219B87DA" w14:textId="7DF97710" w:rsidR="008D4188" w:rsidRPr="008D4188" w:rsidRDefault="008D4188" w:rsidP="008D4188">
      <w:pPr>
        <w:pStyle w:val="ListParagraph"/>
        <w:numPr>
          <w:ilvl w:val="0"/>
          <w:numId w:val="12"/>
        </w:numPr>
        <w:spacing w:line="240" w:lineRule="auto"/>
        <w:rPr>
          <w:rFonts w:ascii="Arial" w:hAnsi="Arial" w:cs="Arial"/>
          <w:sz w:val="22"/>
          <w:szCs w:val="22"/>
        </w:rPr>
      </w:pPr>
      <w:r w:rsidRPr="008D4188">
        <w:rPr>
          <w:rFonts w:ascii="Arial" w:hAnsi="Arial" w:cs="Arial"/>
          <w:sz w:val="22"/>
          <w:szCs w:val="22"/>
        </w:rPr>
        <w:t>Data integrity or transcription errors</w:t>
      </w:r>
    </w:p>
    <w:p w14:paraId="66B782D8" w14:textId="77777777" w:rsidR="008D4188" w:rsidRPr="008D4188" w:rsidRDefault="008D4188" w:rsidP="008D4188">
      <w:pPr>
        <w:spacing w:line="240" w:lineRule="auto"/>
        <w:rPr>
          <w:rFonts w:ascii="Arial" w:hAnsi="Arial" w:cs="Arial"/>
          <w:sz w:val="22"/>
          <w:szCs w:val="22"/>
        </w:rPr>
      </w:pPr>
    </w:p>
    <w:p w14:paraId="292391B4" w14:textId="77777777" w:rsidR="008D4188" w:rsidRPr="008D4188" w:rsidRDefault="008D4188" w:rsidP="008D4188">
      <w:pPr>
        <w:spacing w:line="240" w:lineRule="auto"/>
        <w:rPr>
          <w:rFonts w:ascii="Arial" w:hAnsi="Arial" w:cs="Arial"/>
          <w:sz w:val="22"/>
          <w:szCs w:val="22"/>
        </w:rPr>
      </w:pPr>
      <w:r w:rsidRPr="008D4188">
        <w:rPr>
          <w:rFonts w:ascii="Arial" w:hAnsi="Arial" w:cs="Arial"/>
          <w:sz w:val="22"/>
          <w:szCs w:val="22"/>
        </w:rPr>
        <w:t>Additional Responsibilities (ISO/IEC 17025 Context)</w:t>
      </w:r>
    </w:p>
    <w:p w14:paraId="54997C2F" w14:textId="77777777" w:rsidR="008D4188" w:rsidRPr="008D4188" w:rsidRDefault="008D4188" w:rsidP="008D4188">
      <w:pPr>
        <w:spacing w:line="240" w:lineRule="auto"/>
        <w:rPr>
          <w:rFonts w:ascii="Arial" w:hAnsi="Arial" w:cs="Arial"/>
          <w:sz w:val="22"/>
          <w:szCs w:val="22"/>
        </w:rPr>
      </w:pPr>
    </w:p>
    <w:p w14:paraId="1F3DF017" w14:textId="77777777" w:rsidR="008D4188" w:rsidRPr="008D4188" w:rsidRDefault="008D4188" w:rsidP="008D4188">
      <w:pPr>
        <w:spacing w:line="240" w:lineRule="auto"/>
        <w:rPr>
          <w:rFonts w:ascii="Arial" w:hAnsi="Arial" w:cs="Arial"/>
          <w:sz w:val="22"/>
          <w:szCs w:val="22"/>
        </w:rPr>
      </w:pPr>
      <w:r w:rsidRPr="008D4188">
        <w:rPr>
          <w:rFonts w:ascii="Arial" w:hAnsi="Arial" w:cs="Arial"/>
          <w:sz w:val="22"/>
          <w:szCs w:val="22"/>
        </w:rPr>
        <w:t>Role | Responsibility</w:t>
      </w:r>
    </w:p>
    <w:p w14:paraId="2630741B" w14:textId="260184A8" w:rsidR="008D4188" w:rsidRPr="008D4188" w:rsidRDefault="008D4188" w:rsidP="008D4188">
      <w:pPr>
        <w:spacing w:line="240" w:lineRule="auto"/>
        <w:rPr>
          <w:rFonts w:ascii="Arial" w:hAnsi="Arial" w:cs="Arial"/>
          <w:sz w:val="22"/>
          <w:szCs w:val="22"/>
        </w:rPr>
      </w:pPr>
      <w:r w:rsidRPr="008D4188">
        <w:rPr>
          <w:rFonts w:ascii="Arial" w:hAnsi="Arial" w:cs="Arial"/>
          <w:sz w:val="22"/>
          <w:szCs w:val="22"/>
        </w:rPr>
        <w:t>Technical Manager/ Laboratory Supervisor : Assess technical validity of affected test/calibration results and decide on re-testing or re-sampling</w:t>
      </w:r>
    </w:p>
    <w:p w14:paraId="2BE2E9CE" w14:textId="249DD285" w:rsidR="008D4188" w:rsidRPr="008D4188" w:rsidRDefault="008D4188" w:rsidP="008D4188">
      <w:pPr>
        <w:spacing w:line="240" w:lineRule="auto"/>
        <w:rPr>
          <w:rFonts w:ascii="Arial" w:hAnsi="Arial" w:cs="Arial"/>
          <w:sz w:val="22"/>
          <w:szCs w:val="22"/>
        </w:rPr>
      </w:pPr>
      <w:r w:rsidRPr="008D4188">
        <w:rPr>
          <w:rFonts w:ascii="Arial" w:hAnsi="Arial" w:cs="Arial"/>
          <w:sz w:val="22"/>
          <w:szCs w:val="22"/>
        </w:rPr>
        <w:lastRenderedPageBreak/>
        <w:t>Laboratory Manager: Ensure compliance with ISO/IEC 17025 clauses 7.10 and 8.7 and ensure records are maintained</w:t>
      </w:r>
    </w:p>
    <w:p w14:paraId="3B304DF1" w14:textId="13E7A20F" w:rsidR="008D4188" w:rsidRPr="008D4188" w:rsidRDefault="008D4188" w:rsidP="008D4188">
      <w:pPr>
        <w:spacing w:line="240" w:lineRule="auto"/>
        <w:rPr>
          <w:rFonts w:ascii="Arial" w:hAnsi="Arial" w:cs="Arial"/>
          <w:sz w:val="22"/>
          <w:szCs w:val="22"/>
        </w:rPr>
      </w:pPr>
      <w:r w:rsidRPr="008D4188">
        <w:rPr>
          <w:rFonts w:ascii="Arial" w:hAnsi="Arial" w:cs="Arial"/>
          <w:sz w:val="22"/>
          <w:szCs w:val="22"/>
        </w:rPr>
        <w:t>Lab Manager: Authorise suspension of testing where result validity is in question</w:t>
      </w:r>
    </w:p>
    <w:p w14:paraId="472AE2AE" w14:textId="77777777" w:rsidR="008D4188" w:rsidRPr="008D4188" w:rsidRDefault="008D4188" w:rsidP="008D4188">
      <w:pPr>
        <w:spacing w:line="240" w:lineRule="auto"/>
        <w:rPr>
          <w:rFonts w:ascii="Arial" w:hAnsi="Arial" w:cs="Arial"/>
          <w:sz w:val="22"/>
          <w:szCs w:val="22"/>
        </w:rPr>
      </w:pPr>
    </w:p>
    <w:p w14:paraId="5346F5AA" w14:textId="77777777" w:rsidR="008D4188" w:rsidRPr="008D4188" w:rsidRDefault="008D4188" w:rsidP="008D4188">
      <w:pPr>
        <w:spacing w:line="240" w:lineRule="auto"/>
        <w:rPr>
          <w:rFonts w:ascii="Arial" w:hAnsi="Arial" w:cs="Arial"/>
          <w:sz w:val="22"/>
          <w:szCs w:val="22"/>
        </w:rPr>
      </w:pPr>
      <w:r w:rsidRPr="008D4188">
        <w:rPr>
          <w:rFonts w:ascii="Arial" w:hAnsi="Arial" w:cs="Arial"/>
          <w:sz w:val="22"/>
          <w:szCs w:val="22"/>
        </w:rPr>
        <w:t>Additional Procedure – ISO/IEC 17025 Nonconforming Work Handling</w:t>
      </w:r>
    </w:p>
    <w:p w14:paraId="644B6D65" w14:textId="1A737A92" w:rsidR="008D4188" w:rsidRPr="008D4188" w:rsidRDefault="008D4188" w:rsidP="008D4188">
      <w:pPr>
        <w:pStyle w:val="ListParagraph"/>
        <w:numPr>
          <w:ilvl w:val="0"/>
          <w:numId w:val="14"/>
        </w:numPr>
        <w:spacing w:line="240" w:lineRule="auto"/>
        <w:rPr>
          <w:rFonts w:ascii="Arial" w:hAnsi="Arial" w:cs="Arial"/>
          <w:sz w:val="22"/>
          <w:szCs w:val="22"/>
        </w:rPr>
      </w:pPr>
      <w:r w:rsidRPr="008D4188">
        <w:rPr>
          <w:rFonts w:ascii="Arial" w:hAnsi="Arial" w:cs="Arial"/>
          <w:sz w:val="22"/>
          <w:szCs w:val="22"/>
        </w:rPr>
        <w:t>Identification of ISO/IEC 17025 Nonconforming Work</w:t>
      </w:r>
    </w:p>
    <w:p w14:paraId="3CB0B873" w14:textId="77777777" w:rsidR="008D4188" w:rsidRPr="008D4188" w:rsidRDefault="008D4188" w:rsidP="008D4188">
      <w:pPr>
        <w:spacing w:line="240" w:lineRule="auto"/>
        <w:rPr>
          <w:rFonts w:ascii="Arial" w:hAnsi="Arial" w:cs="Arial"/>
          <w:sz w:val="22"/>
          <w:szCs w:val="22"/>
        </w:rPr>
      </w:pPr>
    </w:p>
    <w:p w14:paraId="62A0D7CF" w14:textId="77777777" w:rsidR="008D4188" w:rsidRPr="008D4188" w:rsidRDefault="008D4188" w:rsidP="008D4188">
      <w:pPr>
        <w:spacing w:line="240" w:lineRule="auto"/>
        <w:rPr>
          <w:rFonts w:ascii="Arial" w:hAnsi="Arial" w:cs="Arial"/>
          <w:sz w:val="22"/>
          <w:szCs w:val="22"/>
        </w:rPr>
      </w:pPr>
      <w:r w:rsidRPr="008D4188">
        <w:rPr>
          <w:rFonts w:ascii="Arial" w:hAnsi="Arial" w:cs="Arial"/>
          <w:sz w:val="22"/>
          <w:szCs w:val="22"/>
        </w:rPr>
        <w:t>Nonconforming work may be identified from:</w:t>
      </w:r>
    </w:p>
    <w:p w14:paraId="4F841DB4" w14:textId="718E1FA4" w:rsidR="008D4188" w:rsidRPr="008D4188" w:rsidRDefault="008D4188" w:rsidP="008D4188">
      <w:pPr>
        <w:pStyle w:val="ListParagraph"/>
        <w:numPr>
          <w:ilvl w:val="0"/>
          <w:numId w:val="16"/>
        </w:numPr>
        <w:spacing w:line="240" w:lineRule="auto"/>
        <w:rPr>
          <w:rFonts w:ascii="Arial" w:hAnsi="Arial" w:cs="Arial"/>
          <w:sz w:val="22"/>
          <w:szCs w:val="22"/>
        </w:rPr>
      </w:pPr>
      <w:r w:rsidRPr="008D4188">
        <w:rPr>
          <w:rFonts w:ascii="Arial" w:hAnsi="Arial" w:cs="Arial"/>
          <w:sz w:val="22"/>
          <w:szCs w:val="22"/>
        </w:rPr>
        <w:t>QC failures or control chart breaches</w:t>
      </w:r>
    </w:p>
    <w:p w14:paraId="1A7465C0" w14:textId="5EAB1836" w:rsidR="008D4188" w:rsidRPr="008D4188" w:rsidRDefault="008D4188" w:rsidP="008D4188">
      <w:pPr>
        <w:pStyle w:val="ListParagraph"/>
        <w:numPr>
          <w:ilvl w:val="0"/>
          <w:numId w:val="16"/>
        </w:numPr>
        <w:spacing w:line="240" w:lineRule="auto"/>
        <w:rPr>
          <w:rFonts w:ascii="Arial" w:hAnsi="Arial" w:cs="Arial"/>
          <w:sz w:val="22"/>
          <w:szCs w:val="22"/>
        </w:rPr>
      </w:pPr>
      <w:r w:rsidRPr="008D4188">
        <w:rPr>
          <w:rFonts w:ascii="Arial" w:hAnsi="Arial" w:cs="Arial"/>
          <w:sz w:val="22"/>
          <w:szCs w:val="22"/>
        </w:rPr>
        <w:t>Failed method verification or validation checks</w:t>
      </w:r>
    </w:p>
    <w:p w14:paraId="7E7024AD" w14:textId="53FE5E0D" w:rsidR="008D4188" w:rsidRPr="008D4188" w:rsidRDefault="008D4188" w:rsidP="008D4188">
      <w:pPr>
        <w:pStyle w:val="ListParagraph"/>
        <w:numPr>
          <w:ilvl w:val="0"/>
          <w:numId w:val="16"/>
        </w:numPr>
        <w:spacing w:line="240" w:lineRule="auto"/>
        <w:rPr>
          <w:rFonts w:ascii="Arial" w:hAnsi="Arial" w:cs="Arial"/>
          <w:sz w:val="22"/>
          <w:szCs w:val="22"/>
        </w:rPr>
      </w:pPr>
      <w:r w:rsidRPr="008D4188">
        <w:rPr>
          <w:rFonts w:ascii="Arial" w:hAnsi="Arial" w:cs="Arial"/>
          <w:sz w:val="22"/>
          <w:szCs w:val="22"/>
        </w:rPr>
        <w:t>Proficiency testing failures</w:t>
      </w:r>
    </w:p>
    <w:p w14:paraId="2F3C0E50" w14:textId="78A810A0" w:rsidR="008D4188" w:rsidRPr="008D4188" w:rsidRDefault="008D4188" w:rsidP="008D4188">
      <w:pPr>
        <w:pStyle w:val="ListParagraph"/>
        <w:numPr>
          <w:ilvl w:val="0"/>
          <w:numId w:val="16"/>
        </w:numPr>
        <w:spacing w:line="240" w:lineRule="auto"/>
        <w:rPr>
          <w:rFonts w:ascii="Arial" w:hAnsi="Arial" w:cs="Arial"/>
          <w:sz w:val="22"/>
          <w:szCs w:val="22"/>
        </w:rPr>
      </w:pPr>
      <w:r w:rsidRPr="008D4188">
        <w:rPr>
          <w:rFonts w:ascii="Arial" w:hAnsi="Arial" w:cs="Arial"/>
          <w:sz w:val="22"/>
          <w:szCs w:val="22"/>
        </w:rPr>
        <w:t>Equipment calibration out-of-tolerance results</w:t>
      </w:r>
    </w:p>
    <w:p w14:paraId="2DFDEA81" w14:textId="12611BBE" w:rsidR="008D4188" w:rsidRPr="008D4188" w:rsidRDefault="008D4188" w:rsidP="008D4188">
      <w:pPr>
        <w:pStyle w:val="ListParagraph"/>
        <w:numPr>
          <w:ilvl w:val="0"/>
          <w:numId w:val="16"/>
        </w:numPr>
        <w:spacing w:line="240" w:lineRule="auto"/>
        <w:rPr>
          <w:rFonts w:ascii="Arial" w:hAnsi="Arial" w:cs="Arial"/>
          <w:sz w:val="22"/>
          <w:szCs w:val="22"/>
        </w:rPr>
      </w:pPr>
      <w:r w:rsidRPr="008D4188">
        <w:rPr>
          <w:rFonts w:ascii="Arial" w:hAnsi="Arial" w:cs="Arial"/>
          <w:sz w:val="22"/>
          <w:szCs w:val="22"/>
        </w:rPr>
        <w:t>Deviations from approved test methods</w:t>
      </w:r>
    </w:p>
    <w:p w14:paraId="011A2FBB" w14:textId="56266534" w:rsidR="008D4188" w:rsidRPr="008D4188" w:rsidRDefault="008D4188" w:rsidP="008D4188">
      <w:pPr>
        <w:pStyle w:val="ListParagraph"/>
        <w:numPr>
          <w:ilvl w:val="0"/>
          <w:numId w:val="16"/>
        </w:numPr>
        <w:spacing w:line="240" w:lineRule="auto"/>
        <w:rPr>
          <w:rFonts w:ascii="Arial" w:hAnsi="Arial" w:cs="Arial"/>
          <w:sz w:val="22"/>
          <w:szCs w:val="22"/>
        </w:rPr>
      </w:pPr>
      <w:r w:rsidRPr="008D4188">
        <w:rPr>
          <w:rFonts w:ascii="Arial" w:hAnsi="Arial" w:cs="Arial"/>
          <w:sz w:val="22"/>
          <w:szCs w:val="22"/>
        </w:rPr>
        <w:t>Review of test reports prior to release</w:t>
      </w:r>
    </w:p>
    <w:p w14:paraId="64A5DCBE" w14:textId="2EBE914E" w:rsidR="008D4188" w:rsidRPr="008D4188" w:rsidRDefault="008D4188" w:rsidP="008D4188">
      <w:pPr>
        <w:pStyle w:val="ListParagraph"/>
        <w:numPr>
          <w:ilvl w:val="0"/>
          <w:numId w:val="16"/>
        </w:numPr>
        <w:spacing w:line="240" w:lineRule="auto"/>
        <w:rPr>
          <w:rFonts w:ascii="Arial" w:hAnsi="Arial" w:cs="Arial"/>
          <w:sz w:val="22"/>
          <w:szCs w:val="22"/>
        </w:rPr>
      </w:pPr>
      <w:r w:rsidRPr="008D4188">
        <w:rPr>
          <w:rFonts w:ascii="Arial" w:hAnsi="Arial" w:cs="Arial"/>
          <w:sz w:val="22"/>
          <w:szCs w:val="22"/>
        </w:rPr>
        <w:t>Complaints related to test/calibration results</w:t>
      </w:r>
    </w:p>
    <w:p w14:paraId="4A124DA0" w14:textId="77777777" w:rsidR="008D4188" w:rsidRPr="008D4188" w:rsidRDefault="008D4188" w:rsidP="008D4188">
      <w:pPr>
        <w:spacing w:line="240" w:lineRule="auto"/>
        <w:rPr>
          <w:rFonts w:ascii="Arial" w:hAnsi="Arial" w:cs="Arial"/>
          <w:sz w:val="22"/>
          <w:szCs w:val="22"/>
        </w:rPr>
      </w:pPr>
    </w:p>
    <w:p w14:paraId="2407EE2F" w14:textId="77777777" w:rsidR="008D4188" w:rsidRPr="008D4188" w:rsidRDefault="008D4188" w:rsidP="008D4188">
      <w:pPr>
        <w:spacing w:line="240" w:lineRule="auto"/>
        <w:rPr>
          <w:rFonts w:ascii="Arial" w:hAnsi="Arial" w:cs="Arial"/>
          <w:sz w:val="22"/>
          <w:szCs w:val="22"/>
        </w:rPr>
      </w:pPr>
    </w:p>
    <w:p w14:paraId="1A90C76F" w14:textId="77777777" w:rsidR="008D4188" w:rsidRPr="008D4188" w:rsidRDefault="008D4188" w:rsidP="008D4188">
      <w:pPr>
        <w:spacing w:line="240" w:lineRule="auto"/>
        <w:rPr>
          <w:rFonts w:ascii="Arial" w:hAnsi="Arial" w:cs="Arial"/>
          <w:sz w:val="22"/>
          <w:szCs w:val="22"/>
        </w:rPr>
      </w:pPr>
    </w:p>
    <w:p w14:paraId="0C5B5A12" w14:textId="377AFE1C" w:rsidR="008D4188" w:rsidRPr="008D4188" w:rsidRDefault="008D4188" w:rsidP="008D4188">
      <w:pPr>
        <w:pStyle w:val="ListParagraph"/>
        <w:numPr>
          <w:ilvl w:val="0"/>
          <w:numId w:val="14"/>
        </w:numPr>
        <w:spacing w:line="240" w:lineRule="auto"/>
        <w:rPr>
          <w:rFonts w:ascii="Arial" w:hAnsi="Arial" w:cs="Arial"/>
          <w:sz w:val="22"/>
          <w:szCs w:val="22"/>
        </w:rPr>
      </w:pPr>
      <w:r w:rsidRPr="008D4188">
        <w:rPr>
          <w:rFonts w:ascii="Arial" w:hAnsi="Arial" w:cs="Arial"/>
          <w:sz w:val="22"/>
          <w:szCs w:val="22"/>
        </w:rPr>
        <w:t>Immediate Actions (ISO/IEC 17025 Context)</w:t>
      </w:r>
    </w:p>
    <w:p w14:paraId="279B1F23" w14:textId="77777777" w:rsidR="008D4188" w:rsidRPr="008D4188" w:rsidRDefault="008D4188" w:rsidP="008D4188">
      <w:pPr>
        <w:spacing w:line="240" w:lineRule="auto"/>
        <w:rPr>
          <w:rFonts w:ascii="Arial" w:hAnsi="Arial" w:cs="Arial"/>
          <w:sz w:val="22"/>
          <w:szCs w:val="22"/>
        </w:rPr>
      </w:pPr>
      <w:r w:rsidRPr="008D4188">
        <w:rPr>
          <w:rFonts w:ascii="Arial" w:hAnsi="Arial" w:cs="Arial"/>
          <w:sz w:val="22"/>
          <w:szCs w:val="22"/>
        </w:rPr>
        <w:t>In addition to Section 5:</w:t>
      </w:r>
    </w:p>
    <w:p w14:paraId="050636D8" w14:textId="2ECFFD16" w:rsidR="008D4188" w:rsidRPr="008D4188" w:rsidRDefault="008D4188" w:rsidP="008D4188">
      <w:pPr>
        <w:pStyle w:val="ListParagraph"/>
        <w:numPr>
          <w:ilvl w:val="0"/>
          <w:numId w:val="18"/>
        </w:numPr>
        <w:spacing w:line="240" w:lineRule="auto"/>
        <w:rPr>
          <w:rFonts w:ascii="Arial" w:hAnsi="Arial" w:cs="Arial"/>
          <w:sz w:val="22"/>
          <w:szCs w:val="22"/>
        </w:rPr>
      </w:pPr>
      <w:r w:rsidRPr="008D4188">
        <w:rPr>
          <w:rFonts w:ascii="Arial" w:hAnsi="Arial" w:cs="Arial"/>
          <w:sz w:val="22"/>
          <w:szCs w:val="22"/>
        </w:rPr>
        <w:t>Suspend testing or calibration activities where result validity may be compromised</w:t>
      </w:r>
    </w:p>
    <w:p w14:paraId="5A72A7A0" w14:textId="798148DE" w:rsidR="008D4188" w:rsidRPr="008D4188" w:rsidRDefault="008D4188" w:rsidP="008D4188">
      <w:pPr>
        <w:pStyle w:val="ListParagraph"/>
        <w:numPr>
          <w:ilvl w:val="0"/>
          <w:numId w:val="18"/>
        </w:numPr>
        <w:spacing w:line="240" w:lineRule="auto"/>
        <w:rPr>
          <w:rFonts w:ascii="Arial" w:hAnsi="Arial" w:cs="Arial"/>
          <w:sz w:val="22"/>
          <w:szCs w:val="22"/>
        </w:rPr>
      </w:pPr>
      <w:r w:rsidRPr="008D4188">
        <w:rPr>
          <w:rFonts w:ascii="Arial" w:hAnsi="Arial" w:cs="Arial"/>
          <w:sz w:val="22"/>
          <w:szCs w:val="22"/>
        </w:rPr>
        <w:t>Quarantine affected test items or data</w:t>
      </w:r>
    </w:p>
    <w:p w14:paraId="7B9596F0" w14:textId="4FAFBB3F" w:rsidR="008D4188" w:rsidRPr="008D4188" w:rsidRDefault="008D4188" w:rsidP="008D4188">
      <w:pPr>
        <w:pStyle w:val="ListParagraph"/>
        <w:numPr>
          <w:ilvl w:val="0"/>
          <w:numId w:val="18"/>
        </w:numPr>
        <w:spacing w:line="240" w:lineRule="auto"/>
        <w:rPr>
          <w:rFonts w:ascii="Arial" w:hAnsi="Arial" w:cs="Arial"/>
          <w:sz w:val="22"/>
          <w:szCs w:val="22"/>
        </w:rPr>
      </w:pPr>
      <w:r w:rsidRPr="008D4188">
        <w:rPr>
          <w:rFonts w:ascii="Arial" w:hAnsi="Arial" w:cs="Arial"/>
          <w:sz w:val="22"/>
          <w:szCs w:val="22"/>
        </w:rPr>
        <w:t>Prevent release of affected reports</w:t>
      </w:r>
    </w:p>
    <w:p w14:paraId="34CC7205" w14:textId="628E4EF8" w:rsidR="008D4188" w:rsidRPr="008D4188" w:rsidRDefault="008D4188" w:rsidP="008D4188">
      <w:pPr>
        <w:pStyle w:val="ListParagraph"/>
        <w:numPr>
          <w:ilvl w:val="0"/>
          <w:numId w:val="18"/>
        </w:numPr>
        <w:spacing w:line="240" w:lineRule="auto"/>
        <w:rPr>
          <w:rFonts w:ascii="Arial" w:hAnsi="Arial" w:cs="Arial"/>
          <w:sz w:val="22"/>
          <w:szCs w:val="22"/>
        </w:rPr>
      </w:pPr>
      <w:r w:rsidRPr="008D4188">
        <w:rPr>
          <w:rFonts w:ascii="Arial" w:hAnsi="Arial" w:cs="Arial"/>
          <w:sz w:val="22"/>
          <w:szCs w:val="22"/>
        </w:rPr>
        <w:t>Identify and segregate all work potentially affected</w:t>
      </w:r>
    </w:p>
    <w:p w14:paraId="223EF4F9" w14:textId="77777777" w:rsidR="008D4188" w:rsidRPr="008D4188" w:rsidRDefault="008D4188" w:rsidP="008D4188">
      <w:pPr>
        <w:spacing w:line="240" w:lineRule="auto"/>
        <w:rPr>
          <w:rFonts w:ascii="Arial" w:hAnsi="Arial" w:cs="Arial"/>
          <w:sz w:val="22"/>
          <w:szCs w:val="22"/>
        </w:rPr>
      </w:pPr>
    </w:p>
    <w:p w14:paraId="53706136" w14:textId="2C11452B" w:rsidR="008D4188" w:rsidRPr="008D4188" w:rsidRDefault="008D4188" w:rsidP="008D4188">
      <w:pPr>
        <w:pStyle w:val="ListParagraph"/>
        <w:numPr>
          <w:ilvl w:val="0"/>
          <w:numId w:val="14"/>
        </w:numPr>
        <w:spacing w:line="240" w:lineRule="auto"/>
        <w:rPr>
          <w:rFonts w:ascii="Arial" w:hAnsi="Arial" w:cs="Arial"/>
          <w:sz w:val="22"/>
          <w:szCs w:val="22"/>
        </w:rPr>
      </w:pPr>
      <w:r w:rsidRPr="008D4188">
        <w:rPr>
          <w:rFonts w:ascii="Arial" w:hAnsi="Arial" w:cs="Arial"/>
          <w:sz w:val="22"/>
          <w:szCs w:val="22"/>
        </w:rPr>
        <w:t>Evaluation of Impact on Results</w:t>
      </w:r>
    </w:p>
    <w:p w14:paraId="194E2624" w14:textId="77777777" w:rsidR="008D4188" w:rsidRPr="008D4188" w:rsidRDefault="008D4188" w:rsidP="008D4188">
      <w:pPr>
        <w:spacing w:line="240" w:lineRule="auto"/>
        <w:rPr>
          <w:rFonts w:ascii="Arial" w:hAnsi="Arial" w:cs="Arial"/>
          <w:sz w:val="22"/>
          <w:szCs w:val="22"/>
        </w:rPr>
      </w:pPr>
      <w:r w:rsidRPr="008D4188">
        <w:rPr>
          <w:rFonts w:ascii="Arial" w:hAnsi="Arial" w:cs="Arial"/>
          <w:sz w:val="22"/>
          <w:szCs w:val="22"/>
        </w:rPr>
        <w:t>The evaluation shall determine whether:</w:t>
      </w:r>
    </w:p>
    <w:p w14:paraId="6619FE87" w14:textId="5BDC536E" w:rsidR="008D4188" w:rsidRPr="008D4188" w:rsidRDefault="008D4188" w:rsidP="008D4188">
      <w:pPr>
        <w:pStyle w:val="ListParagraph"/>
        <w:numPr>
          <w:ilvl w:val="0"/>
          <w:numId w:val="22"/>
        </w:numPr>
        <w:spacing w:line="240" w:lineRule="auto"/>
        <w:rPr>
          <w:rFonts w:ascii="Arial" w:hAnsi="Arial" w:cs="Arial"/>
          <w:sz w:val="22"/>
          <w:szCs w:val="22"/>
        </w:rPr>
      </w:pPr>
      <w:r w:rsidRPr="008D4188">
        <w:rPr>
          <w:rFonts w:ascii="Arial" w:hAnsi="Arial" w:cs="Arial"/>
          <w:sz w:val="22"/>
          <w:szCs w:val="22"/>
        </w:rPr>
        <w:t>Previously reported test/calibration results are invalid</w:t>
      </w:r>
    </w:p>
    <w:p w14:paraId="0E467DE0" w14:textId="2630868C" w:rsidR="008D4188" w:rsidRPr="008D4188" w:rsidRDefault="008D4188" w:rsidP="008D4188">
      <w:pPr>
        <w:pStyle w:val="ListParagraph"/>
        <w:numPr>
          <w:ilvl w:val="0"/>
          <w:numId w:val="22"/>
        </w:numPr>
        <w:spacing w:line="240" w:lineRule="auto"/>
        <w:rPr>
          <w:rFonts w:ascii="Arial" w:hAnsi="Arial" w:cs="Arial"/>
          <w:sz w:val="22"/>
          <w:szCs w:val="22"/>
        </w:rPr>
      </w:pPr>
      <w:r w:rsidRPr="008D4188">
        <w:rPr>
          <w:rFonts w:ascii="Arial" w:hAnsi="Arial" w:cs="Arial"/>
          <w:sz w:val="22"/>
          <w:szCs w:val="22"/>
        </w:rPr>
        <w:t>Customers require notification</w:t>
      </w:r>
    </w:p>
    <w:p w14:paraId="4157C561" w14:textId="4E7E3609" w:rsidR="008D4188" w:rsidRPr="008D4188" w:rsidRDefault="008D4188" w:rsidP="008D4188">
      <w:pPr>
        <w:pStyle w:val="ListParagraph"/>
        <w:numPr>
          <w:ilvl w:val="0"/>
          <w:numId w:val="22"/>
        </w:numPr>
        <w:spacing w:line="240" w:lineRule="auto"/>
        <w:rPr>
          <w:rFonts w:ascii="Arial" w:hAnsi="Arial" w:cs="Arial"/>
          <w:sz w:val="22"/>
          <w:szCs w:val="22"/>
        </w:rPr>
      </w:pPr>
      <w:r w:rsidRPr="008D4188">
        <w:rPr>
          <w:rFonts w:ascii="Arial" w:hAnsi="Arial" w:cs="Arial"/>
          <w:sz w:val="22"/>
          <w:szCs w:val="22"/>
        </w:rPr>
        <w:t>Results require withdrawal, amendment, or reissue</w:t>
      </w:r>
    </w:p>
    <w:p w14:paraId="5F3BED42" w14:textId="34663163" w:rsidR="008D4188" w:rsidRPr="008D4188" w:rsidRDefault="008D4188" w:rsidP="008D4188">
      <w:pPr>
        <w:pStyle w:val="ListParagraph"/>
        <w:numPr>
          <w:ilvl w:val="0"/>
          <w:numId w:val="22"/>
        </w:numPr>
        <w:spacing w:line="240" w:lineRule="auto"/>
        <w:rPr>
          <w:rFonts w:ascii="Arial" w:hAnsi="Arial" w:cs="Arial"/>
          <w:sz w:val="22"/>
          <w:szCs w:val="22"/>
        </w:rPr>
      </w:pPr>
      <w:r w:rsidRPr="008D4188">
        <w:rPr>
          <w:rFonts w:ascii="Arial" w:hAnsi="Arial" w:cs="Arial"/>
          <w:sz w:val="22"/>
          <w:szCs w:val="22"/>
        </w:rPr>
        <w:t>Re-sampling or re-testing is required</w:t>
      </w:r>
    </w:p>
    <w:p w14:paraId="1909E0B5" w14:textId="67D6CC71" w:rsidR="008D4188" w:rsidRPr="008D4188" w:rsidRDefault="008D4188" w:rsidP="008D4188">
      <w:pPr>
        <w:pStyle w:val="ListParagraph"/>
        <w:numPr>
          <w:ilvl w:val="0"/>
          <w:numId w:val="22"/>
        </w:numPr>
        <w:spacing w:line="240" w:lineRule="auto"/>
        <w:rPr>
          <w:rFonts w:ascii="Arial" w:hAnsi="Arial" w:cs="Arial"/>
          <w:sz w:val="22"/>
          <w:szCs w:val="22"/>
        </w:rPr>
      </w:pPr>
      <w:r w:rsidRPr="008D4188">
        <w:rPr>
          <w:rFonts w:ascii="Arial" w:hAnsi="Arial" w:cs="Arial"/>
          <w:sz w:val="22"/>
          <w:szCs w:val="22"/>
        </w:rPr>
        <w:lastRenderedPageBreak/>
        <w:t>Accreditation scope is affected</w:t>
      </w:r>
    </w:p>
    <w:p w14:paraId="2AFE5087" w14:textId="77777777" w:rsidR="008D4188" w:rsidRPr="008D4188" w:rsidRDefault="008D4188" w:rsidP="008D4188">
      <w:pPr>
        <w:spacing w:line="240" w:lineRule="auto"/>
        <w:rPr>
          <w:rFonts w:ascii="Arial" w:hAnsi="Arial" w:cs="Arial"/>
          <w:sz w:val="22"/>
          <w:szCs w:val="22"/>
        </w:rPr>
      </w:pPr>
    </w:p>
    <w:p w14:paraId="10CE1073" w14:textId="2E0829C1" w:rsidR="008D4188" w:rsidRPr="008D4188" w:rsidRDefault="008D4188" w:rsidP="008D4188">
      <w:pPr>
        <w:spacing w:line="240" w:lineRule="auto"/>
        <w:rPr>
          <w:rFonts w:ascii="Arial" w:hAnsi="Arial" w:cs="Arial"/>
          <w:sz w:val="22"/>
          <w:szCs w:val="22"/>
        </w:rPr>
      </w:pPr>
      <w:r w:rsidRPr="008D4188">
        <w:rPr>
          <w:rFonts w:ascii="Arial" w:hAnsi="Arial" w:cs="Arial"/>
          <w:sz w:val="22"/>
          <w:szCs w:val="22"/>
        </w:rPr>
        <w:t>D. Customer Notification (ISO/IEC 17025 Context)</w:t>
      </w:r>
    </w:p>
    <w:p w14:paraId="4C59D309" w14:textId="77777777" w:rsidR="008D4188" w:rsidRPr="008D4188" w:rsidRDefault="008D4188" w:rsidP="008D4188">
      <w:pPr>
        <w:spacing w:line="240" w:lineRule="auto"/>
        <w:rPr>
          <w:rFonts w:ascii="Arial" w:hAnsi="Arial" w:cs="Arial"/>
          <w:sz w:val="22"/>
          <w:szCs w:val="22"/>
        </w:rPr>
      </w:pPr>
      <w:r w:rsidRPr="008D4188">
        <w:rPr>
          <w:rFonts w:ascii="Arial" w:hAnsi="Arial" w:cs="Arial"/>
          <w:sz w:val="22"/>
          <w:szCs w:val="22"/>
        </w:rPr>
        <w:t>Where nonconforming work affects reported results:</w:t>
      </w:r>
    </w:p>
    <w:p w14:paraId="2D01D025" w14:textId="4D9E4759" w:rsidR="008D4188" w:rsidRPr="008D4188" w:rsidRDefault="008D4188" w:rsidP="008D4188">
      <w:pPr>
        <w:pStyle w:val="ListParagraph"/>
        <w:numPr>
          <w:ilvl w:val="0"/>
          <w:numId w:val="25"/>
        </w:numPr>
        <w:spacing w:line="240" w:lineRule="auto"/>
        <w:rPr>
          <w:rFonts w:ascii="Arial" w:hAnsi="Arial" w:cs="Arial"/>
          <w:sz w:val="22"/>
          <w:szCs w:val="22"/>
        </w:rPr>
      </w:pPr>
      <w:r w:rsidRPr="008D4188">
        <w:rPr>
          <w:rFonts w:ascii="Arial" w:hAnsi="Arial" w:cs="Arial"/>
          <w:sz w:val="22"/>
          <w:szCs w:val="22"/>
        </w:rPr>
        <w:t>Customers shall be notified in writing without undue delay</w:t>
      </w:r>
    </w:p>
    <w:p w14:paraId="399AE70B" w14:textId="2CF4A52D" w:rsidR="008D4188" w:rsidRPr="008D4188" w:rsidRDefault="008D4188" w:rsidP="008D4188">
      <w:pPr>
        <w:pStyle w:val="ListParagraph"/>
        <w:numPr>
          <w:ilvl w:val="0"/>
          <w:numId w:val="25"/>
        </w:numPr>
        <w:spacing w:line="240" w:lineRule="auto"/>
        <w:rPr>
          <w:rFonts w:ascii="Arial" w:hAnsi="Arial" w:cs="Arial"/>
          <w:sz w:val="22"/>
          <w:szCs w:val="22"/>
        </w:rPr>
      </w:pPr>
      <w:r w:rsidRPr="008D4188">
        <w:rPr>
          <w:rFonts w:ascii="Arial" w:hAnsi="Arial" w:cs="Arial"/>
          <w:sz w:val="22"/>
          <w:szCs w:val="22"/>
        </w:rPr>
        <w:t>The notification shall include:</w:t>
      </w:r>
    </w:p>
    <w:p w14:paraId="069E7567" w14:textId="0166CD5A" w:rsidR="008D4188" w:rsidRPr="008D4188" w:rsidRDefault="008D4188" w:rsidP="008D4188">
      <w:pPr>
        <w:pStyle w:val="ListParagraph"/>
        <w:numPr>
          <w:ilvl w:val="0"/>
          <w:numId w:val="26"/>
        </w:numPr>
        <w:spacing w:line="240" w:lineRule="auto"/>
        <w:rPr>
          <w:rFonts w:ascii="Arial" w:hAnsi="Arial" w:cs="Arial"/>
          <w:sz w:val="22"/>
          <w:szCs w:val="22"/>
        </w:rPr>
      </w:pPr>
      <w:r w:rsidRPr="008D4188">
        <w:rPr>
          <w:rFonts w:ascii="Arial" w:hAnsi="Arial" w:cs="Arial"/>
          <w:sz w:val="22"/>
          <w:szCs w:val="22"/>
        </w:rPr>
        <w:t>Description of the nonconformity</w:t>
      </w:r>
    </w:p>
    <w:p w14:paraId="080AB32F" w14:textId="140D5C75" w:rsidR="008D4188" w:rsidRPr="008D4188" w:rsidRDefault="008D4188" w:rsidP="008D4188">
      <w:pPr>
        <w:pStyle w:val="ListParagraph"/>
        <w:numPr>
          <w:ilvl w:val="0"/>
          <w:numId w:val="26"/>
        </w:numPr>
        <w:spacing w:line="240" w:lineRule="auto"/>
        <w:rPr>
          <w:rFonts w:ascii="Arial" w:hAnsi="Arial" w:cs="Arial"/>
          <w:sz w:val="22"/>
          <w:szCs w:val="22"/>
        </w:rPr>
      </w:pPr>
      <w:r w:rsidRPr="008D4188">
        <w:rPr>
          <w:rFonts w:ascii="Arial" w:hAnsi="Arial" w:cs="Arial"/>
          <w:sz w:val="22"/>
          <w:szCs w:val="22"/>
        </w:rPr>
        <w:t>Impact on reported results</w:t>
      </w:r>
    </w:p>
    <w:p w14:paraId="1D88BF7C" w14:textId="7E322EB5" w:rsidR="008D4188" w:rsidRPr="008D4188" w:rsidRDefault="008D4188" w:rsidP="008D4188">
      <w:pPr>
        <w:pStyle w:val="ListParagraph"/>
        <w:numPr>
          <w:ilvl w:val="0"/>
          <w:numId w:val="26"/>
        </w:numPr>
        <w:spacing w:line="240" w:lineRule="auto"/>
        <w:rPr>
          <w:rFonts w:ascii="Arial" w:hAnsi="Arial" w:cs="Arial"/>
          <w:sz w:val="22"/>
          <w:szCs w:val="22"/>
        </w:rPr>
      </w:pPr>
      <w:r w:rsidRPr="008D4188">
        <w:rPr>
          <w:rFonts w:ascii="Arial" w:hAnsi="Arial" w:cs="Arial"/>
          <w:sz w:val="22"/>
          <w:szCs w:val="22"/>
        </w:rPr>
        <w:t>Proposed corrective action</w:t>
      </w:r>
    </w:p>
    <w:p w14:paraId="2226AE5F" w14:textId="314D5E45" w:rsidR="008D4188" w:rsidRPr="008D4188" w:rsidRDefault="008D4188" w:rsidP="008D4188">
      <w:pPr>
        <w:pStyle w:val="ListParagraph"/>
        <w:numPr>
          <w:ilvl w:val="0"/>
          <w:numId w:val="26"/>
        </w:numPr>
        <w:spacing w:line="240" w:lineRule="auto"/>
        <w:rPr>
          <w:rFonts w:ascii="Arial" w:hAnsi="Arial" w:cs="Arial"/>
          <w:sz w:val="22"/>
          <w:szCs w:val="22"/>
        </w:rPr>
      </w:pPr>
      <w:r w:rsidRPr="008D4188">
        <w:rPr>
          <w:rFonts w:ascii="Arial" w:hAnsi="Arial" w:cs="Arial"/>
          <w:sz w:val="22"/>
          <w:szCs w:val="22"/>
        </w:rPr>
        <w:t>Options for re-testing or re-sampling</w:t>
      </w:r>
    </w:p>
    <w:p w14:paraId="40FC4070" w14:textId="77777777" w:rsidR="008D4188" w:rsidRPr="008D4188" w:rsidRDefault="008D4188" w:rsidP="008D4188">
      <w:pPr>
        <w:spacing w:line="240" w:lineRule="auto"/>
        <w:rPr>
          <w:rFonts w:ascii="Arial" w:hAnsi="Arial" w:cs="Arial"/>
          <w:sz w:val="22"/>
          <w:szCs w:val="22"/>
        </w:rPr>
      </w:pPr>
    </w:p>
    <w:p w14:paraId="5BB52CEC" w14:textId="7DE86901" w:rsidR="008D4188" w:rsidRPr="008D4188" w:rsidRDefault="008D4188" w:rsidP="008D4188">
      <w:pPr>
        <w:spacing w:line="240" w:lineRule="auto"/>
        <w:rPr>
          <w:rFonts w:ascii="Arial" w:hAnsi="Arial" w:cs="Arial"/>
          <w:sz w:val="22"/>
          <w:szCs w:val="22"/>
        </w:rPr>
      </w:pPr>
      <w:r w:rsidRPr="008D4188">
        <w:rPr>
          <w:rFonts w:ascii="Arial" w:hAnsi="Arial" w:cs="Arial"/>
          <w:sz w:val="22"/>
          <w:szCs w:val="22"/>
        </w:rPr>
        <w:t>E. Authorization to Resume Work</w:t>
      </w:r>
    </w:p>
    <w:p w14:paraId="5089391E" w14:textId="77777777" w:rsidR="008D4188" w:rsidRPr="008D4188" w:rsidRDefault="008D4188" w:rsidP="008D4188">
      <w:pPr>
        <w:spacing w:line="240" w:lineRule="auto"/>
        <w:rPr>
          <w:rFonts w:ascii="Arial" w:hAnsi="Arial" w:cs="Arial"/>
          <w:sz w:val="22"/>
          <w:szCs w:val="22"/>
        </w:rPr>
      </w:pPr>
      <w:r w:rsidRPr="008D4188">
        <w:rPr>
          <w:rFonts w:ascii="Arial" w:hAnsi="Arial" w:cs="Arial"/>
          <w:sz w:val="22"/>
          <w:szCs w:val="22"/>
        </w:rPr>
        <w:t>Testing or calibration activities shall only resume once:</w:t>
      </w:r>
    </w:p>
    <w:p w14:paraId="3B611681" w14:textId="065ECB0E" w:rsidR="008D4188" w:rsidRPr="008D4188" w:rsidRDefault="008D4188" w:rsidP="008D4188">
      <w:pPr>
        <w:pStyle w:val="ListParagraph"/>
        <w:numPr>
          <w:ilvl w:val="0"/>
          <w:numId w:val="28"/>
        </w:numPr>
        <w:spacing w:line="240" w:lineRule="auto"/>
        <w:rPr>
          <w:rFonts w:ascii="Arial" w:hAnsi="Arial" w:cs="Arial"/>
          <w:sz w:val="22"/>
          <w:szCs w:val="22"/>
        </w:rPr>
      </w:pPr>
      <w:r w:rsidRPr="008D4188">
        <w:rPr>
          <w:rFonts w:ascii="Arial" w:hAnsi="Arial" w:cs="Arial"/>
          <w:sz w:val="22"/>
          <w:szCs w:val="22"/>
        </w:rPr>
        <w:t>Root cause has been identified</w:t>
      </w:r>
    </w:p>
    <w:p w14:paraId="16A92E34" w14:textId="6B2674E0" w:rsidR="008D4188" w:rsidRPr="008D4188" w:rsidRDefault="008D4188" w:rsidP="008D4188">
      <w:pPr>
        <w:pStyle w:val="ListParagraph"/>
        <w:numPr>
          <w:ilvl w:val="0"/>
          <w:numId w:val="28"/>
        </w:numPr>
        <w:spacing w:line="240" w:lineRule="auto"/>
        <w:rPr>
          <w:rFonts w:ascii="Arial" w:hAnsi="Arial" w:cs="Arial"/>
          <w:sz w:val="22"/>
          <w:szCs w:val="22"/>
        </w:rPr>
      </w:pPr>
      <w:r w:rsidRPr="008D4188">
        <w:rPr>
          <w:rFonts w:ascii="Arial" w:hAnsi="Arial" w:cs="Arial"/>
          <w:sz w:val="22"/>
          <w:szCs w:val="22"/>
        </w:rPr>
        <w:t>Corrective actions have been implemented</w:t>
      </w:r>
    </w:p>
    <w:p w14:paraId="735E4479" w14:textId="0A9AEF59" w:rsidR="008D4188" w:rsidRPr="008D4188" w:rsidRDefault="008D4188" w:rsidP="008D4188">
      <w:pPr>
        <w:pStyle w:val="ListParagraph"/>
        <w:numPr>
          <w:ilvl w:val="1"/>
          <w:numId w:val="31"/>
        </w:numPr>
        <w:spacing w:line="240" w:lineRule="auto"/>
        <w:rPr>
          <w:rFonts w:ascii="Arial" w:hAnsi="Arial" w:cs="Arial"/>
          <w:sz w:val="22"/>
          <w:szCs w:val="22"/>
        </w:rPr>
      </w:pPr>
      <w:r w:rsidRPr="008D4188">
        <w:rPr>
          <w:rFonts w:ascii="Arial" w:hAnsi="Arial" w:cs="Arial"/>
          <w:sz w:val="22"/>
          <w:szCs w:val="22"/>
        </w:rPr>
        <w:t>Effectiveness has been verified</w:t>
      </w:r>
    </w:p>
    <w:p w14:paraId="0275D005" w14:textId="77E53E84" w:rsidR="008D4188" w:rsidRPr="008D4188" w:rsidRDefault="008D4188" w:rsidP="008D4188">
      <w:pPr>
        <w:pStyle w:val="ListParagraph"/>
        <w:numPr>
          <w:ilvl w:val="1"/>
          <w:numId w:val="33"/>
        </w:numPr>
        <w:spacing w:line="240" w:lineRule="auto"/>
        <w:rPr>
          <w:rFonts w:ascii="Arial" w:hAnsi="Arial" w:cs="Arial"/>
          <w:sz w:val="22"/>
          <w:szCs w:val="22"/>
        </w:rPr>
      </w:pPr>
      <w:r w:rsidRPr="008D4188">
        <w:rPr>
          <w:rFonts w:ascii="Arial" w:hAnsi="Arial" w:cs="Arial"/>
          <w:sz w:val="22"/>
          <w:szCs w:val="22"/>
        </w:rPr>
        <w:t>Authorization has been granted by the Laboratory Manager or Technical Manager</w:t>
      </w:r>
    </w:p>
    <w:p w14:paraId="7CB9FF3E" w14:textId="77777777" w:rsidR="008D4188" w:rsidRPr="008D4188" w:rsidRDefault="008D4188" w:rsidP="008D4188">
      <w:pPr>
        <w:spacing w:line="240" w:lineRule="auto"/>
        <w:rPr>
          <w:rFonts w:ascii="Arial" w:hAnsi="Arial" w:cs="Arial"/>
          <w:sz w:val="22"/>
          <w:szCs w:val="22"/>
        </w:rPr>
      </w:pPr>
    </w:p>
    <w:p w14:paraId="416A42BE" w14:textId="09AAD901" w:rsidR="008D4188" w:rsidRPr="008D4188" w:rsidRDefault="008D4188" w:rsidP="008D4188">
      <w:pPr>
        <w:spacing w:line="240" w:lineRule="auto"/>
        <w:rPr>
          <w:rFonts w:ascii="Arial" w:hAnsi="Arial" w:cs="Arial"/>
          <w:sz w:val="22"/>
          <w:szCs w:val="22"/>
        </w:rPr>
      </w:pPr>
      <w:r w:rsidRPr="008D4188">
        <w:rPr>
          <w:rFonts w:ascii="Arial" w:hAnsi="Arial" w:cs="Arial"/>
          <w:sz w:val="22"/>
          <w:szCs w:val="22"/>
        </w:rPr>
        <w:t>Additional Documentation Requirements (ISO/IEC 17025 Context)</w:t>
      </w:r>
    </w:p>
    <w:p w14:paraId="248F5149" w14:textId="77777777" w:rsidR="008D4188" w:rsidRPr="008D4188" w:rsidRDefault="008D4188" w:rsidP="008D4188">
      <w:pPr>
        <w:spacing w:line="240" w:lineRule="auto"/>
        <w:rPr>
          <w:rFonts w:ascii="Arial" w:hAnsi="Arial" w:cs="Arial"/>
          <w:sz w:val="22"/>
          <w:szCs w:val="22"/>
        </w:rPr>
      </w:pPr>
      <w:r w:rsidRPr="008D4188">
        <w:rPr>
          <w:rFonts w:ascii="Arial" w:hAnsi="Arial" w:cs="Arial"/>
          <w:sz w:val="22"/>
          <w:szCs w:val="22"/>
        </w:rPr>
        <w:t>The Improvement Action Request Form shall also include:</w:t>
      </w:r>
    </w:p>
    <w:p w14:paraId="292E2454" w14:textId="5DD37B02" w:rsidR="008D4188" w:rsidRPr="008D4188" w:rsidRDefault="008D4188" w:rsidP="008D4188">
      <w:pPr>
        <w:pStyle w:val="ListParagraph"/>
        <w:numPr>
          <w:ilvl w:val="0"/>
          <w:numId w:val="35"/>
        </w:numPr>
        <w:spacing w:line="240" w:lineRule="auto"/>
        <w:rPr>
          <w:rFonts w:ascii="Arial" w:hAnsi="Arial" w:cs="Arial"/>
          <w:sz w:val="22"/>
          <w:szCs w:val="22"/>
        </w:rPr>
      </w:pPr>
      <w:r w:rsidRPr="008D4188">
        <w:rPr>
          <w:rFonts w:ascii="Arial" w:hAnsi="Arial" w:cs="Arial"/>
          <w:sz w:val="22"/>
          <w:szCs w:val="22"/>
        </w:rPr>
        <w:t>Identification of affected test/calibration reports</w:t>
      </w:r>
    </w:p>
    <w:p w14:paraId="6A3476F1" w14:textId="2E3F4EE5" w:rsidR="008D4188" w:rsidRPr="008D4188" w:rsidRDefault="008D4188" w:rsidP="008D4188">
      <w:pPr>
        <w:pStyle w:val="ListParagraph"/>
        <w:numPr>
          <w:ilvl w:val="0"/>
          <w:numId w:val="35"/>
        </w:numPr>
        <w:spacing w:line="240" w:lineRule="auto"/>
        <w:rPr>
          <w:rFonts w:ascii="Arial" w:hAnsi="Arial" w:cs="Arial"/>
          <w:sz w:val="22"/>
          <w:szCs w:val="22"/>
        </w:rPr>
      </w:pPr>
      <w:r w:rsidRPr="008D4188">
        <w:rPr>
          <w:rFonts w:ascii="Arial" w:hAnsi="Arial" w:cs="Arial"/>
          <w:sz w:val="22"/>
          <w:szCs w:val="22"/>
        </w:rPr>
        <w:t>Decision on validity of results</w:t>
      </w:r>
    </w:p>
    <w:p w14:paraId="79C3DFE0" w14:textId="53234167" w:rsidR="008D4188" w:rsidRPr="008D4188" w:rsidRDefault="008D4188" w:rsidP="008D4188">
      <w:pPr>
        <w:pStyle w:val="ListParagraph"/>
        <w:numPr>
          <w:ilvl w:val="0"/>
          <w:numId w:val="35"/>
        </w:numPr>
        <w:spacing w:line="240" w:lineRule="auto"/>
        <w:rPr>
          <w:rFonts w:ascii="Arial" w:hAnsi="Arial" w:cs="Arial"/>
          <w:sz w:val="22"/>
          <w:szCs w:val="22"/>
        </w:rPr>
      </w:pPr>
      <w:r w:rsidRPr="008D4188">
        <w:rPr>
          <w:rFonts w:ascii="Arial" w:hAnsi="Arial" w:cs="Arial"/>
          <w:sz w:val="22"/>
          <w:szCs w:val="22"/>
        </w:rPr>
        <w:t>Customer notification date</w:t>
      </w:r>
    </w:p>
    <w:p w14:paraId="6A709CE4" w14:textId="40061731" w:rsidR="008D4188" w:rsidRPr="008D4188" w:rsidRDefault="008D4188" w:rsidP="008D4188">
      <w:pPr>
        <w:pStyle w:val="ListParagraph"/>
        <w:numPr>
          <w:ilvl w:val="0"/>
          <w:numId w:val="35"/>
        </w:numPr>
        <w:spacing w:line="240" w:lineRule="auto"/>
        <w:rPr>
          <w:rFonts w:ascii="Arial" w:hAnsi="Arial" w:cs="Arial"/>
          <w:sz w:val="22"/>
          <w:szCs w:val="22"/>
        </w:rPr>
      </w:pPr>
      <w:r w:rsidRPr="008D4188">
        <w:rPr>
          <w:rFonts w:ascii="Arial" w:hAnsi="Arial" w:cs="Arial"/>
          <w:sz w:val="22"/>
          <w:szCs w:val="22"/>
        </w:rPr>
        <w:t>Authorization to resume work</w:t>
      </w:r>
    </w:p>
    <w:p w14:paraId="7D3FD53B" w14:textId="22D8E764" w:rsidR="008D4188" w:rsidRPr="008D4188" w:rsidRDefault="008D4188" w:rsidP="008D4188">
      <w:pPr>
        <w:pStyle w:val="ListParagraph"/>
        <w:numPr>
          <w:ilvl w:val="0"/>
          <w:numId w:val="35"/>
        </w:numPr>
        <w:spacing w:line="240" w:lineRule="auto"/>
        <w:rPr>
          <w:rFonts w:ascii="Arial" w:hAnsi="Arial" w:cs="Arial"/>
          <w:sz w:val="22"/>
          <w:szCs w:val="22"/>
        </w:rPr>
      </w:pPr>
      <w:r w:rsidRPr="008D4188">
        <w:rPr>
          <w:rFonts w:ascii="Arial" w:hAnsi="Arial" w:cs="Arial"/>
          <w:sz w:val="22"/>
          <w:szCs w:val="22"/>
        </w:rPr>
        <w:t>Technical Manager approval</w:t>
      </w:r>
    </w:p>
    <w:p w14:paraId="14E422AF" w14:textId="77777777" w:rsidR="008D4188" w:rsidRPr="008D4188" w:rsidRDefault="008D4188" w:rsidP="008D4188">
      <w:pPr>
        <w:spacing w:line="240" w:lineRule="auto"/>
        <w:rPr>
          <w:rFonts w:ascii="Arial" w:hAnsi="Arial" w:cs="Arial"/>
          <w:sz w:val="22"/>
          <w:szCs w:val="22"/>
        </w:rPr>
      </w:pPr>
    </w:p>
    <w:p w14:paraId="0F135CEF" w14:textId="77777777" w:rsidR="008D4188" w:rsidRPr="008D4188" w:rsidRDefault="008D4188" w:rsidP="008D4188">
      <w:pPr>
        <w:spacing w:line="240" w:lineRule="auto"/>
        <w:rPr>
          <w:rFonts w:ascii="Arial" w:hAnsi="Arial" w:cs="Arial"/>
          <w:sz w:val="22"/>
          <w:szCs w:val="22"/>
        </w:rPr>
      </w:pPr>
      <w:r w:rsidRPr="008D4188">
        <w:rPr>
          <w:rFonts w:ascii="Arial" w:hAnsi="Arial" w:cs="Arial"/>
          <w:sz w:val="22"/>
          <w:szCs w:val="22"/>
        </w:rPr>
        <w:t>Risk-Based Thinking (ISO/IEC 17025 Context)</w:t>
      </w:r>
    </w:p>
    <w:p w14:paraId="74E0E9A1" w14:textId="77777777" w:rsidR="008D4188" w:rsidRPr="008D4188" w:rsidRDefault="008D4188" w:rsidP="008D4188">
      <w:pPr>
        <w:spacing w:line="240" w:lineRule="auto"/>
        <w:rPr>
          <w:rFonts w:ascii="Arial" w:hAnsi="Arial" w:cs="Arial"/>
          <w:sz w:val="22"/>
          <w:szCs w:val="22"/>
        </w:rPr>
      </w:pPr>
    </w:p>
    <w:p w14:paraId="736FB727" w14:textId="77777777" w:rsidR="008D4188" w:rsidRPr="008D4188" w:rsidRDefault="008D4188" w:rsidP="008D4188">
      <w:pPr>
        <w:spacing w:line="240" w:lineRule="auto"/>
        <w:rPr>
          <w:rFonts w:ascii="Arial" w:hAnsi="Arial" w:cs="Arial"/>
          <w:sz w:val="22"/>
          <w:szCs w:val="22"/>
        </w:rPr>
      </w:pPr>
      <w:r w:rsidRPr="008D4188">
        <w:rPr>
          <w:rFonts w:ascii="Arial" w:hAnsi="Arial" w:cs="Arial"/>
          <w:sz w:val="22"/>
          <w:szCs w:val="22"/>
        </w:rPr>
        <w:t>Nonconforming work related to ISO/IEC 17025 activities shall be evaluated for:</w:t>
      </w:r>
    </w:p>
    <w:p w14:paraId="1FD24224" w14:textId="5D768EEA" w:rsidR="008D4188" w:rsidRPr="008D4188" w:rsidRDefault="008D4188" w:rsidP="008D4188">
      <w:pPr>
        <w:pStyle w:val="ListParagraph"/>
        <w:numPr>
          <w:ilvl w:val="0"/>
          <w:numId w:val="36"/>
        </w:numPr>
        <w:spacing w:line="240" w:lineRule="auto"/>
        <w:rPr>
          <w:rFonts w:ascii="Arial" w:hAnsi="Arial" w:cs="Arial"/>
          <w:sz w:val="22"/>
          <w:szCs w:val="22"/>
        </w:rPr>
      </w:pPr>
      <w:r w:rsidRPr="008D4188">
        <w:rPr>
          <w:rFonts w:ascii="Arial" w:hAnsi="Arial" w:cs="Arial"/>
          <w:sz w:val="22"/>
          <w:szCs w:val="22"/>
        </w:rPr>
        <w:t>Risk to result validity</w:t>
      </w:r>
    </w:p>
    <w:p w14:paraId="60401300" w14:textId="7E81A59D" w:rsidR="008D4188" w:rsidRPr="008D4188" w:rsidRDefault="008D4188" w:rsidP="008D4188">
      <w:pPr>
        <w:pStyle w:val="ListParagraph"/>
        <w:numPr>
          <w:ilvl w:val="0"/>
          <w:numId w:val="36"/>
        </w:numPr>
        <w:spacing w:line="240" w:lineRule="auto"/>
        <w:rPr>
          <w:rFonts w:ascii="Arial" w:hAnsi="Arial" w:cs="Arial"/>
          <w:sz w:val="22"/>
          <w:szCs w:val="22"/>
        </w:rPr>
      </w:pPr>
      <w:r w:rsidRPr="008D4188">
        <w:rPr>
          <w:rFonts w:ascii="Arial" w:hAnsi="Arial" w:cs="Arial"/>
          <w:sz w:val="22"/>
          <w:szCs w:val="22"/>
        </w:rPr>
        <w:t>Risk to customer confidence</w:t>
      </w:r>
    </w:p>
    <w:p w14:paraId="1525E27C" w14:textId="7E69E089" w:rsidR="008D4188" w:rsidRPr="008D4188" w:rsidRDefault="008D4188" w:rsidP="008D4188">
      <w:pPr>
        <w:pStyle w:val="ListParagraph"/>
        <w:numPr>
          <w:ilvl w:val="0"/>
          <w:numId w:val="36"/>
        </w:numPr>
        <w:spacing w:line="240" w:lineRule="auto"/>
        <w:rPr>
          <w:rFonts w:ascii="Arial" w:hAnsi="Arial" w:cs="Arial"/>
          <w:sz w:val="22"/>
          <w:szCs w:val="22"/>
        </w:rPr>
      </w:pPr>
      <w:r w:rsidRPr="008D4188">
        <w:rPr>
          <w:rFonts w:ascii="Arial" w:hAnsi="Arial" w:cs="Arial"/>
          <w:sz w:val="22"/>
          <w:szCs w:val="22"/>
        </w:rPr>
        <w:lastRenderedPageBreak/>
        <w:t>Risk to accreditation status</w:t>
      </w:r>
    </w:p>
    <w:p w14:paraId="696E6FB5" w14:textId="661932A4" w:rsidR="008D4188" w:rsidRPr="008D4188" w:rsidRDefault="008D4188" w:rsidP="008D4188">
      <w:pPr>
        <w:pStyle w:val="ListParagraph"/>
        <w:numPr>
          <w:ilvl w:val="0"/>
          <w:numId w:val="36"/>
        </w:numPr>
        <w:spacing w:line="240" w:lineRule="auto"/>
        <w:rPr>
          <w:rFonts w:ascii="Arial" w:hAnsi="Arial" w:cs="Arial"/>
          <w:sz w:val="22"/>
          <w:szCs w:val="22"/>
        </w:rPr>
      </w:pPr>
      <w:r w:rsidRPr="008D4188">
        <w:rPr>
          <w:rFonts w:ascii="Arial" w:hAnsi="Arial" w:cs="Arial"/>
          <w:sz w:val="22"/>
          <w:szCs w:val="22"/>
        </w:rPr>
        <w:t>Risk of recurrence</w:t>
      </w:r>
    </w:p>
    <w:p w14:paraId="4CC06997" w14:textId="77777777" w:rsidR="008D4188" w:rsidRPr="008D4188" w:rsidRDefault="008D4188" w:rsidP="008D4188">
      <w:pPr>
        <w:spacing w:line="240" w:lineRule="auto"/>
        <w:rPr>
          <w:rFonts w:ascii="Arial" w:hAnsi="Arial" w:cs="Arial"/>
          <w:sz w:val="22"/>
          <w:szCs w:val="22"/>
        </w:rPr>
      </w:pPr>
    </w:p>
    <w:p w14:paraId="6336FBE7" w14:textId="044FAE58" w:rsidR="008D4188" w:rsidRPr="008D4188" w:rsidRDefault="008D4188" w:rsidP="008D4188">
      <w:pPr>
        <w:spacing w:line="240" w:lineRule="auto"/>
        <w:rPr>
          <w:rFonts w:ascii="Arial" w:hAnsi="Arial" w:cs="Arial"/>
          <w:sz w:val="22"/>
          <w:szCs w:val="22"/>
        </w:rPr>
      </w:pPr>
      <w:r w:rsidRPr="008D4188">
        <w:rPr>
          <w:rFonts w:ascii="Arial" w:hAnsi="Arial" w:cs="Arial"/>
          <w:sz w:val="22"/>
          <w:szCs w:val="22"/>
        </w:rPr>
        <w:t>Risks shall be recorded in the risk register and reviewed during management review.</w:t>
      </w:r>
    </w:p>
    <w:p w14:paraId="4F6AB90A" w14:textId="77777777" w:rsidR="008D4188" w:rsidRPr="008D4188" w:rsidRDefault="008D4188" w:rsidP="008D4188">
      <w:pPr>
        <w:spacing w:line="240" w:lineRule="auto"/>
        <w:rPr>
          <w:rFonts w:ascii="Arial" w:hAnsi="Arial" w:cs="Arial"/>
          <w:sz w:val="22"/>
          <w:szCs w:val="22"/>
        </w:rPr>
      </w:pPr>
      <w:r w:rsidRPr="008D4188">
        <w:rPr>
          <w:rFonts w:ascii="Arial" w:hAnsi="Arial" w:cs="Arial"/>
          <w:sz w:val="22"/>
          <w:szCs w:val="22"/>
        </w:rPr>
        <w:t>Records (ISO/IEC 17025 Context)</w:t>
      </w:r>
    </w:p>
    <w:p w14:paraId="4C499298" w14:textId="77777777" w:rsidR="008D4188" w:rsidRPr="008D4188" w:rsidRDefault="008D4188" w:rsidP="008D4188">
      <w:pPr>
        <w:spacing w:line="240" w:lineRule="auto"/>
        <w:rPr>
          <w:rFonts w:ascii="Arial" w:hAnsi="Arial" w:cs="Arial"/>
          <w:sz w:val="22"/>
          <w:szCs w:val="22"/>
        </w:rPr>
      </w:pPr>
    </w:p>
    <w:p w14:paraId="3D89A284" w14:textId="77777777" w:rsidR="008D4188" w:rsidRPr="008D4188" w:rsidRDefault="008D4188" w:rsidP="008D4188">
      <w:pPr>
        <w:spacing w:line="240" w:lineRule="auto"/>
        <w:rPr>
          <w:rFonts w:ascii="Arial" w:hAnsi="Arial" w:cs="Arial"/>
          <w:sz w:val="22"/>
          <w:szCs w:val="22"/>
        </w:rPr>
      </w:pPr>
      <w:r w:rsidRPr="008D4188">
        <w:rPr>
          <w:rFonts w:ascii="Arial" w:hAnsi="Arial" w:cs="Arial"/>
          <w:sz w:val="22"/>
          <w:szCs w:val="22"/>
        </w:rPr>
        <w:t>Records shall include:</w:t>
      </w:r>
    </w:p>
    <w:p w14:paraId="642C7EDD" w14:textId="6D47DB8D" w:rsidR="008D4188" w:rsidRPr="008D4188" w:rsidRDefault="008D4188" w:rsidP="008D4188">
      <w:pPr>
        <w:pStyle w:val="ListParagraph"/>
        <w:numPr>
          <w:ilvl w:val="0"/>
          <w:numId w:val="37"/>
        </w:numPr>
        <w:spacing w:line="240" w:lineRule="auto"/>
        <w:rPr>
          <w:rFonts w:ascii="Arial" w:hAnsi="Arial" w:cs="Arial"/>
          <w:sz w:val="22"/>
          <w:szCs w:val="22"/>
        </w:rPr>
      </w:pPr>
      <w:r w:rsidRPr="008D4188">
        <w:rPr>
          <w:rFonts w:ascii="Arial" w:hAnsi="Arial" w:cs="Arial"/>
          <w:sz w:val="22"/>
          <w:szCs w:val="22"/>
        </w:rPr>
        <w:t>NCW records for test and calibration activities</w:t>
      </w:r>
    </w:p>
    <w:p w14:paraId="1A0BC71E" w14:textId="5EE0D5AB" w:rsidR="008D4188" w:rsidRPr="008D4188" w:rsidRDefault="008D4188" w:rsidP="008D4188">
      <w:pPr>
        <w:pStyle w:val="ListParagraph"/>
        <w:numPr>
          <w:ilvl w:val="0"/>
          <w:numId w:val="37"/>
        </w:numPr>
        <w:spacing w:line="240" w:lineRule="auto"/>
        <w:rPr>
          <w:rFonts w:ascii="Arial" w:hAnsi="Arial" w:cs="Arial"/>
          <w:sz w:val="22"/>
          <w:szCs w:val="22"/>
        </w:rPr>
      </w:pPr>
      <w:r w:rsidRPr="008D4188">
        <w:rPr>
          <w:rFonts w:ascii="Arial" w:hAnsi="Arial" w:cs="Arial"/>
          <w:sz w:val="22"/>
          <w:szCs w:val="22"/>
        </w:rPr>
        <w:t>Impact assessments</w:t>
      </w:r>
    </w:p>
    <w:p w14:paraId="50E293C7" w14:textId="601FFF75" w:rsidR="008D4188" w:rsidRPr="008D4188" w:rsidRDefault="008D4188" w:rsidP="008D4188">
      <w:pPr>
        <w:pStyle w:val="ListParagraph"/>
        <w:numPr>
          <w:ilvl w:val="0"/>
          <w:numId w:val="37"/>
        </w:numPr>
        <w:spacing w:line="240" w:lineRule="auto"/>
        <w:rPr>
          <w:rFonts w:ascii="Arial" w:hAnsi="Arial" w:cs="Arial"/>
          <w:sz w:val="22"/>
          <w:szCs w:val="22"/>
        </w:rPr>
      </w:pPr>
      <w:r w:rsidRPr="008D4188">
        <w:rPr>
          <w:rFonts w:ascii="Arial" w:hAnsi="Arial" w:cs="Arial"/>
          <w:sz w:val="22"/>
          <w:szCs w:val="22"/>
        </w:rPr>
        <w:t>Customer notifications</w:t>
      </w:r>
    </w:p>
    <w:p w14:paraId="1F4C16E1" w14:textId="6BCC14A4" w:rsidR="008D4188" w:rsidRPr="008D4188" w:rsidRDefault="008D4188" w:rsidP="008D4188">
      <w:pPr>
        <w:pStyle w:val="ListParagraph"/>
        <w:numPr>
          <w:ilvl w:val="0"/>
          <w:numId w:val="37"/>
        </w:numPr>
        <w:spacing w:line="240" w:lineRule="auto"/>
        <w:rPr>
          <w:rFonts w:ascii="Arial" w:hAnsi="Arial" w:cs="Arial"/>
          <w:sz w:val="22"/>
          <w:szCs w:val="22"/>
        </w:rPr>
      </w:pPr>
      <w:r w:rsidRPr="008D4188">
        <w:rPr>
          <w:rFonts w:ascii="Arial" w:hAnsi="Arial" w:cs="Arial"/>
          <w:sz w:val="22"/>
          <w:szCs w:val="22"/>
        </w:rPr>
        <w:t>Amended or withdrawn reports</w:t>
      </w:r>
    </w:p>
    <w:p w14:paraId="45168A8F" w14:textId="71BEE9BC" w:rsidR="008D4188" w:rsidRPr="008D4188" w:rsidRDefault="008D4188" w:rsidP="008D4188">
      <w:pPr>
        <w:pStyle w:val="ListParagraph"/>
        <w:numPr>
          <w:ilvl w:val="0"/>
          <w:numId w:val="37"/>
        </w:numPr>
        <w:spacing w:line="240" w:lineRule="auto"/>
        <w:rPr>
          <w:rFonts w:ascii="Arial" w:hAnsi="Arial" w:cs="Arial"/>
          <w:sz w:val="22"/>
          <w:szCs w:val="22"/>
        </w:rPr>
      </w:pPr>
      <w:r w:rsidRPr="008D4188">
        <w:rPr>
          <w:rFonts w:ascii="Arial" w:hAnsi="Arial" w:cs="Arial"/>
          <w:sz w:val="22"/>
          <w:szCs w:val="22"/>
        </w:rPr>
        <w:t>Corrective action records</w:t>
      </w:r>
    </w:p>
    <w:p w14:paraId="0CCE5B1B" w14:textId="77777777" w:rsidR="008D4188" w:rsidRPr="008D4188" w:rsidRDefault="008D4188" w:rsidP="008D4188">
      <w:pPr>
        <w:spacing w:line="240" w:lineRule="auto"/>
        <w:rPr>
          <w:rFonts w:ascii="Arial" w:hAnsi="Arial" w:cs="Arial"/>
          <w:sz w:val="22"/>
          <w:szCs w:val="22"/>
        </w:rPr>
      </w:pPr>
    </w:p>
    <w:p w14:paraId="23D10121" w14:textId="6389D567" w:rsidR="003936D5" w:rsidRPr="008D4188" w:rsidRDefault="008D4188" w:rsidP="008D4188">
      <w:pPr>
        <w:spacing w:line="240" w:lineRule="auto"/>
        <w:rPr>
          <w:rFonts w:ascii="Arial" w:hAnsi="Arial" w:cs="Arial"/>
          <w:sz w:val="22"/>
          <w:szCs w:val="22"/>
        </w:rPr>
      </w:pPr>
      <w:r w:rsidRPr="008D4188">
        <w:rPr>
          <w:rFonts w:ascii="Arial" w:hAnsi="Arial" w:cs="Arial"/>
          <w:sz w:val="22"/>
          <w:szCs w:val="22"/>
        </w:rPr>
        <w:t>Records shall be retained in accordance with Section 10 and the record control procedure.</w:t>
      </w:r>
    </w:p>
    <w:sectPr w:rsidR="003936D5" w:rsidRPr="008D418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8D503F" w14:textId="77777777" w:rsidR="002D522C" w:rsidRDefault="002D522C" w:rsidP="00056E0F">
      <w:pPr>
        <w:spacing w:after="0" w:line="240" w:lineRule="auto"/>
      </w:pPr>
      <w:r>
        <w:separator/>
      </w:r>
    </w:p>
  </w:endnote>
  <w:endnote w:type="continuationSeparator" w:id="0">
    <w:p w14:paraId="5F4089B1" w14:textId="77777777" w:rsidR="002D522C" w:rsidRDefault="002D522C" w:rsidP="00056E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F678E" w14:textId="77777777" w:rsidR="008D4188" w:rsidRDefault="008D418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399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221"/>
      <w:gridCol w:w="3239"/>
      <w:gridCol w:w="3226"/>
    </w:tblGrid>
    <w:tr w:rsidR="00056E0F" w:rsidRPr="00056E0F" w14:paraId="7AD31055" w14:textId="77777777" w:rsidTr="00056E0F">
      <w:trPr>
        <w:trHeight w:val="452"/>
      </w:trPr>
      <w:tc>
        <w:tcPr>
          <w:tcW w:w="3221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3409FC67" w14:textId="77777777" w:rsidR="00056E0F" w:rsidRPr="00056E0F" w:rsidRDefault="00056E0F" w:rsidP="00056E0F">
          <w:pPr>
            <w:widowControl w:val="0"/>
            <w:autoSpaceDE w:val="0"/>
            <w:autoSpaceDN w:val="0"/>
            <w:spacing w:before="9" w:after="0" w:line="240" w:lineRule="auto"/>
            <w:ind w:left="36" w:right="14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w w:val="105"/>
              <w:kern w:val="0"/>
              <w:lang w:val="en-US"/>
              <w14:ligatures w14:val="none"/>
            </w:rPr>
            <w:t>Effective date</w:t>
          </w:r>
        </w:p>
      </w:tc>
      <w:tc>
        <w:tcPr>
          <w:tcW w:w="3239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7E24C478" w14:textId="77777777" w:rsidR="00056E0F" w:rsidRPr="00056E0F" w:rsidRDefault="00056E0F" w:rsidP="00056E0F">
          <w:pPr>
            <w:widowControl w:val="0"/>
            <w:autoSpaceDE w:val="0"/>
            <w:autoSpaceDN w:val="0"/>
            <w:spacing w:before="5" w:after="0" w:line="240" w:lineRule="auto"/>
            <w:ind w:left="53" w:right="33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Rev</w:t>
          </w:r>
          <w:r w:rsidRPr="00056E0F">
            <w:rPr>
              <w:rFonts w:ascii="Arial" w:eastAsia="Arial" w:hAnsi="Arial" w:cs="Arial"/>
              <w:color w:val="212121"/>
              <w:spacing w:val="-12"/>
              <w:kern w:val="0"/>
              <w:lang w:val="en-US"/>
              <w14:ligatures w14:val="none"/>
            </w:rPr>
            <w:t xml:space="preserve"> </w:t>
          </w: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status</w:t>
          </w:r>
        </w:p>
      </w:tc>
      <w:tc>
        <w:tcPr>
          <w:tcW w:w="3226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6392339E" w14:textId="77777777" w:rsidR="00056E0F" w:rsidRPr="00056E0F" w:rsidRDefault="00056E0F" w:rsidP="00056E0F">
          <w:pPr>
            <w:widowControl w:val="0"/>
            <w:autoSpaceDE w:val="0"/>
            <w:autoSpaceDN w:val="0"/>
            <w:spacing w:before="19" w:after="0" w:line="240" w:lineRule="auto"/>
            <w:ind w:left="35" w:right="9"/>
            <w:jc w:val="center"/>
            <w:rPr>
              <w:rFonts w:ascii="Arial" w:eastAsia="Arial" w:hAnsi="Arial" w:cs="Arial"/>
              <w:bCs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bCs/>
              <w:color w:val="212121"/>
              <w:spacing w:val="-4"/>
              <w:kern w:val="0"/>
              <w:lang w:val="en-US"/>
              <w14:ligatures w14:val="none"/>
            </w:rPr>
            <w:t>Next review date</w:t>
          </w:r>
        </w:p>
      </w:tc>
    </w:tr>
    <w:tr w:rsidR="00056E0F" w:rsidRPr="00056E0F" w14:paraId="05A1DBC4" w14:textId="77777777" w:rsidTr="00056E0F">
      <w:trPr>
        <w:trHeight w:val="417"/>
      </w:trPr>
      <w:tc>
        <w:tcPr>
          <w:tcW w:w="3221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0E268837" w14:textId="62E3A8E5" w:rsidR="00056E0F" w:rsidRPr="00056E0F" w:rsidRDefault="00056E0F" w:rsidP="00056E0F">
          <w:pPr>
            <w:widowControl w:val="0"/>
            <w:autoSpaceDE w:val="0"/>
            <w:autoSpaceDN w:val="0"/>
            <w:spacing w:after="0" w:line="255" w:lineRule="exact"/>
            <w:ind w:left="36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0</w:t>
          </w:r>
          <w:r w:rsidR="00AB2B0E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2</w:t>
          </w:r>
          <w:r w:rsidRPr="00056E0F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/202</w:t>
          </w:r>
          <w:r w:rsidR="00AB2B0E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6</w:t>
          </w:r>
        </w:p>
      </w:tc>
      <w:tc>
        <w:tcPr>
          <w:tcW w:w="3239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774458DB" w14:textId="77777777" w:rsidR="00056E0F" w:rsidRPr="00056E0F" w:rsidRDefault="00056E0F" w:rsidP="00056E0F">
          <w:pPr>
            <w:widowControl w:val="0"/>
            <w:autoSpaceDE w:val="0"/>
            <w:autoSpaceDN w:val="0"/>
            <w:spacing w:after="0" w:line="262" w:lineRule="exact"/>
            <w:ind w:left="53" w:right="18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5"/>
              <w:kern w:val="0"/>
              <w:lang w:val="en-US"/>
              <w14:ligatures w14:val="none"/>
            </w:rPr>
            <w:t>00</w:t>
          </w:r>
        </w:p>
      </w:tc>
      <w:tc>
        <w:tcPr>
          <w:tcW w:w="3226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1411B037" w14:textId="43B31E92" w:rsidR="00056E0F" w:rsidRPr="00056E0F" w:rsidRDefault="00AB2B0E" w:rsidP="00056E0F">
          <w:pPr>
            <w:widowControl w:val="0"/>
            <w:autoSpaceDE w:val="0"/>
            <w:autoSpaceDN w:val="0"/>
            <w:spacing w:after="0" w:line="263" w:lineRule="exact"/>
            <w:ind w:left="35" w:right="14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02</w:t>
          </w:r>
          <w:r w:rsidR="00056E0F"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/202</w:t>
          </w:r>
          <w:r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9</w:t>
          </w:r>
        </w:p>
      </w:tc>
    </w:tr>
  </w:tbl>
  <w:p w14:paraId="2D78A102" w14:textId="77777777" w:rsidR="00056E0F" w:rsidRPr="00056E0F" w:rsidRDefault="00056E0F" w:rsidP="00056E0F">
    <w:pPr>
      <w:widowControl w:val="0"/>
      <w:tabs>
        <w:tab w:val="center" w:pos="4513"/>
        <w:tab w:val="right" w:pos="9026"/>
      </w:tabs>
      <w:autoSpaceDE w:val="0"/>
      <w:autoSpaceDN w:val="0"/>
      <w:spacing w:after="0" w:line="240" w:lineRule="auto"/>
      <w:rPr>
        <w:rFonts w:ascii="Times New Roman" w:eastAsia="Times New Roman" w:hAnsi="Times New Roman" w:cs="Times New Roman"/>
        <w:kern w:val="0"/>
        <w:sz w:val="22"/>
        <w:szCs w:val="22"/>
        <w:lang w:val="en-US"/>
        <w14:ligatures w14:val="none"/>
      </w:rPr>
    </w:pPr>
  </w:p>
  <w:p w14:paraId="6C2C1DE9" w14:textId="77777777" w:rsidR="00056E0F" w:rsidRDefault="00056E0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D10E9" w14:textId="77777777" w:rsidR="008D4188" w:rsidRDefault="008D41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49ACB4" w14:textId="77777777" w:rsidR="002D522C" w:rsidRDefault="002D522C" w:rsidP="00056E0F">
      <w:pPr>
        <w:spacing w:after="0" w:line="240" w:lineRule="auto"/>
      </w:pPr>
      <w:r>
        <w:separator/>
      </w:r>
    </w:p>
  </w:footnote>
  <w:footnote w:type="continuationSeparator" w:id="0">
    <w:p w14:paraId="25697905" w14:textId="77777777" w:rsidR="002D522C" w:rsidRDefault="002D522C" w:rsidP="00056E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84907" w14:textId="726706E6" w:rsidR="009010AA" w:rsidRDefault="002D522C">
    <w:pPr>
      <w:pStyle w:val="Header"/>
    </w:pPr>
    <w:r>
      <w:rPr>
        <w:noProof/>
      </w:rPr>
      <w:pict w14:anchorId="677AF07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669157" o:spid="_x0000_s1026" type="#_x0000_t136" style="position:absolute;margin-left:0;margin-top:0;width:517pt;height:119.3pt;rotation:315;z-index:-251651072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CONTROLLED DOC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Ind w:w="-717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552"/>
      <w:gridCol w:w="7938"/>
    </w:tblGrid>
    <w:tr w:rsidR="00056E0F" w:rsidRPr="00056E0F" w14:paraId="571CCA2D" w14:textId="77777777" w:rsidTr="00F020CF">
      <w:trPr>
        <w:trHeight w:val="517"/>
      </w:trPr>
      <w:tc>
        <w:tcPr>
          <w:tcW w:w="2552" w:type="dxa"/>
          <w:vMerge w:val="restart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</w:tcPr>
        <w:p w14:paraId="31D96340" w14:textId="50ECE969" w:rsidR="00056E0F" w:rsidRPr="00056E0F" w:rsidRDefault="002D522C" w:rsidP="00056E0F">
          <w:pPr>
            <w:widowControl w:val="0"/>
            <w:autoSpaceDE w:val="0"/>
            <w:autoSpaceDN w:val="0"/>
            <w:spacing w:after="0" w:line="399" w:lineRule="exact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  <w:sdt>
            <w:sdtPr>
              <w:rPr>
                <w:rFonts w:ascii="Times New Roman" w:eastAsia="Arial" w:hAnsi="Arial" w:cs="Arial"/>
                <w:kern w:val="0"/>
                <w:lang w:val="en-US"/>
                <w14:ligatures w14:val="none"/>
              </w:rPr>
              <w:id w:val="-2124134303"/>
              <w:docPartObj>
                <w:docPartGallery w:val="Page Numbers (Margins)"/>
                <w:docPartUnique/>
              </w:docPartObj>
            </w:sdtPr>
            <w:sdtEndPr/>
            <w:sdtContent/>
          </w:sdt>
          <w:r w:rsidR="00056E0F" w:rsidRPr="00056E0F">
            <w:rPr>
              <w:rFonts w:ascii="Arial" w:eastAsia="Arial" w:hAnsi="Arial" w:cs="Arial"/>
              <w:noProof/>
              <w:kern w:val="0"/>
              <w:sz w:val="22"/>
              <w:szCs w:val="22"/>
              <w:lang w:val="en-US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57D9BCDE" wp14:editId="572F63E5">
                <wp:simplePos x="0" y="0"/>
                <wp:positionH relativeFrom="column">
                  <wp:posOffset>137795</wp:posOffset>
                </wp:positionH>
                <wp:positionV relativeFrom="paragraph">
                  <wp:posOffset>272415</wp:posOffset>
                </wp:positionV>
                <wp:extent cx="1329690" cy="1424940"/>
                <wp:effectExtent l="0" t="0" r="3810" b="3810"/>
                <wp:wrapSquare wrapText="bothSides"/>
                <wp:docPr id="8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9690" cy="14249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BC1611E" w14:textId="77777777" w:rsidR="00056E0F" w:rsidRPr="00056E0F" w:rsidRDefault="00056E0F" w:rsidP="00056E0F">
          <w:pPr>
            <w:widowControl w:val="0"/>
            <w:autoSpaceDE w:val="0"/>
            <w:autoSpaceDN w:val="0"/>
            <w:spacing w:after="0" w:line="135" w:lineRule="exact"/>
            <w:ind w:left="1164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938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44B7B80E" w14:textId="683E50AE" w:rsidR="00056E0F" w:rsidRPr="00056E0F" w:rsidRDefault="00A84822" w:rsidP="00F47C88">
          <w:pPr>
            <w:widowControl w:val="0"/>
            <w:autoSpaceDE w:val="0"/>
            <w:autoSpaceDN w:val="0"/>
            <w:spacing w:before="69" w:after="0" w:line="240" w:lineRule="auto"/>
            <w:ind w:right="17"/>
            <w:jc w:val="center"/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</w:pPr>
          <w:r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  <w:t>MANAGEMENT OF NON-CONFORMING WORK</w:t>
          </w:r>
          <w:r w:rsidR="00930BB1"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  <w:t xml:space="preserve"> (+17025)</w:t>
          </w:r>
        </w:p>
      </w:tc>
    </w:tr>
    <w:tr w:rsidR="00770CFE" w:rsidRPr="00056E0F" w14:paraId="6E214159" w14:textId="77777777" w:rsidTr="00F020CF">
      <w:trPr>
        <w:trHeight w:val="258"/>
      </w:trPr>
      <w:tc>
        <w:tcPr>
          <w:tcW w:w="2552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0684F911" w14:textId="77777777" w:rsidR="00770CFE" w:rsidRPr="00056E0F" w:rsidRDefault="00770CFE" w:rsidP="00056E0F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938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44A23834" w14:textId="77777777" w:rsidR="00770CFE" w:rsidRPr="00056E0F" w:rsidRDefault="00770CFE" w:rsidP="00770CFE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Document no:</w:t>
          </w:r>
        </w:p>
        <w:p w14:paraId="1E52EB80" w14:textId="58332EEE" w:rsidR="00770CFE" w:rsidRPr="00056E0F" w:rsidRDefault="000950F6" w:rsidP="00770CFE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sz w:val="31"/>
              <w:szCs w:val="22"/>
              <w:lang w:val="en-US"/>
              <w14:ligatures w14:val="none"/>
            </w:rPr>
          </w:pPr>
          <w:r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ASM</w:t>
          </w:r>
          <w:r w:rsidR="00B4247E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F</w:t>
          </w:r>
          <w:r w:rsidR="00351B99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7.1</w:t>
          </w:r>
          <w:r w:rsidR="00A84822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7</w:t>
          </w:r>
          <w:r w:rsidR="00930BB1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B</w:t>
          </w:r>
        </w:p>
      </w:tc>
    </w:tr>
    <w:tr w:rsidR="00056E0F" w:rsidRPr="00056E0F" w14:paraId="7A56326F" w14:textId="77777777" w:rsidTr="00F020CF">
      <w:trPr>
        <w:trHeight w:val="1415"/>
      </w:trPr>
      <w:tc>
        <w:tcPr>
          <w:tcW w:w="2552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0CD4E7D9" w14:textId="77777777" w:rsidR="00056E0F" w:rsidRPr="00056E0F" w:rsidRDefault="00056E0F" w:rsidP="00056E0F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938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8075" w:type="dxa"/>
            <w:tblInd w:w="0" w:type="dxa"/>
            <w:tblLook w:val="04A0" w:firstRow="1" w:lastRow="0" w:firstColumn="1" w:lastColumn="0" w:noHBand="0" w:noVBand="1"/>
          </w:tblPr>
          <w:tblGrid>
            <w:gridCol w:w="1696"/>
            <w:gridCol w:w="3225"/>
            <w:gridCol w:w="3154"/>
          </w:tblGrid>
          <w:tr w:rsidR="00056E0F" w:rsidRPr="00056E0F" w14:paraId="4F14532F" w14:textId="77777777" w:rsidTr="00AB2B0E">
            <w:tc>
              <w:tcPr>
                <w:tcW w:w="169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5ECF34B1" w14:textId="777777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  <w:i/>
                    <w:i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  <w:i/>
                    <w:iCs/>
                  </w:rPr>
                  <w:t>Compiled by:</w:t>
                </w:r>
              </w:p>
            </w:tc>
            <w:tc>
              <w:tcPr>
                <w:tcW w:w="322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4E25415E" w14:textId="118381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</w:rPr>
                  <w:t>Sifiso Nyambi - Laboratory Man</w:t>
                </w:r>
                <w:r>
                  <w:rPr>
                    <w:rFonts w:ascii="Arial" w:eastAsia="Arial" w:hAnsi="Arial" w:cs="Arial"/>
                    <w:b/>
                    <w:bCs/>
                  </w:rPr>
                  <w:t>ager</w:t>
                </w:r>
              </w:p>
            </w:tc>
            <w:tc>
              <w:tcPr>
                <w:tcW w:w="315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06498F8A" w14:textId="67D07662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</w:p>
            </w:tc>
          </w:tr>
          <w:tr w:rsidR="00056E0F" w:rsidRPr="00056E0F" w14:paraId="61882A1F" w14:textId="77777777" w:rsidTr="00AB2B0E">
            <w:trPr>
              <w:trHeight w:val="423"/>
            </w:trPr>
            <w:tc>
              <w:tcPr>
                <w:tcW w:w="169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59C818CD" w14:textId="777777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  <w:i/>
                    <w:i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  <w:i/>
                    <w:iCs/>
                  </w:rPr>
                  <w:t>Approved by:</w:t>
                </w:r>
              </w:p>
            </w:tc>
            <w:tc>
              <w:tcPr>
                <w:tcW w:w="322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6C6C4B6F" w14:textId="777777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</w:rPr>
                  <w:t>Nonhlanhla Msibi -Operations Manager</w:t>
                </w:r>
              </w:p>
            </w:tc>
            <w:tc>
              <w:tcPr>
                <w:tcW w:w="315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196CECC" w14:textId="777777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</w:p>
            </w:tc>
          </w:tr>
        </w:tbl>
        <w:p w14:paraId="3FC4C213" w14:textId="77777777" w:rsidR="00056E0F" w:rsidRPr="00056E0F" w:rsidRDefault="00056E0F" w:rsidP="00056E0F">
          <w:pPr>
            <w:widowControl w:val="0"/>
            <w:tabs>
              <w:tab w:val="left" w:pos="1882"/>
            </w:tabs>
            <w:autoSpaceDE w:val="0"/>
            <w:autoSpaceDN w:val="0"/>
            <w:spacing w:before="149" w:after="0" w:line="240" w:lineRule="auto"/>
            <w:ind w:left="472"/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</w:pPr>
        </w:p>
      </w:tc>
    </w:tr>
  </w:tbl>
  <w:p w14:paraId="52757616" w14:textId="268A8544" w:rsidR="00056E0F" w:rsidRDefault="002D522C">
    <w:pPr>
      <w:pStyle w:val="Header"/>
    </w:pPr>
    <w:r>
      <w:rPr>
        <w:noProof/>
      </w:rPr>
      <w:pict w14:anchorId="392DA11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669158" o:spid="_x0000_s1027" type="#_x0000_t136" style="position:absolute;margin-left:0;margin-top:0;width:517pt;height:119.3pt;rotation:315;z-index:-251649024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CONTROLLED DOC"/>
          <w10:wrap anchorx="margin" anchory="margin"/>
        </v:shape>
      </w:pict>
    </w:r>
    <w:r w:rsidR="00664B6B" w:rsidRPr="00770CFE">
      <w:rPr>
        <w:rFonts w:ascii="Times New Roman" w:eastAsia="Arial" w:hAnsi="Arial" w:cs="Arial"/>
        <w:noProof/>
        <w:kern w:val="0"/>
        <w:lang w:val="en-US"/>
        <w14:ligatures w14:val="none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5BD5E87C" wp14:editId="499B09DE">
              <wp:simplePos x="0" y="0"/>
              <wp:positionH relativeFrom="leftMargin">
                <wp:posOffset>144780</wp:posOffset>
              </wp:positionH>
              <wp:positionV relativeFrom="margin">
                <wp:posOffset>-2298700</wp:posOffset>
              </wp:positionV>
              <wp:extent cx="502920" cy="2179320"/>
              <wp:effectExtent l="0" t="0" r="0" b="0"/>
              <wp:wrapNone/>
              <wp:docPr id="492805280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02920" cy="2179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44C92B" w14:textId="77777777" w:rsidR="00770CFE" w:rsidRDefault="00770CFE">
                          <w:pPr>
                            <w:pStyle w:val="Footer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eastAsiaTheme="minorEastAsia" w:cs="Times New Roman"/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rPr>
                              <w:rFonts w:eastAsiaTheme="minorEastAsia" w:cs="Times New Roman"/>
                              <w:sz w:val="22"/>
                              <w:szCs w:val="22"/>
                            </w:rPr>
                            <w:fldChar w:fldCharType="separate"/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BD5E87C" id="Rectangle 2" o:spid="_x0000_s1026" style="position:absolute;margin-left:11.4pt;margin-top:-181pt;width:39.6pt;height:171.6pt;z-index:25166131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" o:allowincell="f" filled="f" stroked="f">
              <v:textbox style="layout-flow:vertical;mso-layout-flow-alt:bottom-to-top">
                <w:txbxContent>
                  <w:p w14:paraId="3844C92B" w14:textId="77777777" w:rsidR="00770CFE" w:rsidRDefault="00770CFE">
                    <w:pPr>
                      <w:pStyle w:val="Footer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eastAsiaTheme="minorEastAsia" w:cs="Times New Roman"/>
                        <w:sz w:val="22"/>
                        <w:szCs w:val="22"/>
                      </w:rPr>
                      <w:fldChar w:fldCharType="begin"/>
                    </w:r>
                    <w:r>
                      <w:instrText xml:space="preserve"> PAGE    \* MERGEFORMAT </w:instrText>
                    </w:r>
                    <w:r>
                      <w:rPr>
                        <w:rFonts w:eastAsiaTheme="minorEastAsia" w:cs="Times New Roman"/>
                        <w:sz w:val="22"/>
                        <w:szCs w:val="22"/>
                      </w:rPr>
                      <w:fldChar w:fldCharType="separate"/>
                    </w:r>
                    <w:r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7D9A4" w14:textId="731699BC" w:rsidR="009010AA" w:rsidRDefault="002D522C">
    <w:pPr>
      <w:pStyle w:val="Header"/>
    </w:pPr>
    <w:r>
      <w:rPr>
        <w:noProof/>
      </w:rPr>
      <w:pict w14:anchorId="6E5FFA6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669156" o:spid="_x0000_s1025" type="#_x0000_t136" style="position:absolute;margin-left:0;margin-top:0;width:517pt;height:119.3pt;rotation:315;z-index:-251653120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CONTROLLED DOC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5285E"/>
    <w:multiLevelType w:val="hybridMultilevel"/>
    <w:tmpl w:val="D188C984"/>
    <w:lvl w:ilvl="0" w:tplc="1C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BE5068C"/>
    <w:multiLevelType w:val="hybridMultilevel"/>
    <w:tmpl w:val="E4F89770"/>
    <w:lvl w:ilvl="0" w:tplc="8F4CC206">
      <w:start w:val="3"/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1825DB"/>
    <w:multiLevelType w:val="hybridMultilevel"/>
    <w:tmpl w:val="E8604FCA"/>
    <w:lvl w:ilvl="0" w:tplc="1C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497FA4"/>
    <w:multiLevelType w:val="hybridMultilevel"/>
    <w:tmpl w:val="263AFEB2"/>
    <w:lvl w:ilvl="0" w:tplc="1C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1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DC566B2"/>
    <w:multiLevelType w:val="hybridMultilevel"/>
    <w:tmpl w:val="F116A370"/>
    <w:lvl w:ilvl="0" w:tplc="1C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8A22DB30">
      <w:start w:val="3"/>
      <w:numFmt w:val="bullet"/>
      <w:lvlText w:val="•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35C7402"/>
    <w:multiLevelType w:val="hybridMultilevel"/>
    <w:tmpl w:val="C4F8E43E"/>
    <w:lvl w:ilvl="0" w:tplc="1C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6D87F56"/>
    <w:multiLevelType w:val="multilevel"/>
    <w:tmpl w:val="DACC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D56864"/>
    <w:multiLevelType w:val="hybridMultilevel"/>
    <w:tmpl w:val="3266C83C"/>
    <w:lvl w:ilvl="0" w:tplc="1C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F290C80"/>
    <w:multiLevelType w:val="multilevel"/>
    <w:tmpl w:val="0B1A2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7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FB71B9"/>
    <w:multiLevelType w:val="hybridMultilevel"/>
    <w:tmpl w:val="727206D4"/>
    <w:lvl w:ilvl="0" w:tplc="61B4D142">
      <w:start w:val="3"/>
      <w:numFmt w:val="bullet"/>
      <w:lvlText w:val="–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BD04CD"/>
    <w:multiLevelType w:val="multilevel"/>
    <w:tmpl w:val="9C54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0F487F"/>
    <w:multiLevelType w:val="hybridMultilevel"/>
    <w:tmpl w:val="DB3E90F6"/>
    <w:lvl w:ilvl="0" w:tplc="1C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8C754D"/>
    <w:multiLevelType w:val="hybridMultilevel"/>
    <w:tmpl w:val="CC3EFA6E"/>
    <w:lvl w:ilvl="0" w:tplc="1C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675CC8"/>
    <w:multiLevelType w:val="hybridMultilevel"/>
    <w:tmpl w:val="EAF450D0"/>
    <w:lvl w:ilvl="0" w:tplc="FFFFFFFF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C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A21343"/>
    <w:multiLevelType w:val="hybridMultilevel"/>
    <w:tmpl w:val="310E3A04"/>
    <w:lvl w:ilvl="0" w:tplc="1C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CD07E6"/>
    <w:multiLevelType w:val="hybridMultilevel"/>
    <w:tmpl w:val="52EEFBB6"/>
    <w:lvl w:ilvl="0" w:tplc="1C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C933AF6"/>
    <w:multiLevelType w:val="multilevel"/>
    <w:tmpl w:val="4B9C1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6251C2"/>
    <w:multiLevelType w:val="hybridMultilevel"/>
    <w:tmpl w:val="7B0869A6"/>
    <w:lvl w:ilvl="0" w:tplc="1C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6B65B9"/>
    <w:multiLevelType w:val="hybridMultilevel"/>
    <w:tmpl w:val="42B8E14A"/>
    <w:lvl w:ilvl="0" w:tplc="8F4CC206">
      <w:start w:val="3"/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2936E0"/>
    <w:multiLevelType w:val="multilevel"/>
    <w:tmpl w:val="E98C6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754E2F"/>
    <w:multiLevelType w:val="hybridMultilevel"/>
    <w:tmpl w:val="5E463314"/>
    <w:lvl w:ilvl="0" w:tplc="1C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C7F06AB"/>
    <w:multiLevelType w:val="multilevel"/>
    <w:tmpl w:val="1EC26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AE0BAF"/>
    <w:multiLevelType w:val="hybridMultilevel"/>
    <w:tmpl w:val="E8A8F70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A22203"/>
    <w:multiLevelType w:val="hybridMultilevel"/>
    <w:tmpl w:val="0E02AA58"/>
    <w:lvl w:ilvl="0" w:tplc="1C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27161D"/>
    <w:multiLevelType w:val="hybridMultilevel"/>
    <w:tmpl w:val="BB7C1132"/>
    <w:lvl w:ilvl="0" w:tplc="FFFFFFFF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C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820E68"/>
    <w:multiLevelType w:val="hybridMultilevel"/>
    <w:tmpl w:val="0DFE2D9E"/>
    <w:lvl w:ilvl="0" w:tplc="8F4CC206">
      <w:start w:val="3"/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C0469E"/>
    <w:multiLevelType w:val="hybridMultilevel"/>
    <w:tmpl w:val="3882542E"/>
    <w:lvl w:ilvl="0" w:tplc="8F4CC206">
      <w:start w:val="3"/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3D5A7B"/>
    <w:multiLevelType w:val="hybridMultilevel"/>
    <w:tmpl w:val="D92E72A2"/>
    <w:lvl w:ilvl="0" w:tplc="BDA040FE">
      <w:start w:val="1"/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A13AAA"/>
    <w:multiLevelType w:val="hybridMultilevel"/>
    <w:tmpl w:val="B628B2BA"/>
    <w:lvl w:ilvl="0" w:tplc="8F4CC206">
      <w:start w:val="3"/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8C7090"/>
    <w:multiLevelType w:val="hybridMultilevel"/>
    <w:tmpl w:val="036483BA"/>
    <w:lvl w:ilvl="0" w:tplc="1C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1570DE"/>
    <w:multiLevelType w:val="hybridMultilevel"/>
    <w:tmpl w:val="F3EC5C20"/>
    <w:lvl w:ilvl="0" w:tplc="4D46FBF0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535613E"/>
    <w:multiLevelType w:val="multilevel"/>
    <w:tmpl w:val="B5BA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5E725F"/>
    <w:multiLevelType w:val="hybridMultilevel"/>
    <w:tmpl w:val="D1E4B3CE"/>
    <w:lvl w:ilvl="0" w:tplc="1C090015">
      <w:start w:val="1"/>
      <w:numFmt w:val="upperLetter"/>
      <w:lvlText w:val="%1."/>
      <w:lvlJc w:val="left"/>
      <w:pPr>
        <w:ind w:left="360" w:hanging="360"/>
      </w:p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8875348"/>
    <w:multiLevelType w:val="hybridMultilevel"/>
    <w:tmpl w:val="4F98DDE8"/>
    <w:lvl w:ilvl="0" w:tplc="1C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BBC609B"/>
    <w:multiLevelType w:val="hybridMultilevel"/>
    <w:tmpl w:val="9752AC34"/>
    <w:lvl w:ilvl="0" w:tplc="1C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09139B7"/>
    <w:multiLevelType w:val="hybridMultilevel"/>
    <w:tmpl w:val="81DEA474"/>
    <w:lvl w:ilvl="0" w:tplc="1C0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6" w15:restartNumberingAfterBreak="0">
    <w:nsid w:val="717614E9"/>
    <w:multiLevelType w:val="multilevel"/>
    <w:tmpl w:val="B27C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0749497">
    <w:abstractNumId w:val="31"/>
  </w:num>
  <w:num w:numId="2" w16cid:durableId="198132897">
    <w:abstractNumId w:val="21"/>
  </w:num>
  <w:num w:numId="3" w16cid:durableId="487862210">
    <w:abstractNumId w:val="10"/>
  </w:num>
  <w:num w:numId="4" w16cid:durableId="611597997">
    <w:abstractNumId w:val="36"/>
  </w:num>
  <w:num w:numId="5" w16cid:durableId="962463200">
    <w:abstractNumId w:val="16"/>
  </w:num>
  <w:num w:numId="6" w16cid:durableId="1832209897">
    <w:abstractNumId w:val="8"/>
  </w:num>
  <w:num w:numId="7" w16cid:durableId="360591623">
    <w:abstractNumId w:val="19"/>
  </w:num>
  <w:num w:numId="8" w16cid:durableId="2030372260">
    <w:abstractNumId w:val="6"/>
  </w:num>
  <w:num w:numId="9" w16cid:durableId="1186332856">
    <w:abstractNumId w:val="22"/>
  </w:num>
  <w:num w:numId="10" w16cid:durableId="569535861">
    <w:abstractNumId w:val="35"/>
  </w:num>
  <w:num w:numId="11" w16cid:durableId="1778788258">
    <w:abstractNumId w:val="12"/>
  </w:num>
  <w:num w:numId="12" w16cid:durableId="884565610">
    <w:abstractNumId w:val="20"/>
  </w:num>
  <w:num w:numId="13" w16cid:durableId="1488010671">
    <w:abstractNumId w:val="30"/>
  </w:num>
  <w:num w:numId="14" w16cid:durableId="1300838075">
    <w:abstractNumId w:val="32"/>
  </w:num>
  <w:num w:numId="15" w16cid:durableId="1164663238">
    <w:abstractNumId w:val="17"/>
  </w:num>
  <w:num w:numId="16" w16cid:durableId="314377229">
    <w:abstractNumId w:val="0"/>
  </w:num>
  <w:num w:numId="17" w16cid:durableId="1211846343">
    <w:abstractNumId w:val="27"/>
  </w:num>
  <w:num w:numId="18" w16cid:durableId="442775294">
    <w:abstractNumId w:val="33"/>
  </w:num>
  <w:num w:numId="19" w16cid:durableId="844831703">
    <w:abstractNumId w:val="25"/>
  </w:num>
  <w:num w:numId="20" w16cid:durableId="2129274754">
    <w:abstractNumId w:val="28"/>
  </w:num>
  <w:num w:numId="21" w16cid:durableId="319357632">
    <w:abstractNumId w:val="26"/>
  </w:num>
  <w:num w:numId="22" w16cid:durableId="1493837040">
    <w:abstractNumId w:val="34"/>
  </w:num>
  <w:num w:numId="23" w16cid:durableId="2109499317">
    <w:abstractNumId w:val="29"/>
  </w:num>
  <w:num w:numId="24" w16cid:durableId="1041514594">
    <w:abstractNumId w:val="18"/>
  </w:num>
  <w:num w:numId="25" w16cid:durableId="1210262295">
    <w:abstractNumId w:val="5"/>
  </w:num>
  <w:num w:numId="26" w16cid:durableId="1336417068">
    <w:abstractNumId w:val="15"/>
  </w:num>
  <w:num w:numId="27" w16cid:durableId="1662780493">
    <w:abstractNumId w:val="9"/>
  </w:num>
  <w:num w:numId="28" w16cid:durableId="1119034666">
    <w:abstractNumId w:val="4"/>
  </w:num>
  <w:num w:numId="29" w16cid:durableId="732000890">
    <w:abstractNumId w:val="1"/>
  </w:num>
  <w:num w:numId="30" w16cid:durableId="1171484486">
    <w:abstractNumId w:val="11"/>
  </w:num>
  <w:num w:numId="31" w16cid:durableId="366875891">
    <w:abstractNumId w:val="24"/>
  </w:num>
  <w:num w:numId="32" w16cid:durableId="462232095">
    <w:abstractNumId w:val="23"/>
  </w:num>
  <w:num w:numId="33" w16cid:durableId="559363778">
    <w:abstractNumId w:val="13"/>
  </w:num>
  <w:num w:numId="34" w16cid:durableId="1049377015">
    <w:abstractNumId w:val="2"/>
  </w:num>
  <w:num w:numId="35" w16cid:durableId="1621762450">
    <w:abstractNumId w:val="7"/>
  </w:num>
  <w:num w:numId="36" w16cid:durableId="601645602">
    <w:abstractNumId w:val="3"/>
  </w:num>
  <w:num w:numId="37" w16cid:durableId="458452042">
    <w:abstractNumId w:val="1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E0F"/>
    <w:rsid w:val="000061D7"/>
    <w:rsid w:val="00012AA8"/>
    <w:rsid w:val="00042661"/>
    <w:rsid w:val="00052277"/>
    <w:rsid w:val="00056E0F"/>
    <w:rsid w:val="00061BDC"/>
    <w:rsid w:val="00062C46"/>
    <w:rsid w:val="00066260"/>
    <w:rsid w:val="000950F6"/>
    <w:rsid w:val="000B121A"/>
    <w:rsid w:val="000B706A"/>
    <w:rsid w:val="000D1FD6"/>
    <w:rsid w:val="000D779D"/>
    <w:rsid w:val="00102967"/>
    <w:rsid w:val="00142960"/>
    <w:rsid w:val="00144C38"/>
    <w:rsid w:val="00164875"/>
    <w:rsid w:val="00183227"/>
    <w:rsid w:val="00183D83"/>
    <w:rsid w:val="0019184F"/>
    <w:rsid w:val="0019405E"/>
    <w:rsid w:val="001A31FC"/>
    <w:rsid w:val="001C782F"/>
    <w:rsid w:val="001D3E49"/>
    <w:rsid w:val="00220957"/>
    <w:rsid w:val="00221E0A"/>
    <w:rsid w:val="0022299A"/>
    <w:rsid w:val="00225490"/>
    <w:rsid w:val="002551BA"/>
    <w:rsid w:val="002665ED"/>
    <w:rsid w:val="0029026C"/>
    <w:rsid w:val="002A16BC"/>
    <w:rsid w:val="002A3620"/>
    <w:rsid w:val="002A417E"/>
    <w:rsid w:val="002A5453"/>
    <w:rsid w:val="002B3F92"/>
    <w:rsid w:val="002B421F"/>
    <w:rsid w:val="002C5194"/>
    <w:rsid w:val="002D522C"/>
    <w:rsid w:val="002E2771"/>
    <w:rsid w:val="002F3FD5"/>
    <w:rsid w:val="0031486C"/>
    <w:rsid w:val="00326FB2"/>
    <w:rsid w:val="00334A8A"/>
    <w:rsid w:val="00351B99"/>
    <w:rsid w:val="003635F0"/>
    <w:rsid w:val="003936D5"/>
    <w:rsid w:val="003B7583"/>
    <w:rsid w:val="003F127C"/>
    <w:rsid w:val="00400697"/>
    <w:rsid w:val="00410FDA"/>
    <w:rsid w:val="0042387E"/>
    <w:rsid w:val="00431164"/>
    <w:rsid w:val="00450B9F"/>
    <w:rsid w:val="00460C10"/>
    <w:rsid w:val="004765F2"/>
    <w:rsid w:val="004843E2"/>
    <w:rsid w:val="00492E79"/>
    <w:rsid w:val="004A0212"/>
    <w:rsid w:val="004F7BC5"/>
    <w:rsid w:val="005040CB"/>
    <w:rsid w:val="0051501F"/>
    <w:rsid w:val="00515192"/>
    <w:rsid w:val="00550CC6"/>
    <w:rsid w:val="00564A12"/>
    <w:rsid w:val="00567B27"/>
    <w:rsid w:val="005A0C3B"/>
    <w:rsid w:val="005E1B6E"/>
    <w:rsid w:val="0061702C"/>
    <w:rsid w:val="00664B6B"/>
    <w:rsid w:val="006710D1"/>
    <w:rsid w:val="00677CF1"/>
    <w:rsid w:val="006B2E68"/>
    <w:rsid w:val="006C61BB"/>
    <w:rsid w:val="006D1697"/>
    <w:rsid w:val="006D5A39"/>
    <w:rsid w:val="006F24F3"/>
    <w:rsid w:val="007065EA"/>
    <w:rsid w:val="00726641"/>
    <w:rsid w:val="00770CFE"/>
    <w:rsid w:val="00777CBC"/>
    <w:rsid w:val="00781E86"/>
    <w:rsid w:val="007A35B8"/>
    <w:rsid w:val="007E1F49"/>
    <w:rsid w:val="0082609E"/>
    <w:rsid w:val="00826CC9"/>
    <w:rsid w:val="00853492"/>
    <w:rsid w:val="0086224B"/>
    <w:rsid w:val="00870625"/>
    <w:rsid w:val="008A0783"/>
    <w:rsid w:val="008D4188"/>
    <w:rsid w:val="008E585D"/>
    <w:rsid w:val="008F0016"/>
    <w:rsid w:val="008F32C8"/>
    <w:rsid w:val="009010AA"/>
    <w:rsid w:val="00916BFB"/>
    <w:rsid w:val="00930BB1"/>
    <w:rsid w:val="00985AB8"/>
    <w:rsid w:val="00996E10"/>
    <w:rsid w:val="009D2B6D"/>
    <w:rsid w:val="009E3C35"/>
    <w:rsid w:val="00A16083"/>
    <w:rsid w:val="00A3360F"/>
    <w:rsid w:val="00A734C2"/>
    <w:rsid w:val="00A805A2"/>
    <w:rsid w:val="00A82EEB"/>
    <w:rsid w:val="00A84822"/>
    <w:rsid w:val="00A86757"/>
    <w:rsid w:val="00AA762F"/>
    <w:rsid w:val="00AB0F2D"/>
    <w:rsid w:val="00AB2B0E"/>
    <w:rsid w:val="00AD59CE"/>
    <w:rsid w:val="00AD6044"/>
    <w:rsid w:val="00AE17B1"/>
    <w:rsid w:val="00B4247E"/>
    <w:rsid w:val="00B544EB"/>
    <w:rsid w:val="00B90EC3"/>
    <w:rsid w:val="00BA22FF"/>
    <w:rsid w:val="00C217ED"/>
    <w:rsid w:val="00C2299B"/>
    <w:rsid w:val="00C358B6"/>
    <w:rsid w:val="00C53CB9"/>
    <w:rsid w:val="00C56ADE"/>
    <w:rsid w:val="00C8331F"/>
    <w:rsid w:val="00CD4255"/>
    <w:rsid w:val="00D21434"/>
    <w:rsid w:val="00D3151C"/>
    <w:rsid w:val="00D8373D"/>
    <w:rsid w:val="00DB0497"/>
    <w:rsid w:val="00DE6BE1"/>
    <w:rsid w:val="00E33276"/>
    <w:rsid w:val="00E53E83"/>
    <w:rsid w:val="00E54822"/>
    <w:rsid w:val="00EA1F1F"/>
    <w:rsid w:val="00EA5ACC"/>
    <w:rsid w:val="00EB67FE"/>
    <w:rsid w:val="00EC0A96"/>
    <w:rsid w:val="00ED7A11"/>
    <w:rsid w:val="00EE1E83"/>
    <w:rsid w:val="00EF686C"/>
    <w:rsid w:val="00F020CF"/>
    <w:rsid w:val="00F05E5F"/>
    <w:rsid w:val="00F15EF3"/>
    <w:rsid w:val="00F47C88"/>
    <w:rsid w:val="00F64C5E"/>
    <w:rsid w:val="00F801F6"/>
    <w:rsid w:val="00F82959"/>
    <w:rsid w:val="00F917BB"/>
    <w:rsid w:val="00F95345"/>
    <w:rsid w:val="00FA24DA"/>
    <w:rsid w:val="00FC3D99"/>
    <w:rsid w:val="00FF1AA5"/>
    <w:rsid w:val="00FF3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B9E173"/>
  <w15:chartTrackingRefBased/>
  <w15:docId w15:val="{8D651A1C-5A58-438A-8AB0-14132CA6F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E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6E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6E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E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E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E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E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E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E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E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6E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56E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E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E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E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E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E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E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E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E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E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E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E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E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E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E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E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E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E0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6E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6E0F"/>
  </w:style>
  <w:style w:type="paragraph" w:styleId="Footer">
    <w:name w:val="footer"/>
    <w:basedOn w:val="Normal"/>
    <w:link w:val="FooterChar"/>
    <w:uiPriority w:val="99"/>
    <w:unhideWhenUsed/>
    <w:rsid w:val="00056E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6E0F"/>
  </w:style>
  <w:style w:type="table" w:styleId="TableGrid">
    <w:name w:val="Table Grid"/>
    <w:basedOn w:val="TableNormal"/>
    <w:uiPriority w:val="39"/>
    <w:rsid w:val="00056E0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3B7583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B758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B7583"/>
    <w:rPr>
      <w:color w:val="467886" w:themeColor="hyperlink"/>
      <w:u w:val="singl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6C61B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3"/>
      <w:szCs w:val="23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6C61BB"/>
    <w:rPr>
      <w:rFonts w:ascii="Times New Roman" w:eastAsia="Times New Roman" w:hAnsi="Times New Roman" w:cs="Times New Roman"/>
      <w:kern w:val="0"/>
      <w:sz w:val="23"/>
      <w:szCs w:val="23"/>
      <w:lang w:val="en-US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22095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326F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  <w:style w:type="character" w:styleId="Strong">
    <w:name w:val="Strong"/>
    <w:basedOn w:val="DefaultParagraphFont"/>
    <w:uiPriority w:val="22"/>
    <w:qFormat/>
    <w:rsid w:val="00A82E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2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08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7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16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1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2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8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3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5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00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13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68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07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1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0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9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2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94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1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81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95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19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1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0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2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94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5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C7CC59-4D43-4A81-8686-D10145049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4</Pages>
  <Words>421</Words>
  <Characters>3409</Characters>
  <Application>Microsoft Office Word</Application>
  <DocSecurity>0</DocSecurity>
  <Lines>3409</Lines>
  <Paragraphs>225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Tshepo Maponya</dc:creator>
  <cp:keywords/>
  <dc:description/>
  <cp:lastModifiedBy>Sifiso Nyambi</cp:lastModifiedBy>
  <cp:revision>11</cp:revision>
  <cp:lastPrinted>2026-02-09T08:19:00Z</cp:lastPrinted>
  <dcterms:created xsi:type="dcterms:W3CDTF">2025-09-02T06:17:00Z</dcterms:created>
  <dcterms:modified xsi:type="dcterms:W3CDTF">2026-02-09T08:21:00Z</dcterms:modified>
</cp:coreProperties>
</file>