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E0CF0" w14:textId="77777777" w:rsidR="002837B5" w:rsidRDefault="006E75F2">
      <w:r>
        <w:t>CPH 576C, Applied Biostatistics Analysis</w:t>
      </w:r>
      <w:r>
        <w:tab/>
      </w:r>
      <w:r>
        <w:tab/>
      </w:r>
      <w:r>
        <w:tab/>
      </w:r>
      <w:r>
        <w:tab/>
      </w:r>
      <w:r>
        <w:tab/>
      </w:r>
      <w:r>
        <w:tab/>
        <w:t>Dr Melanie Bell</w:t>
      </w:r>
    </w:p>
    <w:p w14:paraId="1CD2FEB9" w14:textId="77777777" w:rsidR="006E75F2" w:rsidRDefault="006E75F2">
      <w:r>
        <w:t>Project 1</w:t>
      </w:r>
    </w:p>
    <w:p w14:paraId="6582C723" w14:textId="77777777" w:rsidR="006E75F2" w:rsidRDefault="006E75F2"/>
    <w:p w14:paraId="651E71F0" w14:textId="77777777" w:rsidR="00DB5360" w:rsidRDefault="00DB5360"/>
    <w:p w14:paraId="5C05F76D" w14:textId="77777777" w:rsidR="00DB5360" w:rsidRDefault="00DB5360" w:rsidP="00DB5360">
      <w:pPr>
        <w:pStyle w:val="Default"/>
      </w:pPr>
    </w:p>
    <w:p w14:paraId="6BF1F85F" w14:textId="77777777" w:rsidR="00DB5360" w:rsidRDefault="00DB5360" w:rsidP="00DB5360">
      <w:r>
        <w:t xml:space="preserve">Using the SUPPORT study data, downloadable from D2L, develop a regression model relating the set of predictors (age, sex, </w:t>
      </w:r>
      <w:proofErr w:type="spellStart"/>
      <w:r>
        <w:t>dzgroup</w:t>
      </w:r>
      <w:proofErr w:type="spellEnd"/>
      <w:r>
        <w:t xml:space="preserve">, num.co, </w:t>
      </w:r>
      <w:proofErr w:type="spellStart"/>
      <w:r>
        <w:t>scoma</w:t>
      </w:r>
      <w:proofErr w:type="spellEnd"/>
      <w:r>
        <w:t xml:space="preserve">, race, </w:t>
      </w:r>
      <w:proofErr w:type="spellStart"/>
      <w:r>
        <w:t>meanbp</w:t>
      </w:r>
      <w:proofErr w:type="spellEnd"/>
      <w:r>
        <w:t xml:space="preserve">, </w:t>
      </w:r>
      <w:proofErr w:type="spellStart"/>
      <w:r>
        <w:t>hrt</w:t>
      </w:r>
      <w:proofErr w:type="spellEnd"/>
      <w:r>
        <w:t xml:space="preserve">, temp, </w:t>
      </w:r>
      <w:proofErr w:type="spellStart"/>
      <w:r>
        <w:t>pafi</w:t>
      </w:r>
      <w:proofErr w:type="spellEnd"/>
      <w:r>
        <w:t xml:space="preserve">, </w:t>
      </w:r>
      <w:proofErr w:type="spellStart"/>
      <w:r>
        <w:t>alb</w:t>
      </w:r>
      <w:proofErr w:type="spellEnd"/>
      <w:r>
        <w:t xml:space="preserve">) to total cost. </w:t>
      </w:r>
    </w:p>
    <w:p w14:paraId="3CD2444E" w14:textId="77777777" w:rsidR="00DB5360" w:rsidRDefault="00DB5360" w:rsidP="00DB5360"/>
    <w:p w14:paraId="69933E79" w14:textId="77777777" w:rsidR="00DB5360" w:rsidRDefault="00DB5360" w:rsidP="00DB5360"/>
    <w:p w14:paraId="50D09580" w14:textId="77777777" w:rsidR="00DB5360" w:rsidRDefault="00DB5360" w:rsidP="00DB5360">
      <w:r>
        <w:t xml:space="preserve">Some considerations: </w:t>
      </w:r>
    </w:p>
    <w:p w14:paraId="6D043EC4" w14:textId="77777777" w:rsidR="00DB5360" w:rsidRDefault="00DB5360" w:rsidP="00DB5360"/>
    <w:p w14:paraId="56E8DB4A" w14:textId="77777777" w:rsidR="00DB5360" w:rsidRDefault="00DB5360" w:rsidP="00DB5360">
      <w:r>
        <w:t xml:space="preserve">1. Delete any observations with zero cost from all analyses </w:t>
      </w:r>
    </w:p>
    <w:p w14:paraId="3E3189EA" w14:textId="77777777" w:rsidR="00DB5360" w:rsidRDefault="00DB5360" w:rsidP="00DB5360"/>
    <w:p w14:paraId="0D849C4B" w14:textId="77777777" w:rsidR="00DB5360" w:rsidRDefault="00DB5360" w:rsidP="00DB5360">
      <w:r>
        <w:t xml:space="preserve">2. For this assignment, do not impute any missing data </w:t>
      </w:r>
    </w:p>
    <w:p w14:paraId="336CAB42" w14:textId="77777777" w:rsidR="00DB5360" w:rsidRDefault="00DB5360" w:rsidP="00DB5360"/>
    <w:p w14:paraId="6AF2DDCA" w14:textId="77777777" w:rsidR="00DB5360" w:rsidRDefault="00DB5360" w:rsidP="00DB5360">
      <w:r>
        <w:t xml:space="preserve">3. Determine whether to model costs or log costs. Justify your conclusion and use that transformation in all later steps. </w:t>
      </w:r>
    </w:p>
    <w:p w14:paraId="02336DEC" w14:textId="77777777" w:rsidR="00DB5360" w:rsidRDefault="00DB5360" w:rsidP="00DB5360"/>
    <w:p w14:paraId="0A0C9AA1" w14:textId="77777777" w:rsidR="00DB5360" w:rsidRPr="00D9222B" w:rsidRDefault="00DB5360" w:rsidP="00DB5360">
      <w:pPr>
        <w:rPr>
          <w:color w:val="FF0000"/>
        </w:rPr>
      </w:pPr>
      <w:r w:rsidRPr="00D9222B">
        <w:rPr>
          <w:color w:val="FF0000"/>
        </w:rPr>
        <w:t xml:space="preserve">4. Screen the independent variables to determine how they interrelate and whether any of the predictors are redundant </w:t>
      </w:r>
    </w:p>
    <w:p w14:paraId="2094C632" w14:textId="77777777" w:rsidR="00DB5360" w:rsidRDefault="00DB5360" w:rsidP="00DB5360"/>
    <w:p w14:paraId="06841D03" w14:textId="77777777" w:rsidR="00DB5360" w:rsidRDefault="00DB5360" w:rsidP="00DB5360">
      <w:r>
        <w:t>5. Fit a model to predict cost (or a transformation of it) using all predictors. For continuous predictors assume a smooth relationship bu</w:t>
      </w:r>
      <w:bookmarkStart w:id="0" w:name="_GoBack"/>
      <w:bookmarkEnd w:id="0"/>
      <w:r>
        <w:t xml:space="preserve">t allow it to be nonlinear. Choose the complexity to allow for each predictor’s shape (i.e., degrees of freedom or knots). </w:t>
      </w:r>
    </w:p>
    <w:p w14:paraId="1559B0CE" w14:textId="77777777" w:rsidR="00DB5360" w:rsidRDefault="00DB5360" w:rsidP="00DB5360"/>
    <w:p w14:paraId="2CE08D37" w14:textId="77777777" w:rsidR="00DB5360" w:rsidRDefault="00DB5360" w:rsidP="00DB5360">
      <w:r>
        <w:t xml:space="preserve">6. Assess the assumptions of your fitted model. </w:t>
      </w:r>
    </w:p>
    <w:p w14:paraId="3D9645EB" w14:textId="77777777" w:rsidR="00DB5360" w:rsidRDefault="00DB5360" w:rsidP="00DB5360"/>
    <w:p w14:paraId="49051CC7" w14:textId="77777777" w:rsidR="00DB5360" w:rsidRDefault="00DB5360" w:rsidP="00DB5360">
      <w:r>
        <w:t xml:space="preserve">7. Interpret the results of your final model. </w:t>
      </w:r>
    </w:p>
    <w:p w14:paraId="642DDCB3" w14:textId="77777777" w:rsidR="00DB5360" w:rsidRDefault="00DB5360"/>
    <w:sectPr w:rsidR="00DB5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C29"/>
    <w:rsid w:val="000E7C29"/>
    <w:rsid w:val="00164F24"/>
    <w:rsid w:val="00227E83"/>
    <w:rsid w:val="002B5B68"/>
    <w:rsid w:val="006E75F2"/>
    <w:rsid w:val="00972CFA"/>
    <w:rsid w:val="00AC3190"/>
    <w:rsid w:val="00B67971"/>
    <w:rsid w:val="00D9222B"/>
    <w:rsid w:val="00DB5360"/>
    <w:rsid w:val="00ED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8994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227E83"/>
  </w:style>
  <w:style w:type="character" w:styleId="Emphasis">
    <w:name w:val="Emphasis"/>
    <w:basedOn w:val="DefaultParagraphFont"/>
    <w:uiPriority w:val="20"/>
    <w:qFormat/>
    <w:rsid w:val="00227E83"/>
    <w:rPr>
      <w:i/>
      <w:iCs/>
    </w:rPr>
  </w:style>
  <w:style w:type="paragraph" w:customStyle="1" w:styleId="Default">
    <w:name w:val="Default"/>
    <w:rsid w:val="00DB5360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227E83"/>
  </w:style>
  <w:style w:type="character" w:styleId="Emphasis">
    <w:name w:val="Emphasis"/>
    <w:basedOn w:val="DefaultParagraphFont"/>
    <w:uiPriority w:val="20"/>
    <w:qFormat/>
    <w:rsid w:val="00227E83"/>
    <w:rPr>
      <w:i/>
      <w:iCs/>
    </w:rPr>
  </w:style>
  <w:style w:type="paragraph" w:customStyle="1" w:styleId="Default">
    <w:name w:val="Default"/>
    <w:rsid w:val="00DB5360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152</Words>
  <Characters>870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L. Bell</dc:creator>
  <cp:keywords/>
  <dc:description/>
  <cp:lastModifiedBy>Meng  Lu</cp:lastModifiedBy>
  <cp:revision>5</cp:revision>
  <dcterms:created xsi:type="dcterms:W3CDTF">2014-08-18T20:11:00Z</dcterms:created>
  <dcterms:modified xsi:type="dcterms:W3CDTF">2014-09-04T17:07:00Z</dcterms:modified>
</cp:coreProperties>
</file>