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4FF3" w:rsidRDefault="008478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jc w:val="both"/>
        <w:rPr>
          <w:rFonts w:hint="eastAsia"/>
        </w:rPr>
      </w:pPr>
      <w:bookmarkStart w:id="0" w:name="_GoBack"/>
      <w:bookmarkEnd w:id="0"/>
      <w:r>
        <w:rPr>
          <w:rFonts w:ascii="Times New Roman" w:hAnsi="Times New Roman" w:cs="Times New Roman"/>
          <w:color w:val="000000"/>
          <w:sz w:val="22"/>
          <w:szCs w:val="22"/>
          <w:lang w:val="es-ES"/>
        </w:rPr>
        <w:tab/>
      </w:r>
      <w:r>
        <w:rPr>
          <w:rFonts w:ascii="Times New Roman" w:hAnsi="Times New Roman" w:cs="Times New Roman"/>
          <w:color w:val="000000"/>
          <w:sz w:val="22"/>
          <w:szCs w:val="22"/>
          <w:lang w:val="es-ES"/>
        </w:rPr>
        <w:t>Voy a entrar en la parte final de este largo y doloroso camino. Pero esta parte es la que atañe a México, y yo soy mexicano. Debo, pues, tener más cuidado que nunca; luchar, antes de escribir cada palabra, contra mi indignación y mi dolor para no permitirl</w:t>
      </w:r>
      <w:r>
        <w:rPr>
          <w:rFonts w:ascii="Times New Roman" w:hAnsi="Times New Roman" w:cs="Times New Roman"/>
          <w:color w:val="000000"/>
          <w:sz w:val="22"/>
          <w:szCs w:val="22"/>
          <w:lang w:val="es-ES"/>
        </w:rPr>
        <w:t>es que maticen siquiera la exposición que he de hacer. Porque si al asomarme a la República Española y su mito mi objetivo fue demostrar, hasta la saciedad, que un puñado de malos gobernantes –malos por demasiado buenos, en algunos casos; por torpes, por t</w:t>
      </w:r>
      <w:r>
        <w:rPr>
          <w:rFonts w:ascii="Times New Roman" w:hAnsi="Times New Roman" w:cs="Times New Roman"/>
          <w:color w:val="000000"/>
          <w:sz w:val="22"/>
          <w:szCs w:val="22"/>
          <w:lang w:val="es-ES"/>
        </w:rPr>
        <w:t xml:space="preserve">ercos, por pequeños incapaces de engrandecerse de acuerdo con el engrandecimiento de sus responsabilidades– bastan para hundir a todo un pueblo heroico en el caos del odio que preside la sangre y la muerte; si al asomarme al mito de la revolución cubana y </w:t>
      </w:r>
      <w:r>
        <w:rPr>
          <w:rFonts w:ascii="Times New Roman" w:hAnsi="Times New Roman" w:cs="Times New Roman"/>
          <w:color w:val="000000"/>
          <w:sz w:val="22"/>
          <w:szCs w:val="22"/>
          <w:lang w:val="es-ES"/>
        </w:rPr>
        <w:t>su grotesca derivación en territorio de Bolivia cumplí –y me gustaría que alguien tratara de desmentirme– el duro oficio de “vociferador de la verdad”, como me llamara uno de esos “intelectuales mexicanos” que se han pasado en la vida ignorando la maravill</w:t>
      </w:r>
      <w:r>
        <w:rPr>
          <w:rFonts w:ascii="Times New Roman" w:hAnsi="Times New Roman" w:cs="Times New Roman"/>
          <w:color w:val="000000"/>
          <w:sz w:val="22"/>
          <w:szCs w:val="22"/>
          <w:lang w:val="es-ES"/>
        </w:rPr>
        <w:t>a de su país para remover los basureros del mundo en busca de alimento para sus espíritus enfermos; al tomar, con el amor de siempre, la necesaria defensa de mi país ante el crimen contemporáneo organizado, cumplo el oficio de mi vida toda. México, para mí</w:t>
      </w:r>
      <w:r>
        <w:rPr>
          <w:rFonts w:ascii="Times New Roman" w:hAnsi="Times New Roman" w:cs="Times New Roman"/>
          <w:color w:val="000000"/>
          <w:sz w:val="22"/>
          <w:szCs w:val="22"/>
          <w:lang w:val="es-ES"/>
        </w:rPr>
        <w:t>, no es ya un país sujeto a determinadas influencias. México es la tierra que me nutre, las tumbas de mis padres, las cunas de mis nietos, el mundo de mis hijos, la tierra de mi mujer. México es lo bueno de mí mismo. Es mi carne y mi sangre, mi amor y mi c</w:t>
      </w:r>
      <w:r>
        <w:rPr>
          <w:rFonts w:ascii="Times New Roman" w:hAnsi="Times New Roman" w:cs="Times New Roman"/>
          <w:color w:val="000000"/>
          <w:sz w:val="22"/>
          <w:szCs w:val="22"/>
          <w:lang w:val="es-ES"/>
        </w:rPr>
        <w:t>ruz, mi pasión. Y para defender a México no es que esté dispuesta a dar una vida que a México le debo, es que quisiera tener mil vidas para dárselas. Y no hay lirismo aquí. Lo digo de veras. Seriamente. A fondo. Con los tuétanos mismos el alma. No voy a se</w:t>
      </w:r>
      <w:r>
        <w:rPr>
          <w:rFonts w:ascii="Times New Roman" w:hAnsi="Times New Roman" w:cs="Times New Roman"/>
          <w:color w:val="000000"/>
          <w:sz w:val="22"/>
          <w:szCs w:val="22"/>
          <w:lang w:val="es-ES"/>
        </w:rPr>
        <w:t>r cronista de un crimen lejano ni de un siniestro al que me asomo por solidaridad humana. Es que tratan de incendiar mi casa, de matar a mi gente – matarle el alma, lo que les hacen gente, mi gente– y frente a esta amenaza, ya cumplida en parte en Morelia,</w:t>
      </w:r>
      <w:r>
        <w:rPr>
          <w:rFonts w:ascii="Times New Roman" w:hAnsi="Times New Roman" w:cs="Times New Roman"/>
          <w:color w:val="000000"/>
          <w:sz w:val="22"/>
          <w:szCs w:val="22"/>
          <w:lang w:val="es-ES"/>
        </w:rPr>
        <w:t xml:space="preserve"> en Ciudad Madera y en Tlatelolco, no pienso hacer, o dejar de hacer, lo que los “intelectuales” –curiosa </w:t>
      </w:r>
      <w:proofErr w:type="spellStart"/>
      <w:r>
        <w:rPr>
          <w:rFonts w:ascii="Times New Roman" w:hAnsi="Times New Roman" w:cs="Times New Roman"/>
          <w:color w:val="000000"/>
          <w:sz w:val="22"/>
          <w:szCs w:val="22"/>
          <w:lang w:val="es-ES"/>
        </w:rPr>
        <w:t>autocalificación</w:t>
      </w:r>
      <w:proofErr w:type="spellEnd"/>
      <w:r>
        <w:rPr>
          <w:rFonts w:ascii="Times New Roman" w:hAnsi="Times New Roman" w:cs="Times New Roman"/>
          <w:color w:val="000000"/>
          <w:sz w:val="22"/>
          <w:szCs w:val="22"/>
          <w:lang w:val="es-ES"/>
        </w:rPr>
        <w:t xml:space="preserve">– que México han sido cómplices del gran crimen. </w:t>
      </w:r>
    </w:p>
    <w:p w:rsidR="00144FF3" w:rsidRDefault="008478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jc w:val="both"/>
        <w:rPr>
          <w:rFonts w:hint="eastAsia"/>
        </w:rPr>
      </w:pPr>
      <w:r>
        <w:rPr>
          <w:rFonts w:ascii="Times New Roman" w:hAnsi="Times New Roman" w:cs="Times New Roman"/>
          <w:color w:val="000000"/>
          <w:sz w:val="22"/>
          <w:szCs w:val="22"/>
          <w:lang w:val="es-ES"/>
        </w:rPr>
        <w:tab/>
        <w:t>Cómplices, sí, porque ellos –varios del grupo escribiendo en la revista de cuyo cue</w:t>
      </w:r>
      <w:r>
        <w:rPr>
          <w:rFonts w:ascii="Times New Roman" w:hAnsi="Times New Roman" w:cs="Times New Roman"/>
          <w:color w:val="000000"/>
          <w:sz w:val="22"/>
          <w:szCs w:val="22"/>
          <w:lang w:val="es-ES"/>
        </w:rPr>
        <w:t xml:space="preserve">rpo de escritores soy miembro– </w:t>
      </w:r>
      <w:r>
        <w:rPr>
          <w:rFonts w:ascii="Times New Roman" w:hAnsi="Times New Roman" w:cs="Times New Roman"/>
          <w:color w:val="000000"/>
          <w:sz w:val="22"/>
          <w:szCs w:val="22"/>
          <w:lang w:val="es-ES"/>
        </w:rPr>
        <w:t xml:space="preserve"> perfectamente lo que se ha intentado hacer en el país mediante el monstruoso maridaje de los extremistas de izquierda y de derecha que echó a rodar el carro maldito de la muerte. Y sabiéndolo no han tenido la elemental </w:t>
      </w:r>
      <w:r>
        <w:rPr>
          <w:rFonts w:ascii="Times New Roman" w:hAnsi="Times New Roman" w:cs="Times New Roman"/>
          <w:color w:val="000000"/>
          <w:sz w:val="22"/>
          <w:szCs w:val="22"/>
          <w:lang w:val="es-ES"/>
        </w:rPr>
        <w:t>honestidad, la suficiente virilidad, el mínimo amor a su pueblo y a su tierra para oponerse a la más negra de todas las traiciones. Yo no sé, a la verdad, cómo es posible comprender sin actuar. Y si ocurre que no comprenden, entonces su crimen es doble. Pa</w:t>
      </w:r>
      <w:r>
        <w:rPr>
          <w:rFonts w:ascii="Times New Roman" w:hAnsi="Times New Roman" w:cs="Times New Roman"/>
          <w:color w:val="000000"/>
          <w:sz w:val="22"/>
          <w:szCs w:val="22"/>
          <w:lang w:val="es-ES"/>
        </w:rPr>
        <w:t>ra ellos, por qué son “cultos</w:t>
      </w:r>
      <w:proofErr w:type="gramStart"/>
      <w:r>
        <w:rPr>
          <w:rFonts w:ascii="Times New Roman" w:hAnsi="Times New Roman" w:cs="Times New Roman"/>
          <w:color w:val="000000"/>
          <w:sz w:val="22"/>
          <w:szCs w:val="22"/>
          <w:lang w:val="es-ES"/>
        </w:rPr>
        <w:t>” ,</w:t>
      </w:r>
      <w:proofErr w:type="gramEnd"/>
      <w:r>
        <w:rPr>
          <w:rFonts w:ascii="Times New Roman" w:hAnsi="Times New Roman" w:cs="Times New Roman"/>
          <w:color w:val="000000"/>
          <w:sz w:val="22"/>
          <w:szCs w:val="22"/>
          <w:lang w:val="es-ES"/>
        </w:rPr>
        <w:t xml:space="preserve"> porque son “progresistas”, es imposible luchar. ¿Es que tienen miedo de que el comunismo triunfe y les pida cuentas? Ser hombre es ya un tratado responsable de contabilidad moral. ¿Es que padecen la mezquina enfermedad de l</w:t>
      </w:r>
      <w:r>
        <w:rPr>
          <w:rFonts w:ascii="Times New Roman" w:hAnsi="Times New Roman" w:cs="Times New Roman"/>
          <w:color w:val="000000"/>
          <w:sz w:val="22"/>
          <w:szCs w:val="22"/>
          <w:lang w:val="es-ES"/>
        </w:rPr>
        <w:t>a envidia y porque no tienen parte del poder público –como si no fuera un poder grande y fuerte el ser escritor–  ceden al placer de ayudar, escondida la mano, a quienes piden, en medio de un pueblo más que religioso, implantar el sistema del hormiguero so</w:t>
      </w:r>
      <w:r>
        <w:rPr>
          <w:rFonts w:ascii="Times New Roman" w:hAnsi="Times New Roman" w:cs="Times New Roman"/>
          <w:color w:val="000000"/>
          <w:sz w:val="22"/>
          <w:szCs w:val="22"/>
          <w:lang w:val="es-ES"/>
        </w:rPr>
        <w:t xml:space="preserve">bre la humanidad? ¿Es que ignoran, para hablarle a su miedo ya su conveniencia, que en los sistemas totalitarios pensar se paga con la vida? ¿Tienen la esperanza sucia de ser los voceros del rey del hormiguero? ¿No les importa que sus hijos sean rebajados </w:t>
      </w:r>
      <w:r>
        <w:rPr>
          <w:rFonts w:ascii="Times New Roman" w:hAnsi="Times New Roman" w:cs="Times New Roman"/>
          <w:color w:val="000000"/>
          <w:sz w:val="22"/>
          <w:szCs w:val="22"/>
          <w:lang w:val="es-ES"/>
        </w:rPr>
        <w:t xml:space="preserve">al escala zoológica, mutilados de su parte divina, de </w:t>
      </w:r>
      <w:proofErr w:type="gramStart"/>
      <w:r>
        <w:rPr>
          <w:rFonts w:ascii="Times New Roman" w:hAnsi="Times New Roman" w:cs="Times New Roman"/>
          <w:color w:val="000000"/>
          <w:sz w:val="22"/>
          <w:szCs w:val="22"/>
          <w:lang w:val="es-ES"/>
        </w:rPr>
        <w:t>su  espíritu</w:t>
      </w:r>
      <w:proofErr w:type="gramEnd"/>
      <w:r>
        <w:rPr>
          <w:rFonts w:ascii="Times New Roman" w:hAnsi="Times New Roman" w:cs="Times New Roman"/>
          <w:color w:val="000000"/>
          <w:sz w:val="22"/>
          <w:szCs w:val="22"/>
          <w:lang w:val="es-ES"/>
        </w:rPr>
        <w:t xml:space="preserve">, de su mente, de su inteligencia, de su amor? ¿Ignoran, ¡pero no es posible!, </w:t>
      </w:r>
      <w:proofErr w:type="gramStart"/>
      <w:r>
        <w:rPr>
          <w:rFonts w:ascii="Times New Roman" w:hAnsi="Times New Roman" w:cs="Times New Roman"/>
          <w:color w:val="000000"/>
          <w:sz w:val="22"/>
          <w:szCs w:val="22"/>
          <w:lang w:val="es-ES"/>
        </w:rPr>
        <w:t>que los pensadores y los artistas fueron asesinados en la URSS, todos ellos, aun los que todavía caminan, cadáv</w:t>
      </w:r>
      <w:r>
        <w:rPr>
          <w:rFonts w:ascii="Times New Roman" w:hAnsi="Times New Roman" w:cs="Times New Roman"/>
          <w:color w:val="000000"/>
          <w:sz w:val="22"/>
          <w:szCs w:val="22"/>
          <w:lang w:val="es-ES"/>
        </w:rPr>
        <w:t>eres ambulantes, de la consigna hasta la consigna?</w:t>
      </w:r>
      <w:proofErr w:type="gramEnd"/>
      <w:r>
        <w:rPr>
          <w:rFonts w:ascii="Times New Roman" w:hAnsi="Times New Roman" w:cs="Times New Roman"/>
          <w:color w:val="000000"/>
          <w:sz w:val="22"/>
          <w:szCs w:val="22"/>
          <w:lang w:val="es-ES"/>
        </w:rPr>
        <w:t xml:space="preserve"> ¿Es que no saben que en los momentos en que escribo estas líneas hay varios escritores soviéticos sosteniendo una huelga de hambre en un campo de concentración, que esos lugares de infamia no son creación </w:t>
      </w:r>
      <w:r>
        <w:rPr>
          <w:rFonts w:ascii="Times New Roman" w:hAnsi="Times New Roman" w:cs="Times New Roman"/>
          <w:color w:val="000000"/>
          <w:sz w:val="22"/>
          <w:szCs w:val="22"/>
          <w:lang w:val="es-ES"/>
        </w:rPr>
        <w:t xml:space="preserve">de Hitler, sino de Stalin? ¿Es que no leyeron el Informe de </w:t>
      </w:r>
      <w:proofErr w:type="spellStart"/>
      <w:r>
        <w:rPr>
          <w:rFonts w:ascii="Times New Roman" w:hAnsi="Times New Roman" w:cs="Times New Roman"/>
          <w:color w:val="000000"/>
          <w:sz w:val="22"/>
          <w:szCs w:val="22"/>
          <w:lang w:val="es-ES"/>
        </w:rPr>
        <w:t>Kruschev</w:t>
      </w:r>
      <w:proofErr w:type="spellEnd"/>
      <w:r>
        <w:rPr>
          <w:rFonts w:ascii="Times New Roman" w:hAnsi="Times New Roman" w:cs="Times New Roman"/>
          <w:color w:val="000000"/>
          <w:sz w:val="22"/>
          <w:szCs w:val="22"/>
          <w:lang w:val="es-ES"/>
        </w:rPr>
        <w:t>? ¿Están tan ciegos que no pueden ver Hungría? ¿Están tan sordos que no oyen la voz de los checoslovacos? ¿Han dejado de ser hombres al extremo de no importarles la condición humana?</w:t>
      </w:r>
    </w:p>
    <w:p w:rsidR="00144FF3" w:rsidRDefault="008478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jc w:val="both"/>
        <w:rPr>
          <w:rFonts w:hint="eastAsia"/>
        </w:rPr>
      </w:pPr>
      <w:r>
        <w:rPr>
          <w:rFonts w:ascii="Times New Roman" w:hAnsi="Times New Roman" w:cs="Times New Roman"/>
          <w:color w:val="000000"/>
          <w:sz w:val="22"/>
          <w:szCs w:val="22"/>
          <w:lang w:val="es-ES"/>
        </w:rPr>
        <w:tab/>
        <w:t>Excl</w:t>
      </w:r>
      <w:r>
        <w:rPr>
          <w:rFonts w:ascii="Times New Roman" w:hAnsi="Times New Roman" w:cs="Times New Roman"/>
          <w:color w:val="000000"/>
          <w:sz w:val="22"/>
          <w:szCs w:val="22"/>
          <w:lang w:val="es-ES"/>
        </w:rPr>
        <w:t>uyo de ese grupo a dos hombres –¿</w:t>
      </w:r>
      <w:proofErr w:type="gramStart"/>
      <w:r>
        <w:rPr>
          <w:rFonts w:ascii="Times New Roman" w:hAnsi="Times New Roman" w:cs="Times New Roman"/>
          <w:color w:val="000000"/>
          <w:sz w:val="22"/>
          <w:szCs w:val="22"/>
          <w:lang w:val="es-ES"/>
        </w:rPr>
        <w:t>hombres?–</w:t>
      </w:r>
      <w:proofErr w:type="gramEnd"/>
      <w:r>
        <w:rPr>
          <w:rFonts w:ascii="Times New Roman" w:hAnsi="Times New Roman" w:cs="Times New Roman"/>
          <w:color w:val="000000"/>
          <w:sz w:val="22"/>
          <w:szCs w:val="22"/>
          <w:lang w:val="es-ES"/>
        </w:rPr>
        <w:t xml:space="preserve"> de cuya mente enferma, pero cruel y cobarde, he de sacar, como de un pozo de aguas negras, porquería. Porquerías. Se llaman Víctor Rico Galán, un extranjero ingrato y José Santos Valdés, un mexicano que habiendo r</w:t>
      </w:r>
      <w:r>
        <w:rPr>
          <w:rFonts w:ascii="Times New Roman" w:hAnsi="Times New Roman" w:cs="Times New Roman"/>
          <w:color w:val="000000"/>
          <w:sz w:val="22"/>
          <w:szCs w:val="22"/>
          <w:lang w:val="es-ES"/>
        </w:rPr>
        <w:t>ecibido el título de profesor prefirió el de bandido. Pero aun siendo lo que son estos individuos me parecen peores los que se abstienen, los que coquetean con el crimen, los que respetan el tabú del mundo moderno. No son capaces, siquiera, de ser malos. Y</w:t>
      </w:r>
      <w:r>
        <w:rPr>
          <w:rFonts w:ascii="Times New Roman" w:hAnsi="Times New Roman" w:cs="Times New Roman"/>
          <w:color w:val="000000"/>
          <w:sz w:val="22"/>
          <w:szCs w:val="22"/>
          <w:lang w:val="es-ES"/>
        </w:rPr>
        <w:t xml:space="preserve"> es que no son capaces de ser hombres.</w:t>
      </w:r>
    </w:p>
    <w:p w:rsidR="00144FF3" w:rsidRDefault="008478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jc w:val="both"/>
        <w:rPr>
          <w:rFonts w:hint="eastAsia"/>
        </w:rPr>
      </w:pPr>
      <w:r>
        <w:rPr>
          <w:rFonts w:ascii="Times New Roman" w:hAnsi="Times New Roman" w:cs="Times New Roman"/>
          <w:color w:val="000000"/>
          <w:sz w:val="22"/>
          <w:szCs w:val="22"/>
          <w:lang w:val="es-ES"/>
        </w:rPr>
        <w:lastRenderedPageBreak/>
        <w:tab/>
        <w:t xml:space="preserve">Tengo en las manos un pequeño libro que se llama “Madera” y que tuvo la desfachatez de enviarme su autor, José Santos Valdés. Tiene una dedicatoria tan falsa, tan hipócrita, que me irrita volver a leerla: </w:t>
      </w:r>
      <w:r>
        <w:rPr>
          <w:rFonts w:ascii="Times New Roman" w:hAnsi="Times New Roman" w:cs="Times New Roman"/>
          <w:color w:val="000000"/>
          <w:sz w:val="22"/>
          <w:szCs w:val="22"/>
          <w:lang w:val="es-ES"/>
        </w:rPr>
        <w:t xml:space="preserve">Y firma con su nombre, José Santos Valdés, que conmigo no puede emplear su “seudónimo revolucionario”. Hay una extraña novela de Chesterton que se llama “El hombre que fue </w:t>
      </w:r>
      <w:proofErr w:type="gramStart"/>
      <w:r>
        <w:rPr>
          <w:rFonts w:ascii="Times New Roman" w:hAnsi="Times New Roman" w:cs="Times New Roman"/>
          <w:color w:val="000000"/>
          <w:sz w:val="22"/>
          <w:szCs w:val="22"/>
          <w:lang w:val="es-ES"/>
        </w:rPr>
        <w:t>Jueves</w:t>
      </w:r>
      <w:proofErr w:type="gramEnd"/>
      <w:r>
        <w:rPr>
          <w:rFonts w:ascii="Times New Roman" w:hAnsi="Times New Roman" w:cs="Times New Roman"/>
          <w:color w:val="000000"/>
          <w:sz w:val="22"/>
          <w:szCs w:val="22"/>
          <w:lang w:val="es-ES"/>
        </w:rPr>
        <w:t xml:space="preserve">”. </w:t>
      </w:r>
      <w:r>
        <w:rPr>
          <w:rFonts w:ascii="Times New Roman" w:hAnsi="Times New Roman" w:cs="Times New Roman"/>
          <w:color w:val="000000"/>
          <w:sz w:val="22"/>
          <w:szCs w:val="22"/>
          <w:lang w:val="es-ES"/>
        </w:rPr>
        <w:t>Representa, la figura fantasmagórica del protagonista, la figura de Dios Padre. Santos Valdés escogió como “nombre de guerra”, aunque no tiene un rasguño, el de “</w:t>
      </w:r>
      <w:proofErr w:type="gramStart"/>
      <w:r>
        <w:rPr>
          <w:rFonts w:ascii="Times New Roman" w:hAnsi="Times New Roman" w:cs="Times New Roman"/>
          <w:color w:val="000000"/>
          <w:sz w:val="22"/>
          <w:szCs w:val="22"/>
          <w:lang w:val="es-ES"/>
        </w:rPr>
        <w:t>Jueves</w:t>
      </w:r>
      <w:proofErr w:type="gramEnd"/>
      <w:r>
        <w:rPr>
          <w:rFonts w:ascii="Times New Roman" w:hAnsi="Times New Roman" w:cs="Times New Roman"/>
          <w:color w:val="000000"/>
          <w:sz w:val="22"/>
          <w:szCs w:val="22"/>
          <w:lang w:val="es-ES"/>
        </w:rPr>
        <w:t>”. Y dice Santos Valdés, sumergido en cieno a “</w:t>
      </w:r>
      <w:proofErr w:type="gramStart"/>
      <w:r>
        <w:rPr>
          <w:rFonts w:ascii="Times New Roman" w:hAnsi="Times New Roman" w:cs="Times New Roman"/>
          <w:color w:val="000000"/>
          <w:sz w:val="22"/>
          <w:szCs w:val="22"/>
          <w:lang w:val="es-ES"/>
        </w:rPr>
        <w:t>Jueves</w:t>
      </w:r>
      <w:proofErr w:type="gramEnd"/>
      <w:r>
        <w:rPr>
          <w:rFonts w:ascii="Times New Roman" w:hAnsi="Times New Roman" w:cs="Times New Roman"/>
          <w:color w:val="000000"/>
          <w:sz w:val="22"/>
          <w:szCs w:val="22"/>
          <w:lang w:val="es-ES"/>
        </w:rPr>
        <w:t>”, en las “Primeras palabras” de es</w:t>
      </w:r>
      <w:r>
        <w:rPr>
          <w:rFonts w:ascii="Times New Roman" w:hAnsi="Times New Roman" w:cs="Times New Roman"/>
          <w:color w:val="000000"/>
          <w:sz w:val="22"/>
          <w:szCs w:val="22"/>
          <w:lang w:val="es-ES"/>
        </w:rPr>
        <w:t xml:space="preserve">e tratado de hipocresía: </w:t>
      </w:r>
      <w:r>
        <w:rPr>
          <w:rFonts w:ascii="Times New Roman" w:hAnsi="Times New Roman" w:cs="Times New Roman"/>
          <w:iCs/>
          <w:color w:val="000000"/>
          <w:sz w:val="22"/>
          <w:szCs w:val="22"/>
          <w:lang w:val="es-ES"/>
        </w:rPr>
        <w:t>(ya no es “el tirano, el asesino, el lacayo d</w:t>
      </w:r>
      <w:r>
        <w:rPr>
          <w:rFonts w:ascii="Times New Roman" w:hAnsi="Times New Roman" w:cs="Times New Roman"/>
          <w:iCs/>
          <w:color w:val="000000"/>
          <w:sz w:val="22"/>
          <w:szCs w:val="22"/>
          <w:lang w:val="es-ES"/>
        </w:rPr>
        <w:t>el imperialismo yanqui”, sino “el Señor Presidente”)</w:t>
      </w:r>
    </w:p>
    <w:p w:rsidR="00144FF3" w:rsidRDefault="00144F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jc w:val="both"/>
        <w:rPr>
          <w:rFonts w:hint="eastAsia"/>
        </w:rPr>
      </w:pPr>
    </w:p>
    <w:p w:rsidR="00144FF3" w:rsidRDefault="008478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jc w:val="both"/>
        <w:rPr>
          <w:rFonts w:hint="eastAsia"/>
        </w:rPr>
      </w:pPr>
      <w:r>
        <w:rPr>
          <w:rFonts w:ascii="Times New Roman" w:hAnsi="Times New Roman" w:cs="Times New Roman"/>
          <w:color w:val="000000"/>
          <w:sz w:val="22"/>
          <w:szCs w:val="22"/>
          <w:lang w:val="es-ES"/>
        </w:rPr>
        <w:tab/>
        <w:t xml:space="preserve">Ahora, lector, te suplico atención especial para lo que sigue, porque es un ejemplo especialmente irritante de doblez: </w:t>
      </w:r>
    </w:p>
    <w:p w:rsidR="00144FF3" w:rsidRDefault="00144F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jc w:val="both"/>
        <w:rPr>
          <w:rFonts w:hint="eastAsia"/>
        </w:rPr>
      </w:pPr>
    </w:p>
    <w:p w:rsidR="00144FF3" w:rsidRDefault="008478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jc w:val="both"/>
        <w:rPr>
          <w:rFonts w:hint="eastAsia"/>
        </w:rPr>
      </w:pPr>
      <w:r>
        <w:rPr>
          <w:rFonts w:ascii="Times New Roman" w:hAnsi="Times New Roman" w:cs="Times New Roman"/>
          <w:color w:val="000000"/>
          <w:sz w:val="22"/>
          <w:szCs w:val="22"/>
          <w:lang w:val="es-ES"/>
        </w:rPr>
        <w:tab/>
        <w:t xml:space="preserve">(Pensaba comentar estas sucias palabras </w:t>
      </w:r>
      <w:r>
        <w:rPr>
          <w:rFonts w:ascii="Times New Roman" w:hAnsi="Times New Roman" w:cs="Times New Roman"/>
          <w:color w:val="000000"/>
          <w:sz w:val="22"/>
          <w:szCs w:val="22"/>
          <w:lang w:val="es-ES"/>
        </w:rPr>
        <w:t>al terminar de copiarlas, pero no me es posible: la indignación me ahoga</w:t>
      </w:r>
      <w:proofErr w:type="gramStart"/>
      <w:r>
        <w:rPr>
          <w:rFonts w:ascii="Times New Roman" w:hAnsi="Times New Roman" w:cs="Times New Roman"/>
          <w:color w:val="000000"/>
          <w:sz w:val="22"/>
          <w:szCs w:val="22"/>
          <w:lang w:val="es-ES"/>
        </w:rPr>
        <w:t xml:space="preserve">. </w:t>
      </w:r>
      <w:r>
        <w:rPr>
          <w:rFonts w:ascii="Times New Roman" w:hAnsi="Times New Roman" w:cs="Times New Roman"/>
          <w:color w:val="000000"/>
          <w:sz w:val="22"/>
          <w:szCs w:val="22"/>
          <w:lang w:val="es-ES"/>
        </w:rPr>
        <w:t>)</w:t>
      </w:r>
      <w:proofErr w:type="gramEnd"/>
    </w:p>
    <w:p w:rsidR="00144FF3" w:rsidRDefault="008478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jc w:val="both"/>
        <w:rPr>
          <w:rFonts w:hint="eastAsia"/>
        </w:rPr>
      </w:pPr>
      <w:r>
        <w:rPr>
          <w:rFonts w:ascii="Times New Roman" w:hAnsi="Times New Roman" w:cs="Times New Roman"/>
          <w:color w:val="000000"/>
          <w:sz w:val="22"/>
          <w:szCs w:val="22"/>
          <w:lang w:val="es-ES"/>
        </w:rPr>
        <w:tab/>
      </w:r>
    </w:p>
    <w:p w:rsidR="00144FF3" w:rsidRDefault="008478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jc w:val="both"/>
        <w:rPr>
          <w:rFonts w:hint="eastAsia"/>
        </w:rPr>
      </w:pPr>
      <w:r>
        <w:rPr>
          <w:rFonts w:ascii="Times New Roman" w:hAnsi="Times New Roman" w:cs="Times New Roman"/>
          <w:color w:val="000000"/>
          <w:sz w:val="22"/>
          <w:szCs w:val="22"/>
          <w:lang w:val="es-ES"/>
        </w:rPr>
        <w:tab/>
        <w:t>(“</w:t>
      </w:r>
      <w:proofErr w:type="gramStart"/>
      <w:r>
        <w:rPr>
          <w:rFonts w:ascii="Times New Roman" w:hAnsi="Times New Roman" w:cs="Times New Roman"/>
          <w:color w:val="000000"/>
          <w:sz w:val="22"/>
          <w:szCs w:val="22"/>
          <w:lang w:val="es-ES"/>
        </w:rPr>
        <w:t>Jueves</w:t>
      </w:r>
      <w:proofErr w:type="gramEnd"/>
      <w:r>
        <w:rPr>
          <w:rFonts w:ascii="Times New Roman" w:hAnsi="Times New Roman" w:cs="Times New Roman"/>
          <w:color w:val="000000"/>
          <w:sz w:val="22"/>
          <w:szCs w:val="22"/>
          <w:lang w:val="es-ES"/>
        </w:rPr>
        <w:t>” no solamente es hipócrita, si no estúpido. ¿</w:t>
      </w:r>
      <w:proofErr w:type="spellStart"/>
      <w:r>
        <w:rPr>
          <w:rFonts w:ascii="Times New Roman" w:hAnsi="Times New Roman" w:cs="Times New Roman"/>
          <w:color w:val="000000"/>
          <w:sz w:val="22"/>
          <w:szCs w:val="22"/>
          <w:lang w:val="es-ES"/>
        </w:rPr>
        <w:t>Quien</w:t>
      </w:r>
      <w:proofErr w:type="spellEnd"/>
      <w:r>
        <w:rPr>
          <w:rFonts w:ascii="Times New Roman" w:hAnsi="Times New Roman" w:cs="Times New Roman"/>
          <w:color w:val="000000"/>
          <w:sz w:val="22"/>
          <w:szCs w:val="22"/>
          <w:lang w:val="es-ES"/>
        </w:rPr>
        <w:t xml:space="preserve"> se va a tragar que para luchar contra un gobierno local –que era </w:t>
      </w:r>
      <w:proofErr w:type="gramStart"/>
      <w:r>
        <w:rPr>
          <w:rFonts w:ascii="Times New Roman" w:hAnsi="Times New Roman" w:cs="Times New Roman"/>
          <w:color w:val="000000"/>
          <w:sz w:val="22"/>
          <w:szCs w:val="22"/>
          <w:lang w:val="es-ES"/>
        </w:rPr>
        <w:t>pésimo</w:t>
      </w:r>
      <w:proofErr w:type="gramEnd"/>
      <w:r>
        <w:rPr>
          <w:rFonts w:ascii="Times New Roman" w:hAnsi="Times New Roman" w:cs="Times New Roman"/>
          <w:color w:val="000000"/>
          <w:sz w:val="22"/>
          <w:szCs w:val="22"/>
          <w:lang w:val="es-ES"/>
        </w:rPr>
        <w:t xml:space="preserve"> por cierto, y en ello sí</w:t>
      </w:r>
      <w:r>
        <w:rPr>
          <w:rFonts w:ascii="Times New Roman" w:hAnsi="Times New Roman" w:cs="Times New Roman"/>
          <w:color w:val="000000"/>
          <w:sz w:val="22"/>
          <w:szCs w:val="22"/>
          <w:lang w:val="es-ES"/>
        </w:rPr>
        <w:t xml:space="preserve"> tiene razón– sea salte un cuartel del ejército federal? Lo lógico sería, puesto que se trataba de matar, organizar un atentado contra el gobernador Giner, pues los soldados de nuestro ejército no tienen la menor culpa de que en Chihuahua, o en cualquier o</w:t>
      </w:r>
      <w:r>
        <w:rPr>
          <w:rFonts w:ascii="Times New Roman" w:hAnsi="Times New Roman" w:cs="Times New Roman"/>
          <w:color w:val="000000"/>
          <w:sz w:val="22"/>
          <w:szCs w:val="22"/>
          <w:lang w:val="es-ES"/>
        </w:rPr>
        <w:t xml:space="preserve">tro Estado, haya malos gobernantes. Se asaltó el cuartel de Madera porque se imitó, deliberadamente y para satisfacer y contentar a Raúl Castro, el asalto al cuartel de Moncada en Santiago de Cuba. Situada en la sierra, no muy lejos de los Estados Unidos, </w:t>
      </w:r>
      <w:r>
        <w:rPr>
          <w:rFonts w:ascii="Times New Roman" w:hAnsi="Times New Roman" w:cs="Times New Roman"/>
          <w:color w:val="000000"/>
          <w:sz w:val="22"/>
          <w:szCs w:val="22"/>
          <w:lang w:val="es-ES"/>
        </w:rPr>
        <w:t xml:space="preserve">Madera era un punto ideal para que Valdés y sobre todo Rico Galán –en tercer </w:t>
      </w:r>
      <w:proofErr w:type="gramStart"/>
      <w:r>
        <w:rPr>
          <w:rFonts w:ascii="Times New Roman" w:hAnsi="Times New Roman" w:cs="Times New Roman"/>
          <w:color w:val="000000"/>
          <w:sz w:val="22"/>
          <w:szCs w:val="22"/>
          <w:lang w:val="es-ES"/>
        </w:rPr>
        <w:t>lugar</w:t>
      </w:r>
      <w:proofErr w:type="gramEnd"/>
      <w:r>
        <w:rPr>
          <w:rFonts w:ascii="Times New Roman" w:hAnsi="Times New Roman" w:cs="Times New Roman"/>
          <w:color w:val="000000"/>
          <w:sz w:val="22"/>
          <w:szCs w:val="22"/>
          <w:lang w:val="es-ES"/>
        </w:rPr>
        <w:t xml:space="preserve"> </w:t>
      </w:r>
      <w:proofErr w:type="spellStart"/>
      <w:r>
        <w:rPr>
          <w:rFonts w:ascii="Times New Roman" w:hAnsi="Times New Roman" w:cs="Times New Roman"/>
          <w:color w:val="000000"/>
          <w:sz w:val="22"/>
          <w:szCs w:val="22"/>
          <w:lang w:val="es-ES"/>
        </w:rPr>
        <w:t>Marcué</w:t>
      </w:r>
      <w:proofErr w:type="spellEnd"/>
      <w:r>
        <w:rPr>
          <w:rFonts w:ascii="Times New Roman" w:hAnsi="Times New Roman" w:cs="Times New Roman"/>
          <w:color w:val="000000"/>
          <w:sz w:val="22"/>
          <w:szCs w:val="22"/>
          <w:lang w:val="es-ES"/>
        </w:rPr>
        <w:t xml:space="preserve"> para </w:t>
      </w:r>
      <w:proofErr w:type="spellStart"/>
      <w:r>
        <w:rPr>
          <w:rFonts w:ascii="Times New Roman" w:hAnsi="Times New Roman" w:cs="Times New Roman"/>
          <w:color w:val="000000"/>
          <w:sz w:val="22"/>
          <w:szCs w:val="22"/>
          <w:lang w:val="es-ES"/>
        </w:rPr>
        <w:t>Pardeñas</w:t>
      </w:r>
      <w:proofErr w:type="spellEnd"/>
      <w:r>
        <w:rPr>
          <w:rFonts w:ascii="Times New Roman" w:hAnsi="Times New Roman" w:cs="Times New Roman"/>
          <w:color w:val="000000"/>
          <w:sz w:val="22"/>
          <w:szCs w:val="22"/>
          <w:lang w:val="es-ES"/>
        </w:rPr>
        <w:t>– necesitaban: cumplir sus promesas al jefe miliciano de Cuba, quien había reclamado furioso a Rico Galán el gasto de mucho dinero sin resultados palpabl</w:t>
      </w:r>
      <w:r>
        <w:rPr>
          <w:rFonts w:ascii="Times New Roman" w:hAnsi="Times New Roman" w:cs="Times New Roman"/>
          <w:color w:val="000000"/>
          <w:sz w:val="22"/>
          <w:szCs w:val="22"/>
          <w:lang w:val="es-ES"/>
        </w:rPr>
        <w:t xml:space="preserve">es. Si la prensa norteamericana armaba –como armó– un escándalo por la existencia y la actividad de una guerrilla mexicana cerca de la frontera, Raúl Castro se mostraría satisfecho. México es la cabeza de </w:t>
      </w:r>
      <w:proofErr w:type="spellStart"/>
      <w:r>
        <w:rPr>
          <w:rFonts w:ascii="Times New Roman" w:hAnsi="Times New Roman" w:cs="Times New Roman"/>
          <w:color w:val="000000"/>
          <w:sz w:val="22"/>
          <w:szCs w:val="22"/>
          <w:lang w:val="es-ES"/>
        </w:rPr>
        <w:t>Indoamérica</w:t>
      </w:r>
      <w:proofErr w:type="spellEnd"/>
      <w:r>
        <w:rPr>
          <w:rFonts w:ascii="Times New Roman" w:hAnsi="Times New Roman" w:cs="Times New Roman"/>
          <w:color w:val="000000"/>
          <w:sz w:val="22"/>
          <w:szCs w:val="22"/>
          <w:lang w:val="es-ES"/>
        </w:rPr>
        <w:t>, es el tradicional refugio de los perse</w:t>
      </w:r>
      <w:r>
        <w:rPr>
          <w:rFonts w:ascii="Times New Roman" w:hAnsi="Times New Roman" w:cs="Times New Roman"/>
          <w:color w:val="000000"/>
          <w:sz w:val="22"/>
          <w:szCs w:val="22"/>
          <w:lang w:val="es-ES"/>
        </w:rPr>
        <w:t>guidos políticos del mundo, es el único país estable de América Latina. Para el régimen cubano sería una carta de triunfo el tener seguidores de nuestro país).”</w:t>
      </w:r>
    </w:p>
    <w:p w:rsidR="00144FF3" w:rsidRDefault="00144F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jc w:val="both"/>
        <w:rPr>
          <w:rFonts w:hint="eastAsia"/>
        </w:rPr>
      </w:pPr>
    </w:p>
    <w:p w:rsidR="00144FF3" w:rsidRDefault="00144F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jc w:val="both"/>
        <w:rPr>
          <w:rFonts w:hint="eastAsia"/>
        </w:rPr>
      </w:pPr>
    </w:p>
    <w:p w:rsidR="00144FF3" w:rsidRDefault="008478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jc w:val="both"/>
        <w:rPr>
          <w:rFonts w:hint="eastAsia"/>
        </w:rPr>
      </w:pPr>
      <w:r>
        <w:rPr>
          <w:rFonts w:ascii="Times New Roman" w:hAnsi="Times New Roman" w:cs="Times New Roman"/>
          <w:color w:val="000000"/>
          <w:sz w:val="22"/>
          <w:szCs w:val="22"/>
          <w:lang w:val="es-ES"/>
        </w:rPr>
        <w:tab/>
        <w:t>(No, señor: usted no forma parte de la izquierda delirante. Usted es un señor muy cuidadoso, muy sensato, muy sal</w:t>
      </w:r>
      <w:r>
        <w:rPr>
          <w:rFonts w:ascii="Times New Roman" w:hAnsi="Times New Roman" w:cs="Times New Roman"/>
          <w:color w:val="000000"/>
          <w:sz w:val="22"/>
          <w:szCs w:val="22"/>
          <w:lang w:val="es-ES"/>
        </w:rPr>
        <w:t>udable. Los de la izquierda delirante eran los ahora muertos, a quienes USTED ENVIÓ A MORIR, especialmente ese joven Miguel Quiñones, sobre el que tuvo usted siempre tan grande influencia).</w:t>
      </w:r>
    </w:p>
    <w:p w:rsidR="00144FF3" w:rsidRDefault="008478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jc w:val="both"/>
        <w:rPr>
          <w:rFonts w:hint="eastAsia"/>
        </w:rPr>
      </w:pPr>
      <w:r>
        <w:rPr>
          <w:rFonts w:ascii="Times New Roman" w:hAnsi="Times New Roman" w:cs="Times New Roman"/>
          <w:color w:val="000000"/>
          <w:sz w:val="22"/>
          <w:szCs w:val="22"/>
          <w:lang w:val="es-ES"/>
        </w:rPr>
        <w:tab/>
      </w:r>
    </w:p>
    <w:p w:rsidR="00144FF3" w:rsidRDefault="008478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jc w:val="both"/>
        <w:rPr>
          <w:rFonts w:hint="eastAsia"/>
        </w:rPr>
      </w:pPr>
      <w:r>
        <w:rPr>
          <w:rFonts w:ascii="Times New Roman" w:hAnsi="Times New Roman" w:cs="Times New Roman"/>
          <w:color w:val="000000"/>
          <w:sz w:val="22"/>
          <w:szCs w:val="22"/>
          <w:lang w:val="es-ES"/>
        </w:rPr>
        <w:tab/>
        <w:t xml:space="preserve">(Inútil de momento, sí, señor profesor: ¿pero </w:t>
      </w:r>
      <w:proofErr w:type="gramStart"/>
      <w:r>
        <w:rPr>
          <w:rFonts w:ascii="Times New Roman" w:hAnsi="Times New Roman" w:cs="Times New Roman"/>
          <w:color w:val="000000"/>
          <w:sz w:val="22"/>
          <w:szCs w:val="22"/>
          <w:lang w:val="es-ES"/>
        </w:rPr>
        <w:t>qué tal después en Tlatelolco?</w:t>
      </w:r>
      <w:proofErr w:type="gramEnd"/>
      <w:r>
        <w:rPr>
          <w:rFonts w:ascii="Times New Roman" w:hAnsi="Times New Roman" w:cs="Times New Roman"/>
          <w:color w:val="000000"/>
          <w:sz w:val="22"/>
          <w:szCs w:val="22"/>
          <w:lang w:val="es-ES"/>
        </w:rPr>
        <w:t xml:space="preserve"> ¿Y qué tal cuando la</w:t>
      </w:r>
      <w:r>
        <w:rPr>
          <w:rFonts w:ascii="Times New Roman" w:hAnsi="Times New Roman" w:cs="Times New Roman"/>
          <w:color w:val="000000"/>
          <w:sz w:val="22"/>
          <w:szCs w:val="22"/>
          <w:lang w:val="es-ES"/>
        </w:rPr>
        <w:t xml:space="preserve"> semilla que ustedes sembraron en Madera fructifique en el régimen de muerte con el que sueñan, creyendo que van a tener el poder en sus manos? No conozco, y conste </w:t>
      </w:r>
      <w:proofErr w:type="gramStart"/>
      <w:r>
        <w:rPr>
          <w:rFonts w:ascii="Times New Roman" w:hAnsi="Times New Roman" w:cs="Times New Roman"/>
          <w:color w:val="000000"/>
          <w:sz w:val="22"/>
          <w:szCs w:val="22"/>
          <w:lang w:val="es-ES"/>
        </w:rPr>
        <w:t>que</w:t>
      </w:r>
      <w:proofErr w:type="gramEnd"/>
      <w:r>
        <w:rPr>
          <w:rFonts w:ascii="Times New Roman" w:hAnsi="Times New Roman" w:cs="Times New Roman"/>
          <w:color w:val="000000"/>
          <w:sz w:val="22"/>
          <w:szCs w:val="22"/>
          <w:lang w:val="es-ES"/>
        </w:rPr>
        <w:t xml:space="preserve"> leído mucho, ejemplo más repugnante de doblez. Confiesa aquí, en estas dos palabras, “d</w:t>
      </w:r>
      <w:r>
        <w:rPr>
          <w:rFonts w:ascii="Times New Roman" w:hAnsi="Times New Roman" w:cs="Times New Roman"/>
          <w:color w:val="000000"/>
          <w:sz w:val="22"/>
          <w:szCs w:val="22"/>
          <w:lang w:val="es-ES"/>
        </w:rPr>
        <w:t>e momento”, todo lo que tiene las tripas, puesto que coincidencia no puede tener).</w:t>
      </w:r>
    </w:p>
    <w:p w:rsidR="00144FF3" w:rsidRDefault="008478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jc w:val="both"/>
        <w:rPr>
          <w:rFonts w:hint="eastAsia"/>
        </w:rPr>
      </w:pPr>
      <w:r>
        <w:rPr>
          <w:rFonts w:ascii="Times New Roman" w:hAnsi="Times New Roman" w:cs="Times New Roman"/>
          <w:color w:val="000000"/>
          <w:sz w:val="22"/>
          <w:szCs w:val="22"/>
          <w:lang w:val="es-ES"/>
        </w:rPr>
        <w:tab/>
      </w:r>
    </w:p>
    <w:p w:rsidR="00144FF3" w:rsidRDefault="00144F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jc w:val="both"/>
        <w:rPr>
          <w:rFonts w:hint="eastAsia"/>
        </w:rPr>
      </w:pPr>
    </w:p>
    <w:p w:rsidR="00144FF3" w:rsidRDefault="00144F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jc w:val="both"/>
        <w:rPr>
          <w:rFonts w:hint="eastAsia"/>
        </w:rPr>
      </w:pPr>
    </w:p>
    <w:p w:rsidR="00144FF3" w:rsidRDefault="00144F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jc w:val="both"/>
        <w:rPr>
          <w:rFonts w:hint="eastAsia"/>
        </w:rPr>
      </w:pPr>
    </w:p>
    <w:p w:rsidR="00144FF3" w:rsidRDefault="00144F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jc w:val="right"/>
        <w:rPr>
          <w:rFonts w:hint="eastAsia"/>
        </w:rPr>
      </w:pPr>
    </w:p>
    <w:p w:rsidR="00144FF3" w:rsidRDefault="00144F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jc w:val="right"/>
        <w:rPr>
          <w:rFonts w:hint="eastAsia"/>
        </w:rPr>
      </w:pPr>
    </w:p>
    <w:p w:rsidR="00144FF3" w:rsidRDefault="00144F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jc w:val="right"/>
        <w:rPr>
          <w:rFonts w:hint="eastAsia"/>
        </w:rPr>
      </w:pPr>
    </w:p>
    <w:p w:rsidR="00144FF3" w:rsidRDefault="00144F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jc w:val="both"/>
        <w:rPr>
          <w:rFonts w:hint="eastAsia"/>
        </w:rPr>
      </w:pPr>
    </w:p>
    <w:p w:rsidR="00144FF3" w:rsidRDefault="008478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jc w:val="both"/>
        <w:rPr>
          <w:rFonts w:hint="eastAsia"/>
        </w:rPr>
      </w:pPr>
      <w:r>
        <w:rPr>
          <w:rFonts w:ascii="Times New Roman" w:hAnsi="Times New Roman" w:cs="Times New Roman"/>
          <w:color w:val="000000"/>
          <w:sz w:val="22"/>
          <w:szCs w:val="22"/>
          <w:lang w:val="es-ES"/>
        </w:rPr>
        <w:tab/>
      </w:r>
      <w:r>
        <w:rPr>
          <w:rFonts w:ascii="Times New Roman" w:hAnsi="Times New Roman" w:cs="Times New Roman"/>
          <w:color w:val="000000"/>
          <w:sz w:val="22"/>
          <w:szCs w:val="22"/>
          <w:lang w:val="es-ES"/>
        </w:rPr>
        <w:t xml:space="preserve">Puesto que el señor profesor “Jueves” ha estado en tan distintos lugares mientras escribe la más sucia mentira </w:t>
      </w:r>
      <w:r>
        <w:rPr>
          <w:rFonts w:ascii="Times New Roman" w:hAnsi="Times New Roman" w:cs="Times New Roman"/>
          <w:color w:val="000000"/>
          <w:sz w:val="22"/>
          <w:szCs w:val="22"/>
          <w:lang w:val="es-ES"/>
        </w:rPr>
        <w:lastRenderedPageBreak/>
        <w:t>de su vida mentirosa, no me explico por qué la Secretaría de Educación Pública, que le entrega un cheque cada 15 días hace muchos años, no lo env</w:t>
      </w:r>
      <w:r>
        <w:rPr>
          <w:rFonts w:ascii="Times New Roman" w:hAnsi="Times New Roman" w:cs="Times New Roman"/>
          <w:color w:val="000000"/>
          <w:sz w:val="22"/>
          <w:szCs w:val="22"/>
          <w:lang w:val="es-ES"/>
        </w:rPr>
        <w:t xml:space="preserve">ía de una buena vez en gira, Estado por Estado del país, para que pueda formar una guerrilla en cada uno de ellos y escribir así 29 folletos en que lamente la muerte de maestros y estudiantes a quienes él armó y fanatizó y la pérdida de soldados a quienes </w:t>
      </w:r>
      <w:r>
        <w:rPr>
          <w:rFonts w:ascii="Times New Roman" w:hAnsi="Times New Roman" w:cs="Times New Roman"/>
          <w:color w:val="000000"/>
          <w:sz w:val="22"/>
          <w:szCs w:val="22"/>
          <w:lang w:val="es-ES"/>
        </w:rPr>
        <w:t xml:space="preserve">él, menos indirectamente de lo que parece, asesinó. </w:t>
      </w:r>
    </w:p>
    <w:p w:rsidR="00144FF3" w:rsidRDefault="008478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jc w:val="both"/>
        <w:rPr>
          <w:rFonts w:hint="eastAsia"/>
        </w:rPr>
      </w:pPr>
      <w:r>
        <w:rPr>
          <w:rFonts w:ascii="Times New Roman" w:hAnsi="Times New Roman" w:cs="Times New Roman"/>
          <w:color w:val="000000"/>
          <w:sz w:val="22"/>
          <w:szCs w:val="22"/>
          <w:lang w:val="es-ES"/>
        </w:rPr>
        <w:tab/>
        <w:t xml:space="preserve">El otro culpable, que al menos está preso y no sigue cobrando sus chequecitos –porque los cobraba– del gobierno mexicano, es el español Víctor Rico Galán. </w:t>
      </w:r>
      <w:proofErr w:type="gramStart"/>
      <w:r>
        <w:rPr>
          <w:rFonts w:ascii="Times New Roman" w:hAnsi="Times New Roman" w:cs="Times New Roman"/>
          <w:color w:val="000000"/>
          <w:sz w:val="22"/>
          <w:szCs w:val="22"/>
          <w:lang w:val="es-ES"/>
        </w:rPr>
        <w:t>Voy, también, a reproducir, como introducción a</w:t>
      </w:r>
      <w:r>
        <w:rPr>
          <w:rFonts w:ascii="Times New Roman" w:hAnsi="Times New Roman" w:cs="Times New Roman"/>
          <w:color w:val="000000"/>
          <w:sz w:val="22"/>
          <w:szCs w:val="22"/>
          <w:lang w:val="es-ES"/>
        </w:rPr>
        <w:t>l estudio de la Gran Infamia, una carta que ese individuo, antiguo colaborador de la revista “Siempre!</w:t>
      </w:r>
      <w:proofErr w:type="gramEnd"/>
      <w:r>
        <w:rPr>
          <w:rFonts w:ascii="Times New Roman" w:hAnsi="Times New Roman" w:cs="Times New Roman"/>
          <w:color w:val="000000"/>
          <w:sz w:val="22"/>
          <w:szCs w:val="22"/>
          <w:lang w:val="es-ES"/>
        </w:rPr>
        <w:t xml:space="preserve">” envío a su director, don José Pagés Llergo. Pero deseo aclarar que el señor ni rico ni galán y mucho menos </w:t>
      </w:r>
      <w:proofErr w:type="spellStart"/>
      <w:r>
        <w:rPr>
          <w:rFonts w:ascii="Times New Roman" w:hAnsi="Times New Roman" w:cs="Times New Roman"/>
          <w:color w:val="000000"/>
          <w:sz w:val="22"/>
          <w:szCs w:val="22"/>
          <w:lang w:val="es-ES"/>
        </w:rPr>
        <w:t>víctor</w:t>
      </w:r>
      <w:proofErr w:type="spellEnd"/>
      <w:r>
        <w:rPr>
          <w:rFonts w:ascii="Times New Roman" w:hAnsi="Times New Roman" w:cs="Times New Roman"/>
          <w:color w:val="000000"/>
          <w:sz w:val="22"/>
          <w:szCs w:val="22"/>
          <w:lang w:val="es-ES"/>
        </w:rPr>
        <w:t xml:space="preserve"> no está solo ocupando el sitio de “Len</w:t>
      </w:r>
      <w:r>
        <w:rPr>
          <w:rFonts w:ascii="Times New Roman" w:hAnsi="Times New Roman" w:cs="Times New Roman"/>
          <w:color w:val="000000"/>
          <w:sz w:val="22"/>
          <w:szCs w:val="22"/>
          <w:lang w:val="es-ES"/>
        </w:rPr>
        <w:t xml:space="preserve">in de México”. En </w:t>
      </w:r>
      <w:proofErr w:type="spellStart"/>
      <w:r>
        <w:rPr>
          <w:rFonts w:ascii="Times New Roman" w:hAnsi="Times New Roman" w:cs="Times New Roman"/>
          <w:color w:val="000000"/>
          <w:sz w:val="22"/>
          <w:szCs w:val="22"/>
          <w:lang w:val="es-ES"/>
        </w:rPr>
        <w:t>Lecumberri</w:t>
      </w:r>
      <w:proofErr w:type="spellEnd"/>
      <w:r>
        <w:rPr>
          <w:rFonts w:ascii="Times New Roman" w:hAnsi="Times New Roman" w:cs="Times New Roman"/>
          <w:color w:val="000000"/>
          <w:sz w:val="22"/>
          <w:szCs w:val="22"/>
          <w:lang w:val="es-ES"/>
        </w:rPr>
        <w:t xml:space="preserve"> hay dos futuros Presidentes de la República, cada uno de los cuales espera todos los días que “las masas” lleguen a liberarlo para llevarlo en triunfo a Palacio Nacional: son Rico Galán y José Revueltas. Revueltas al menos es m</w:t>
      </w:r>
      <w:r>
        <w:rPr>
          <w:rFonts w:ascii="Times New Roman" w:hAnsi="Times New Roman" w:cs="Times New Roman"/>
          <w:color w:val="000000"/>
          <w:sz w:val="22"/>
          <w:szCs w:val="22"/>
          <w:lang w:val="es-ES"/>
        </w:rPr>
        <w:t>exicano, ha escrito dos o tres buenos libros, es hermano de una gloria nacional y duele verlo tan enfermo. El otro, al menos de mi parte, no merece sino desprecio. Y conste que lo conozco hace más de 20 años. Cuando en mi libro “La noticia detrás de la not</w:t>
      </w:r>
      <w:r>
        <w:rPr>
          <w:rFonts w:ascii="Times New Roman" w:hAnsi="Times New Roman" w:cs="Times New Roman"/>
          <w:color w:val="000000"/>
          <w:sz w:val="22"/>
          <w:szCs w:val="22"/>
          <w:lang w:val="es-ES"/>
        </w:rPr>
        <w:t>icia” hablé de Rico Galán, y hablé mal, por supuesto, algunos lectores me reprocharon el “meterme” con un hombre que está preso. Es la verdad que escribí ese libro antes de que Rico Galán fuera detenido, pero su encarcelamiento de ninguna manera hubiera ca</w:t>
      </w:r>
      <w:r>
        <w:rPr>
          <w:rFonts w:ascii="Times New Roman" w:hAnsi="Times New Roman" w:cs="Times New Roman"/>
          <w:color w:val="000000"/>
          <w:sz w:val="22"/>
          <w:szCs w:val="22"/>
          <w:lang w:val="es-ES"/>
        </w:rPr>
        <w:t>mbiado mi opinión. Es más: yo había estado en Chihuahua unos meses antes de la matanza de Ciudad Madera. Fui a trabajar en mi oficio y a levantar un pequeño censo de las torpezas, más que las crueldades, cometidas por el general Giner, un viejo estúpido co</w:t>
      </w:r>
      <w:r>
        <w:rPr>
          <w:rFonts w:ascii="Times New Roman" w:hAnsi="Times New Roman" w:cs="Times New Roman"/>
          <w:color w:val="000000"/>
          <w:sz w:val="22"/>
          <w:szCs w:val="22"/>
          <w:lang w:val="es-ES"/>
        </w:rPr>
        <w:t>n alma servil que encabezó el peor desgobierno imaginable. Batallé como es mi costumbre en el ejercicio de mi profesión, que el periodismo social, y logré libertar, contra la voluntad de Giner, a tres mexicanos en cierto modo víctimas del bruto y atrabilia</w:t>
      </w:r>
      <w:r>
        <w:rPr>
          <w:rFonts w:ascii="Times New Roman" w:hAnsi="Times New Roman" w:cs="Times New Roman"/>
          <w:color w:val="000000"/>
          <w:sz w:val="22"/>
          <w:szCs w:val="22"/>
          <w:lang w:val="es-ES"/>
        </w:rPr>
        <w:t>rio gobernador: un estudiante apellidado Cardona, un profesor Rodríguez Ford y el líder agrario, especialista en invasión de latifundios –lo que me parece muy bien, pues los latifundios deben desaparecer–  Álvaro Ríos. Guardo un telegrama que dice textualm</w:t>
      </w:r>
      <w:r>
        <w:rPr>
          <w:rFonts w:ascii="Times New Roman" w:hAnsi="Times New Roman" w:cs="Times New Roman"/>
          <w:color w:val="000000"/>
          <w:sz w:val="22"/>
          <w:szCs w:val="22"/>
          <w:lang w:val="es-ES"/>
        </w:rPr>
        <w:t xml:space="preserve">ente: </w:t>
      </w:r>
    </w:p>
    <w:p w:rsidR="00144FF3" w:rsidRDefault="008478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jc w:val="both"/>
        <w:rPr>
          <w:rFonts w:hint="eastAsia"/>
        </w:rPr>
      </w:pPr>
      <w:r>
        <w:rPr>
          <w:rFonts w:ascii="Times New Roman" w:hAnsi="Times New Roman" w:cs="Times New Roman"/>
          <w:color w:val="000000"/>
          <w:sz w:val="22"/>
          <w:szCs w:val="22"/>
          <w:lang w:val="es-ES"/>
        </w:rPr>
        <w:tab/>
        <w:t>No acostumbro explotar este tipo d</w:t>
      </w:r>
      <w:r>
        <w:rPr>
          <w:rFonts w:ascii="Times New Roman" w:hAnsi="Times New Roman" w:cs="Times New Roman"/>
          <w:color w:val="000000"/>
          <w:sz w:val="22"/>
          <w:szCs w:val="22"/>
          <w:lang w:val="es-ES"/>
        </w:rPr>
        <w:t>e agradecimiento. A lo largo de mi trabajo periodístico suman muchos, que dejo para mis hijos para el día en que yo no esté aquí. Si publico este telegrama es porque necesito probar el derecho que tengo a hablar de Chihuahua y de aquellos hombres y sus pro</w:t>
      </w:r>
      <w:r>
        <w:rPr>
          <w:rFonts w:ascii="Times New Roman" w:hAnsi="Times New Roman" w:cs="Times New Roman"/>
          <w:color w:val="000000"/>
          <w:sz w:val="22"/>
          <w:szCs w:val="22"/>
          <w:lang w:val="es-ES"/>
        </w:rPr>
        <w:t>blemas.</w:t>
      </w:r>
    </w:p>
    <w:p w:rsidR="00144FF3" w:rsidRDefault="008478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jc w:val="both"/>
        <w:rPr>
          <w:rFonts w:hint="eastAsia"/>
        </w:rPr>
      </w:pPr>
      <w:r>
        <w:rPr>
          <w:rFonts w:ascii="Times New Roman" w:hAnsi="Times New Roman" w:cs="Times New Roman"/>
          <w:color w:val="000000"/>
          <w:sz w:val="22"/>
          <w:szCs w:val="22"/>
          <w:lang w:val="es-ES"/>
        </w:rPr>
        <w:tab/>
        <w:t xml:space="preserve">Si en “La noticia detrás de la noticia” no dije de Víctor Rico Galán lo que voy a decir ahora, se debe a que NO HABÍA OCURRIDO LA MATANZA DE MADERA, y a que nunca pensé que Gómez, </w:t>
      </w:r>
      <w:proofErr w:type="spellStart"/>
      <w:r>
        <w:rPr>
          <w:rFonts w:ascii="Times New Roman" w:hAnsi="Times New Roman" w:cs="Times New Roman"/>
          <w:color w:val="000000"/>
          <w:sz w:val="22"/>
          <w:szCs w:val="22"/>
          <w:lang w:val="es-ES"/>
        </w:rPr>
        <w:t>Gámiz</w:t>
      </w:r>
      <w:proofErr w:type="spellEnd"/>
      <w:r>
        <w:rPr>
          <w:rFonts w:ascii="Times New Roman" w:hAnsi="Times New Roman" w:cs="Times New Roman"/>
          <w:color w:val="000000"/>
          <w:sz w:val="22"/>
          <w:szCs w:val="22"/>
          <w:lang w:val="es-ES"/>
        </w:rPr>
        <w:t xml:space="preserve"> y sus compañeros fueran tan ingenuos, para emplear una palabr</w:t>
      </w:r>
      <w:r>
        <w:rPr>
          <w:rFonts w:ascii="Times New Roman" w:hAnsi="Times New Roman" w:cs="Times New Roman"/>
          <w:color w:val="000000"/>
          <w:sz w:val="22"/>
          <w:szCs w:val="22"/>
          <w:lang w:val="es-ES"/>
        </w:rPr>
        <w:t>a que no sea ofensiva, que cayeran en la trampa tendida por ese individuo que llegó niño a México, a donde la generosidad de Lázaro Cárdenas lo trajo desde el campo de concentración en Francia; que aquí hizo toda una carrera en el ambiente sofisticado y es</w:t>
      </w:r>
      <w:r>
        <w:rPr>
          <w:rFonts w:ascii="Times New Roman" w:hAnsi="Times New Roman" w:cs="Times New Roman"/>
          <w:color w:val="000000"/>
          <w:sz w:val="22"/>
          <w:szCs w:val="22"/>
          <w:lang w:val="es-ES"/>
        </w:rPr>
        <w:t>túpido de Filosofía y Letras, que se hizo cronista de sociales, como suena, y que un mal día empezó a sentirse marxista y después del primer viaje de gorra a Cuba empezó a equilibrarse pensando que podía ser –porque nunca pensó menos que eso– el Fidel Cast</w:t>
      </w:r>
      <w:r>
        <w:rPr>
          <w:rFonts w:ascii="Times New Roman" w:hAnsi="Times New Roman" w:cs="Times New Roman"/>
          <w:color w:val="000000"/>
          <w:sz w:val="22"/>
          <w:szCs w:val="22"/>
          <w:lang w:val="es-ES"/>
        </w:rPr>
        <w:t xml:space="preserve">ro, o por lo menos, dada su condición de extranjero, el </w:t>
      </w:r>
      <w:r>
        <w:rPr>
          <w:rFonts w:ascii="Times New Roman" w:hAnsi="Times New Roman" w:cs="Times New Roman"/>
          <w:color w:val="000000"/>
          <w:sz w:val="22"/>
          <w:szCs w:val="22"/>
          <w:lang w:val="es-ES"/>
        </w:rPr>
        <w:t xml:space="preserve"> Guevara de México. Además, los lectores que me recriminaron el atacar “a quien no puede defenderse” pensaban, en su noble actitud, que Rico Galán era víctima del gobierno mexicano, que se vengaba </w:t>
      </w:r>
      <w:r>
        <w:rPr>
          <w:rFonts w:ascii="Times New Roman" w:hAnsi="Times New Roman" w:cs="Times New Roman"/>
          <w:color w:val="000000"/>
          <w:sz w:val="22"/>
          <w:szCs w:val="22"/>
          <w:lang w:val="es-ES"/>
        </w:rPr>
        <w:t xml:space="preserve">de él por sus ataques personales a Gustavo Díaz Ordaz. </w:t>
      </w:r>
    </w:p>
    <w:p w:rsidR="00144FF3" w:rsidRDefault="008478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jc w:val="both"/>
        <w:rPr>
          <w:rFonts w:hint="eastAsia"/>
        </w:rPr>
      </w:pPr>
      <w:r>
        <w:rPr>
          <w:rFonts w:ascii="Times New Roman" w:hAnsi="Times New Roman" w:cs="Times New Roman"/>
          <w:color w:val="000000"/>
          <w:sz w:val="22"/>
          <w:szCs w:val="22"/>
          <w:lang w:val="es-ES"/>
        </w:rPr>
        <w:tab/>
        <w:t xml:space="preserve">Léanlo bien y recuérdenlo: en México, por lo menos de la época de Lázaro Cárdenas para acá, y con excepción de una arbitrariedad cometida por Adolfo Ruiz Cortines contra el pillo Adolfo León Osorio, </w:t>
      </w:r>
      <w:r>
        <w:rPr>
          <w:rFonts w:ascii="Times New Roman" w:hAnsi="Times New Roman" w:cs="Times New Roman"/>
          <w:color w:val="000000"/>
          <w:sz w:val="22"/>
          <w:szCs w:val="22"/>
          <w:lang w:val="es-ES"/>
        </w:rPr>
        <w:t>a quien envió a las Islas Revillagigedo atentando contra la personalidad de licenciado López Mateos, que era ya Presidente de la República, NUNCA un mandatario ha perseguido a nadie por haber ejercido el derecho de crítica. Si Rico Galán fue a dar a la cár</w:t>
      </w:r>
      <w:r>
        <w:rPr>
          <w:rFonts w:ascii="Times New Roman" w:hAnsi="Times New Roman" w:cs="Times New Roman"/>
          <w:color w:val="000000"/>
          <w:sz w:val="22"/>
          <w:szCs w:val="22"/>
          <w:lang w:val="es-ES"/>
        </w:rPr>
        <w:t>cel se debió a dos razones, las únicas que el régimen tomó en cuenta por las pruebas suficientes: la existencia de una “escuela de guerrilleros” que dirigía Rico Galán con dinero llegado de Cuba –entre cuyos alumnos, para que ustedes se den cuenta del tale</w:t>
      </w:r>
      <w:r>
        <w:rPr>
          <w:rFonts w:ascii="Times New Roman" w:hAnsi="Times New Roman" w:cs="Times New Roman"/>
          <w:color w:val="000000"/>
          <w:sz w:val="22"/>
          <w:szCs w:val="22"/>
          <w:lang w:val="es-ES"/>
        </w:rPr>
        <w:t>nto del señor director, había cinco policías secretos– y en el acopio y la fabricación de armas prohibidas con el manifiesto fin de alzarse en rebelión. Rico Galán no se contentó, pues, con violar a la ley aplicada a los refugios políticos, que les prohíbe</w:t>
      </w:r>
      <w:r>
        <w:rPr>
          <w:rFonts w:ascii="Times New Roman" w:hAnsi="Times New Roman" w:cs="Times New Roman"/>
          <w:color w:val="000000"/>
          <w:sz w:val="22"/>
          <w:szCs w:val="22"/>
          <w:lang w:val="es-ES"/>
        </w:rPr>
        <w:t xml:space="preserve"> inmiscuirse en los asuntos internos de México, sino que fue más allá: con dinero de otro país trato de llevar a la guerra civil al pueblo en cuyo seno su familia halló cobijo, techo, trabajo respeto y libertad.</w:t>
      </w:r>
    </w:p>
    <w:p w:rsidR="00144FF3" w:rsidRDefault="008478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jc w:val="both"/>
        <w:rPr>
          <w:rFonts w:hint="eastAsia"/>
        </w:rPr>
      </w:pPr>
      <w:r>
        <w:rPr>
          <w:rFonts w:ascii="Times New Roman" w:hAnsi="Times New Roman" w:cs="Times New Roman"/>
          <w:color w:val="000000"/>
          <w:sz w:val="22"/>
          <w:szCs w:val="22"/>
          <w:lang w:val="es-ES"/>
        </w:rPr>
        <w:lastRenderedPageBreak/>
        <w:t>. Aprovechando precisame</w:t>
      </w:r>
      <w:r>
        <w:rPr>
          <w:rFonts w:ascii="Times New Roman" w:hAnsi="Times New Roman" w:cs="Times New Roman"/>
          <w:color w:val="000000"/>
          <w:sz w:val="22"/>
          <w:szCs w:val="22"/>
          <w:lang w:val="es-ES"/>
        </w:rPr>
        <w:t xml:space="preserve">nte la libertad de expresión en México es sagrada, Rico Galán atacó sin cesar a Díaz Ordaz desde que se perfiló como candidato a la Presidencia de la República. </w:t>
      </w:r>
      <w:r>
        <w:rPr>
          <w:rFonts w:ascii="Times New Roman" w:hAnsi="Times New Roman" w:cs="Times New Roman"/>
          <w:color w:val="000000"/>
          <w:sz w:val="22"/>
          <w:szCs w:val="22"/>
          <w:lang w:val="es-ES"/>
        </w:rPr>
        <w:t xml:space="preserve"> Pero este señorito gachupín –porque ser español es otra cosa– a</w:t>
      </w:r>
      <w:r>
        <w:rPr>
          <w:rFonts w:ascii="Times New Roman" w:hAnsi="Times New Roman" w:cs="Times New Roman"/>
          <w:color w:val="000000"/>
          <w:sz w:val="22"/>
          <w:szCs w:val="22"/>
          <w:lang w:val="es-ES"/>
        </w:rPr>
        <w:t>cabó por creer que México era un país de cobardes y de castrados, a pesar de que por decir eso cerca de mí y yo haberlo oído en el bar “</w:t>
      </w:r>
      <w:proofErr w:type="spellStart"/>
      <w:proofErr w:type="gramStart"/>
      <w:r>
        <w:rPr>
          <w:rFonts w:ascii="Times New Roman" w:hAnsi="Times New Roman" w:cs="Times New Roman"/>
          <w:color w:val="000000"/>
          <w:sz w:val="22"/>
          <w:szCs w:val="22"/>
          <w:lang w:val="es-ES"/>
        </w:rPr>
        <w:t>Parajón</w:t>
      </w:r>
      <w:proofErr w:type="spellEnd"/>
      <w:r>
        <w:rPr>
          <w:rFonts w:ascii="Times New Roman" w:hAnsi="Times New Roman" w:cs="Times New Roman"/>
          <w:color w:val="000000"/>
          <w:sz w:val="22"/>
          <w:szCs w:val="22"/>
          <w:lang w:val="es-ES"/>
        </w:rPr>
        <w:t>”  de</w:t>
      </w:r>
      <w:proofErr w:type="gramEnd"/>
      <w:r>
        <w:rPr>
          <w:rFonts w:ascii="Times New Roman" w:hAnsi="Times New Roman" w:cs="Times New Roman"/>
          <w:color w:val="000000"/>
          <w:sz w:val="22"/>
          <w:szCs w:val="22"/>
          <w:lang w:val="es-ES"/>
        </w:rPr>
        <w:t xml:space="preserve"> la esquina de Antonio Caso con Ignacio Ramírez, hube de sacarlo de local a bofetadas. Entonces propuso en C</w:t>
      </w:r>
      <w:r>
        <w:rPr>
          <w:rFonts w:ascii="Times New Roman" w:hAnsi="Times New Roman" w:cs="Times New Roman"/>
          <w:color w:val="000000"/>
          <w:sz w:val="22"/>
          <w:szCs w:val="22"/>
          <w:lang w:val="es-ES"/>
        </w:rPr>
        <w:t>uba su escuela de guerrilleros en México. Y Raúl Castro fue lo suficientemente idiota para creerlo capaz de algo que por lo menos requiere valor viril. Además de lo suficientemente ingrato, porque el “hermanito” debiera saber</w:t>
      </w:r>
      <w:proofErr w:type="gramStart"/>
      <w:r>
        <w:rPr>
          <w:rFonts w:ascii="Times New Roman" w:hAnsi="Times New Roman" w:cs="Times New Roman"/>
          <w:color w:val="000000"/>
          <w:sz w:val="22"/>
          <w:szCs w:val="22"/>
          <w:lang w:val="es-ES"/>
        </w:rPr>
        <w:t xml:space="preserve">, </w:t>
      </w:r>
      <w:r>
        <w:rPr>
          <w:rFonts w:ascii="Times New Roman" w:hAnsi="Times New Roman" w:cs="Times New Roman"/>
          <w:color w:val="000000"/>
          <w:sz w:val="22"/>
          <w:szCs w:val="22"/>
          <w:lang w:val="es-ES"/>
        </w:rPr>
        <w:t>,</w:t>
      </w:r>
      <w:proofErr w:type="gramEnd"/>
      <w:r>
        <w:rPr>
          <w:rFonts w:ascii="Times New Roman" w:hAnsi="Times New Roman" w:cs="Times New Roman"/>
          <w:color w:val="000000"/>
          <w:sz w:val="22"/>
          <w:szCs w:val="22"/>
          <w:lang w:val="es-ES"/>
        </w:rPr>
        <w:t xml:space="preserve"> que los gobiernos de Mé</w:t>
      </w:r>
      <w:r>
        <w:rPr>
          <w:rFonts w:ascii="Times New Roman" w:hAnsi="Times New Roman" w:cs="Times New Roman"/>
          <w:color w:val="000000"/>
          <w:sz w:val="22"/>
          <w:szCs w:val="22"/>
          <w:lang w:val="es-ES"/>
        </w:rPr>
        <w:t>xico y sus Presidentes han sufrido enormes presiones de parte de los Estados Unidos para romper relaciones con la Cuba de Castro, y sin embargo los gobiernos de México han aguantado y sus Presidentes se han enfermado y han envejecido, pero siguen sostenien</w:t>
      </w:r>
      <w:r>
        <w:rPr>
          <w:rFonts w:ascii="Times New Roman" w:hAnsi="Times New Roman" w:cs="Times New Roman"/>
          <w:color w:val="000000"/>
          <w:sz w:val="22"/>
          <w:szCs w:val="22"/>
          <w:lang w:val="es-ES"/>
        </w:rPr>
        <w:t>do la bandera de Juárez, la del respeto al derecho ajeno. La carta que Rico Galán envío a Pagés Llergo aclara quién, si los que me reprocharon los ataques a su persona, o yo, tenía razón. Hela aquí, por si alguien no la leyó:</w:t>
      </w:r>
    </w:p>
    <w:p w:rsidR="00144FF3" w:rsidRDefault="00144F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jc w:val="both"/>
        <w:rPr>
          <w:rFonts w:hint="eastAsia"/>
        </w:rPr>
      </w:pPr>
    </w:p>
    <w:p w:rsidR="00144FF3" w:rsidRDefault="008478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jc w:val="both"/>
        <w:rPr>
          <w:rFonts w:hint="eastAsia"/>
        </w:rPr>
      </w:pPr>
      <w:r>
        <w:rPr>
          <w:rFonts w:ascii="Times New Roman" w:hAnsi="Times New Roman" w:cs="Times New Roman"/>
          <w:color w:val="000000"/>
          <w:sz w:val="22"/>
          <w:szCs w:val="22"/>
          <w:lang w:val="es-ES"/>
        </w:rPr>
        <w:tab/>
        <w:t>(Parece increíble, pero así es: Rico Galán se atreve a hablar d</w:t>
      </w:r>
      <w:r>
        <w:rPr>
          <w:rFonts w:ascii="Times New Roman" w:hAnsi="Times New Roman" w:cs="Times New Roman"/>
          <w:color w:val="000000"/>
          <w:sz w:val="22"/>
          <w:szCs w:val="22"/>
          <w:lang w:val="es-ES"/>
        </w:rPr>
        <w:t xml:space="preserve">e gratitud. El asunto a que se refiere es el relativo a la reforma a la ley que el Presidente de la República hizo con el fin de poder </w:t>
      </w:r>
      <w:proofErr w:type="spellStart"/>
      <w:r>
        <w:rPr>
          <w:rFonts w:ascii="Times New Roman" w:hAnsi="Times New Roman" w:cs="Times New Roman"/>
          <w:color w:val="000000"/>
          <w:sz w:val="22"/>
          <w:szCs w:val="22"/>
          <w:lang w:val="es-ES"/>
        </w:rPr>
        <w:t>libertar</w:t>
      </w:r>
      <w:proofErr w:type="spellEnd"/>
      <w:r>
        <w:rPr>
          <w:rFonts w:ascii="Times New Roman" w:hAnsi="Times New Roman" w:cs="Times New Roman"/>
          <w:color w:val="000000"/>
          <w:sz w:val="22"/>
          <w:szCs w:val="22"/>
          <w:lang w:val="es-ES"/>
        </w:rPr>
        <w:t xml:space="preserve"> a los llamados presos políticos: pueden salir, sí, siempre y cuando se comprometan a no rescindir en los delitos</w:t>
      </w:r>
      <w:r>
        <w:rPr>
          <w:rFonts w:ascii="Times New Roman" w:hAnsi="Times New Roman" w:cs="Times New Roman"/>
          <w:color w:val="000000"/>
          <w:sz w:val="22"/>
          <w:szCs w:val="22"/>
          <w:lang w:val="es-ES"/>
        </w:rPr>
        <w:t xml:space="preserve"> por los cuales están procesados. Lenin Rico Galán no acepta este tipo de libertad, por supuesto: él quiere que se le pida perdón y que “las masas” vayan por él a la cárcel para llevarlo a gobernarnos). </w:t>
      </w:r>
    </w:p>
    <w:p w:rsidR="00144FF3" w:rsidRDefault="0084787B">
      <w:pPr>
        <w:spacing w:line="276" w:lineRule="auto"/>
        <w:jc w:val="both"/>
        <w:rPr>
          <w:rFonts w:hint="eastAsia"/>
        </w:rPr>
      </w:pPr>
      <w:r>
        <w:rPr>
          <w:rFonts w:ascii="Times New Roman" w:hAnsi="Times New Roman" w:cs="Times New Roman"/>
          <w:color w:val="000000"/>
          <w:sz w:val="22"/>
          <w:szCs w:val="22"/>
          <w:lang w:val="es-ES"/>
        </w:rPr>
        <w:tab/>
      </w:r>
    </w:p>
    <w:p w:rsidR="00144FF3" w:rsidRDefault="008478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jc w:val="both"/>
        <w:rPr>
          <w:rFonts w:hint="eastAsia"/>
        </w:rPr>
      </w:pPr>
      <w:r>
        <w:rPr>
          <w:rFonts w:ascii="Times New Roman" w:hAnsi="Times New Roman" w:cs="Times New Roman"/>
          <w:color w:val="000000"/>
          <w:sz w:val="22"/>
          <w:szCs w:val="22"/>
          <w:lang w:val="es-ES"/>
        </w:rPr>
        <w:tab/>
        <w:t>(Ahí tienen ustedes la gratitud del señor: le llama, con eufemismos, acomodaticio a Pagés Llergo, el periodista más valiente de México, y quien la abrió las puertas de su</w:t>
      </w:r>
      <w:r>
        <w:rPr>
          <w:rFonts w:ascii="Times New Roman" w:hAnsi="Times New Roman" w:cs="Times New Roman"/>
          <w:color w:val="000000"/>
          <w:sz w:val="22"/>
          <w:szCs w:val="22"/>
          <w:lang w:val="es-ES"/>
        </w:rPr>
        <w:t xml:space="preserve"> revista y lo sostuvo en sus barbaridades hasta el momento en que tuvo evidencia de que no se trataba de un ideólogo, sino de un especialísimo delincuente). </w:t>
      </w:r>
    </w:p>
    <w:p w:rsidR="00144FF3" w:rsidRDefault="008478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jc w:val="both"/>
        <w:rPr>
          <w:rFonts w:hint="eastAsia"/>
        </w:rPr>
      </w:pPr>
      <w:r>
        <w:rPr>
          <w:rFonts w:ascii="Times New Roman" w:hAnsi="Times New Roman" w:cs="Times New Roman"/>
          <w:color w:val="000000"/>
          <w:sz w:val="22"/>
          <w:szCs w:val="22"/>
          <w:lang w:val="es-ES"/>
        </w:rPr>
        <w:tab/>
      </w:r>
    </w:p>
    <w:p w:rsidR="00144FF3" w:rsidRDefault="0084787B">
      <w:pPr>
        <w:spacing w:line="276" w:lineRule="auto"/>
        <w:ind w:firstLine="708"/>
        <w:jc w:val="both"/>
        <w:rPr>
          <w:rFonts w:hint="eastAsia"/>
        </w:rPr>
      </w:pPr>
      <w:r>
        <w:rPr>
          <w:rFonts w:ascii="Times New Roman" w:hAnsi="Times New Roman" w:cs="Times New Roman"/>
          <w:color w:val="000000"/>
          <w:sz w:val="22"/>
          <w:szCs w:val="22"/>
          <w:lang w:val="es-ES"/>
        </w:rPr>
        <w:t>(La tesis de don Lázaro se refiere a la nacionalización de los bosques. Luis Suárez es otro refugiado español, mag</w:t>
      </w:r>
      <w:r>
        <w:rPr>
          <w:rFonts w:ascii="Times New Roman" w:hAnsi="Times New Roman" w:cs="Times New Roman"/>
          <w:color w:val="000000"/>
          <w:sz w:val="22"/>
          <w:szCs w:val="22"/>
          <w:lang w:val="es-ES"/>
        </w:rPr>
        <w:t xml:space="preserve">nífico </w:t>
      </w:r>
      <w:proofErr w:type="gramStart"/>
      <w:r>
        <w:rPr>
          <w:rFonts w:ascii="Times New Roman" w:hAnsi="Times New Roman" w:cs="Times New Roman"/>
          <w:color w:val="000000"/>
          <w:sz w:val="22"/>
          <w:szCs w:val="22"/>
          <w:lang w:val="es-ES"/>
        </w:rPr>
        <w:t>reportero</w:t>
      </w:r>
      <w:proofErr w:type="gramEnd"/>
      <w:r>
        <w:rPr>
          <w:rFonts w:ascii="Times New Roman" w:hAnsi="Times New Roman" w:cs="Times New Roman"/>
          <w:color w:val="000000"/>
          <w:sz w:val="22"/>
          <w:szCs w:val="22"/>
          <w:lang w:val="es-ES"/>
        </w:rPr>
        <w:t xml:space="preserve"> por cierto, a quien Rico detesta porque está en libertad y trabajando para sus ideas no ha sido tan estúpido para violar la ley y acompañarlo en la cárcel. Lo mismo ocurre con el asesinado que hace declaraciones, Heberto Castillo, y que ll</w:t>
      </w:r>
      <w:r>
        <w:rPr>
          <w:rFonts w:ascii="Times New Roman" w:hAnsi="Times New Roman" w:cs="Times New Roman"/>
          <w:color w:val="000000"/>
          <w:sz w:val="22"/>
          <w:szCs w:val="22"/>
          <w:lang w:val="es-ES"/>
        </w:rPr>
        <w:t>ega en su resentimiento, cuando pregunta si el cadáver que habla no están en las calles de Andes, a denunciar a Lázaro Cárdenas como ocultador del prófugo Castillo, pues da la coincidencia, ya que de ellas habla, de que la casa del general Cárdenas en Méxi</w:t>
      </w:r>
      <w:r>
        <w:rPr>
          <w:rFonts w:ascii="Times New Roman" w:hAnsi="Times New Roman" w:cs="Times New Roman"/>
          <w:color w:val="000000"/>
          <w:sz w:val="22"/>
          <w:szCs w:val="22"/>
          <w:lang w:val="es-ES"/>
        </w:rPr>
        <w:t>co está en las Lomas de Chapultepec, calle de Andes número 605. En su enfermiza egolatría el firmante de la carta quiere dar entender que Pagés Llergo, Luis Suárez y Lázaro Cárdenas se han coludido contra él y a favor de Castillo. Las declaraciones de este</w:t>
      </w:r>
      <w:r>
        <w:rPr>
          <w:rFonts w:ascii="Times New Roman" w:hAnsi="Times New Roman" w:cs="Times New Roman"/>
          <w:color w:val="000000"/>
          <w:sz w:val="22"/>
          <w:szCs w:val="22"/>
          <w:lang w:val="es-ES"/>
        </w:rPr>
        <w:t xml:space="preserve"> profesor, que no maestro, hechas a Luis Suárez, tienen un encabezado muy curioso, pues dicen textualmente: “Ni estoy muerto, ni he huido del país”. ¿Por qué el encono de Galán contra Castillo? Porque Castillo está libre, repito, y ha tenido tiempo de refl</w:t>
      </w:r>
      <w:r>
        <w:rPr>
          <w:rFonts w:ascii="Times New Roman" w:hAnsi="Times New Roman" w:cs="Times New Roman"/>
          <w:color w:val="000000"/>
          <w:sz w:val="22"/>
          <w:szCs w:val="22"/>
          <w:lang w:val="es-ES"/>
        </w:rPr>
        <w:t xml:space="preserve">exionar y de hacer “autocrítica”, si ustedes quieren llamarlo así, al grado de que declaro a Suárez: </w:t>
      </w:r>
      <w:r>
        <w:rPr>
          <w:rFonts w:ascii="Times New Roman" w:hAnsi="Times New Roman" w:cs="Times New Roman"/>
          <w:color w:val="000000"/>
          <w:sz w:val="22"/>
          <w:szCs w:val="22"/>
          <w:lang w:val="es-ES"/>
        </w:rPr>
        <w:t>Naturalmente, para Rico Galán es insoportable el pensamiento de la vuelta a clases, pues ello, según su pobre cerebro enfermo, atrasa el día de su triunfal liberación, en el momento de caer el gobierno de México, y su ascensión a la jefatura del Es</w:t>
      </w:r>
      <w:r>
        <w:rPr>
          <w:rFonts w:ascii="Times New Roman" w:hAnsi="Times New Roman" w:cs="Times New Roman"/>
          <w:color w:val="000000"/>
          <w:sz w:val="22"/>
          <w:szCs w:val="22"/>
          <w:lang w:val="es-ES"/>
        </w:rPr>
        <w:t>tado Comunista que desea).</w:t>
      </w:r>
    </w:p>
    <w:p w:rsidR="00144FF3" w:rsidRDefault="0084787B">
      <w:pPr>
        <w:spacing w:line="276" w:lineRule="auto"/>
        <w:ind w:firstLine="708"/>
        <w:jc w:val="both"/>
        <w:rPr>
          <w:rFonts w:hint="eastAsia"/>
        </w:rPr>
      </w:pPr>
      <w:r>
        <w:rPr>
          <w:rFonts w:ascii="Times New Roman" w:hAnsi="Times New Roman" w:cs="Times New Roman"/>
          <w:color w:val="000000"/>
          <w:sz w:val="22"/>
          <w:szCs w:val="22"/>
          <w:lang w:val="es-ES"/>
        </w:rPr>
        <w:t>“</w:t>
      </w:r>
      <w:r>
        <w:rPr>
          <w:rFonts w:ascii="Times New Roman" w:hAnsi="Times New Roman" w:cs="Times New Roman"/>
          <w:color w:val="000000"/>
          <w:sz w:val="22"/>
          <w:szCs w:val="22"/>
          <w:lang w:val="es-ES"/>
        </w:rPr>
        <w:t xml:space="preserve">sigue Galán–, </w:t>
      </w:r>
    </w:p>
    <w:p w:rsidR="00144FF3" w:rsidRDefault="0084787B">
      <w:pPr>
        <w:spacing w:line="276" w:lineRule="auto"/>
        <w:ind w:firstLine="708"/>
        <w:jc w:val="both"/>
        <w:rPr>
          <w:rFonts w:hint="eastAsia"/>
        </w:rPr>
      </w:pPr>
      <w:proofErr w:type="gramStart"/>
      <w:r>
        <w:rPr>
          <w:rFonts w:ascii="Times New Roman" w:hAnsi="Times New Roman" w:cs="Times New Roman"/>
          <w:color w:val="000000"/>
          <w:sz w:val="22"/>
          <w:szCs w:val="22"/>
          <w:lang w:val="es-ES"/>
        </w:rPr>
        <w:t>Es necesario aclarar a qué ruedo quería lanzar sus ansias de novillero este torero tan garboso?</w:t>
      </w:r>
      <w:proofErr w:type="gramEnd"/>
      <w:r>
        <w:rPr>
          <w:rFonts w:ascii="Times New Roman" w:hAnsi="Times New Roman" w:cs="Times New Roman"/>
          <w:color w:val="000000"/>
          <w:sz w:val="22"/>
          <w:szCs w:val="22"/>
          <w:lang w:val="es-ES"/>
        </w:rPr>
        <w:t xml:space="preserve"> Y es que es Rico Galán urgía a los hermanos Castro a que lo armaran de instrumentos de mue</w:t>
      </w:r>
      <w:r>
        <w:rPr>
          <w:rFonts w:ascii="Times New Roman" w:hAnsi="Times New Roman" w:cs="Times New Roman"/>
          <w:color w:val="000000"/>
          <w:sz w:val="22"/>
          <w:szCs w:val="22"/>
          <w:lang w:val="es-ES"/>
        </w:rPr>
        <w:t>rto y, por supuesto, de dinero, para entregarles un México sucursal de aquella pobre Cuba…</w:t>
      </w:r>
    </w:p>
    <w:p w:rsidR="00144FF3" w:rsidRDefault="0084787B">
      <w:pPr>
        <w:spacing w:line="276" w:lineRule="auto"/>
        <w:ind w:firstLine="708"/>
        <w:jc w:val="both"/>
        <w:rPr>
          <w:rFonts w:hint="eastAsia"/>
        </w:rPr>
      </w:pPr>
      <w:r>
        <w:rPr>
          <w:rFonts w:ascii="Times New Roman" w:hAnsi="Times New Roman" w:cs="Times New Roman"/>
          <w:color w:val="000000"/>
          <w:sz w:val="22"/>
          <w:szCs w:val="22"/>
          <w:lang w:val="es-ES"/>
        </w:rPr>
        <w:t>“…</w:t>
      </w:r>
    </w:p>
    <w:p w:rsidR="00144FF3" w:rsidRDefault="0084787B">
      <w:pPr>
        <w:spacing w:line="276" w:lineRule="auto"/>
        <w:ind w:firstLine="708"/>
        <w:jc w:val="both"/>
        <w:rPr>
          <w:rFonts w:hint="eastAsia"/>
        </w:rPr>
      </w:pPr>
      <w:r>
        <w:rPr>
          <w:rFonts w:ascii="Times New Roman" w:hAnsi="Times New Roman" w:cs="Times New Roman"/>
          <w:color w:val="000000"/>
          <w:sz w:val="22"/>
          <w:szCs w:val="22"/>
          <w:lang w:val="es-ES"/>
        </w:rPr>
        <w:t>.</w:t>
      </w:r>
    </w:p>
    <w:p w:rsidR="00144FF3" w:rsidRDefault="0084787B">
      <w:pPr>
        <w:spacing w:line="276" w:lineRule="auto"/>
        <w:jc w:val="both"/>
        <w:rPr>
          <w:rFonts w:hint="eastAsia"/>
        </w:rPr>
      </w:pPr>
      <w:r>
        <w:rPr>
          <w:rFonts w:ascii="Times New Roman" w:hAnsi="Times New Roman" w:cs="Times New Roman"/>
          <w:color w:val="000000"/>
          <w:sz w:val="22"/>
          <w:szCs w:val="22"/>
          <w:lang w:val="es-ES"/>
        </w:rPr>
        <w:tab/>
      </w:r>
      <w:proofErr w:type="gramStart"/>
      <w:r>
        <w:rPr>
          <w:rFonts w:ascii="Times New Roman" w:hAnsi="Times New Roman" w:cs="Times New Roman"/>
          <w:color w:val="000000"/>
          <w:sz w:val="22"/>
          <w:szCs w:val="22"/>
          <w:lang w:val="es-ES"/>
        </w:rPr>
        <w:t>Hay en esta tirada ya francamente paranoica de vanidad morbosa, una ape</w:t>
      </w:r>
      <w:r>
        <w:rPr>
          <w:rFonts w:ascii="Times New Roman" w:hAnsi="Times New Roman" w:cs="Times New Roman"/>
          <w:color w:val="000000"/>
          <w:sz w:val="22"/>
          <w:szCs w:val="22"/>
          <w:lang w:val="es-ES"/>
        </w:rPr>
        <w:t>nas esbozada amenaza para el director de “Siempre!</w:t>
      </w:r>
      <w:proofErr w:type="gramEnd"/>
      <w:r>
        <w:rPr>
          <w:rFonts w:ascii="Times New Roman" w:hAnsi="Times New Roman" w:cs="Times New Roman"/>
          <w:color w:val="000000"/>
          <w:sz w:val="22"/>
          <w:szCs w:val="22"/>
          <w:lang w:val="es-ES"/>
        </w:rPr>
        <w:t xml:space="preserve">”; un ponerse a la misma altura de Fidel Castro –lo que para Rico debe ser el desiderátum– y un considerar de México que ha cambiado de hace 29 meses para acá, es decir, desde el día en que él fue </w:t>
      </w:r>
      <w:r>
        <w:rPr>
          <w:rFonts w:ascii="Times New Roman" w:hAnsi="Times New Roman" w:cs="Times New Roman"/>
          <w:color w:val="000000"/>
          <w:sz w:val="22"/>
          <w:szCs w:val="22"/>
          <w:lang w:val="es-ES"/>
        </w:rPr>
        <w:lastRenderedPageBreak/>
        <w:t>encarcela</w:t>
      </w:r>
      <w:r>
        <w:rPr>
          <w:rFonts w:ascii="Times New Roman" w:hAnsi="Times New Roman" w:cs="Times New Roman"/>
          <w:color w:val="000000"/>
          <w:sz w:val="22"/>
          <w:szCs w:val="22"/>
          <w:lang w:val="es-ES"/>
        </w:rPr>
        <w:t>do. Su encarcelamiento es un acontecimiento de tal importancia que “¿cómo era México hace 29 meses y cómo es ahora?”, Es fácil explicar cómo era México hace 29 meses y 29 años, y cómo será dentro de 29 meses o dentro de 29 años: un país que progresa, que g</w:t>
      </w:r>
      <w:r>
        <w:rPr>
          <w:rFonts w:ascii="Times New Roman" w:hAnsi="Times New Roman" w:cs="Times New Roman"/>
          <w:color w:val="000000"/>
          <w:sz w:val="22"/>
          <w:szCs w:val="22"/>
          <w:lang w:val="es-ES"/>
        </w:rPr>
        <w:t>ana prestigio, que mejora poco a poco la vida de su pueblo. Un país maravilloso, tal vez el único del mundo donde se puede vivir como hombre libro, un país tan generoso que no hace sino segregar de la comunidad a los enfermos contagiosos. Aunque su princip</w:t>
      </w:r>
      <w:r>
        <w:rPr>
          <w:rFonts w:ascii="Times New Roman" w:hAnsi="Times New Roman" w:cs="Times New Roman"/>
          <w:color w:val="000000"/>
          <w:sz w:val="22"/>
          <w:szCs w:val="22"/>
          <w:lang w:val="es-ES"/>
        </w:rPr>
        <w:t xml:space="preserve">al enfermedad sea la ingratitud. Si los mexicanos, admirando la grandeza de Cortés, nos irritamos de pensar en su dominio sobre la Anáhuac, nada más nos faltaba conformarnos con ser manejados estratégicamente por un </w:t>
      </w:r>
      <w:proofErr w:type="spellStart"/>
      <w:r>
        <w:rPr>
          <w:rFonts w:ascii="Times New Roman" w:hAnsi="Times New Roman" w:cs="Times New Roman"/>
          <w:color w:val="000000"/>
          <w:sz w:val="22"/>
          <w:szCs w:val="22"/>
          <w:lang w:val="es-ES"/>
        </w:rPr>
        <w:t>gachupincito</w:t>
      </w:r>
      <w:proofErr w:type="spellEnd"/>
      <w:r>
        <w:rPr>
          <w:rFonts w:ascii="Times New Roman" w:hAnsi="Times New Roman" w:cs="Times New Roman"/>
          <w:color w:val="000000"/>
          <w:sz w:val="22"/>
          <w:szCs w:val="22"/>
          <w:lang w:val="es-ES"/>
        </w:rPr>
        <w:t xml:space="preserve"> que oye sonar un petate y e</w:t>
      </w:r>
      <w:r>
        <w:rPr>
          <w:rFonts w:ascii="Times New Roman" w:hAnsi="Times New Roman" w:cs="Times New Roman"/>
          <w:color w:val="000000"/>
          <w:sz w:val="22"/>
          <w:szCs w:val="22"/>
          <w:lang w:val="es-ES"/>
        </w:rPr>
        <w:t xml:space="preserve">cha a correr. Y si se considera peligroso, no importa en qué </w:t>
      </w:r>
      <w:proofErr w:type="spellStart"/>
      <w:r>
        <w:rPr>
          <w:rFonts w:ascii="Times New Roman" w:hAnsi="Times New Roman" w:cs="Times New Roman"/>
          <w:color w:val="000000"/>
          <w:sz w:val="22"/>
          <w:szCs w:val="22"/>
          <w:lang w:val="es-ES"/>
        </w:rPr>
        <w:t>sentido</w:t>
      </w:r>
      <w:r>
        <w:rPr>
          <w:rFonts w:ascii="Times New Roman" w:hAnsi="Times New Roman" w:cs="Times New Roman"/>
          <w:color w:val="000000"/>
          <w:sz w:val="22"/>
          <w:szCs w:val="22"/>
          <w:lang w:val="es-ES"/>
        </w:rPr>
        <w:t>que</w:t>
      </w:r>
      <w:proofErr w:type="spellEnd"/>
      <w:r>
        <w:rPr>
          <w:rFonts w:ascii="Times New Roman" w:hAnsi="Times New Roman" w:cs="Times New Roman"/>
          <w:color w:val="000000"/>
          <w:sz w:val="22"/>
          <w:szCs w:val="22"/>
          <w:lang w:val="es-ES"/>
        </w:rPr>
        <w:t xml:space="preserve"> en el sentido en que lo fue para los pobres ilusos muertos en Madera no cabe duda– yo acepto ese peligro, no ahora que está preso, sino para cuando, en un futuro más o </w:t>
      </w:r>
      <w:proofErr w:type="spellStart"/>
      <w:r>
        <w:rPr>
          <w:rFonts w:ascii="Times New Roman" w:hAnsi="Times New Roman" w:cs="Times New Roman"/>
          <w:color w:val="000000"/>
          <w:sz w:val="22"/>
          <w:szCs w:val="22"/>
          <w:lang w:val="es-ES"/>
        </w:rPr>
        <w:t>menos</w:t>
      </w:r>
      <w:r>
        <w:rPr>
          <w:rFonts w:ascii="Times New Roman" w:hAnsi="Times New Roman" w:cs="Times New Roman"/>
          <w:color w:val="000000"/>
          <w:sz w:val="22"/>
          <w:szCs w:val="22"/>
          <w:lang w:val="es-ES"/>
        </w:rPr>
        <w:t>largo</w:t>
      </w:r>
      <w:proofErr w:type="spellEnd"/>
      <w:r>
        <w:rPr>
          <w:rFonts w:ascii="Times New Roman" w:hAnsi="Times New Roman" w:cs="Times New Roman"/>
          <w:color w:val="000000"/>
          <w:sz w:val="22"/>
          <w:szCs w:val="22"/>
          <w:lang w:val="es-ES"/>
        </w:rPr>
        <w:t>, p</w:t>
      </w:r>
      <w:r>
        <w:rPr>
          <w:rFonts w:ascii="Times New Roman" w:hAnsi="Times New Roman" w:cs="Times New Roman"/>
          <w:color w:val="000000"/>
          <w:sz w:val="22"/>
          <w:szCs w:val="22"/>
          <w:lang w:val="es-ES"/>
        </w:rPr>
        <w:t>ueda completar su triunfo. Lo acepto desde ahora.</w:t>
      </w:r>
    </w:p>
    <w:p w:rsidR="00144FF3" w:rsidRDefault="0084787B">
      <w:pPr>
        <w:spacing w:line="276" w:lineRule="auto"/>
        <w:ind w:firstLine="708"/>
        <w:jc w:val="both"/>
        <w:rPr>
          <w:rFonts w:hint="eastAsia"/>
        </w:rPr>
      </w:pPr>
      <w:r>
        <w:rPr>
          <w:rFonts w:ascii="Times New Roman" w:hAnsi="Times New Roman" w:cs="Times New Roman"/>
          <w:color w:val="000000"/>
          <w:sz w:val="22"/>
          <w:szCs w:val="22"/>
          <w:lang w:val="es-ES"/>
        </w:rPr>
        <w:t>“</w:t>
      </w:r>
    </w:p>
    <w:p w:rsidR="00144FF3" w:rsidRDefault="0084787B">
      <w:pPr>
        <w:spacing w:line="276" w:lineRule="auto"/>
        <w:ind w:firstLine="708"/>
        <w:jc w:val="both"/>
        <w:rPr>
          <w:rFonts w:hint="eastAsia"/>
        </w:rPr>
      </w:pPr>
      <w:r>
        <w:rPr>
          <w:rFonts w:ascii="Times New Roman" w:hAnsi="Times New Roman" w:cs="Times New Roman"/>
          <w:color w:val="000000"/>
          <w:sz w:val="22"/>
          <w:szCs w:val="22"/>
          <w:lang w:val="es-ES"/>
        </w:rPr>
        <w:t>No, evidentemente no es Nicaragua, aunque no veo por qué menospreciar a un pueblo hermano de lo</w:t>
      </w:r>
      <w:r>
        <w:rPr>
          <w:rFonts w:ascii="Times New Roman" w:hAnsi="Times New Roman" w:cs="Times New Roman"/>
          <w:color w:val="000000"/>
          <w:sz w:val="22"/>
          <w:szCs w:val="22"/>
          <w:lang w:val="es-ES"/>
        </w:rPr>
        <w:t>s mexicanos, no de Rico Galán que sufre bajo una tiranía como en todo caso el pueblo al que este individuo pertenece ha vivido bajo treinta años bajo el gobierno de Franco. En este párrafo llega al colmo de su enfermedad mental. ¡Nos quiere enseñar qué cos</w:t>
      </w:r>
      <w:r>
        <w:rPr>
          <w:rFonts w:ascii="Times New Roman" w:hAnsi="Times New Roman" w:cs="Times New Roman"/>
          <w:color w:val="000000"/>
          <w:sz w:val="22"/>
          <w:szCs w:val="22"/>
          <w:lang w:val="es-ES"/>
        </w:rPr>
        <w:t xml:space="preserve">a es México un español, refugiado político, hijo de refugiados políticos, que si está en México es porque España ha tenido la desgracia de no tener un Benito Juárez! Desgracia para los españoles y para los muchachos de Madera… </w:t>
      </w:r>
    </w:p>
    <w:p w:rsidR="00144FF3" w:rsidRDefault="0084787B">
      <w:pPr>
        <w:spacing w:line="276" w:lineRule="auto"/>
        <w:ind w:firstLine="708"/>
        <w:jc w:val="both"/>
        <w:rPr>
          <w:rFonts w:hint="eastAsia"/>
        </w:rPr>
      </w:pPr>
      <w:r>
        <w:rPr>
          <w:rFonts w:ascii="Times New Roman" w:hAnsi="Times New Roman" w:cs="Times New Roman"/>
          <w:color w:val="000000"/>
          <w:sz w:val="22"/>
          <w:szCs w:val="22"/>
          <w:lang w:val="es-ES"/>
        </w:rPr>
        <w:t>En cuanto a que come latas e</w:t>
      </w:r>
      <w:r>
        <w:rPr>
          <w:rFonts w:ascii="Times New Roman" w:hAnsi="Times New Roman" w:cs="Times New Roman"/>
          <w:color w:val="000000"/>
          <w:sz w:val="22"/>
          <w:szCs w:val="22"/>
          <w:lang w:val="es-ES"/>
        </w:rPr>
        <w:t xml:space="preserve">n la cárcel, come bastante mejor que los presos rusos </w:t>
      </w:r>
      <w:r>
        <w:rPr>
          <w:rFonts w:ascii="Times New Roman" w:hAnsi="Times New Roman" w:cs="Times New Roman"/>
          <w:color w:val="000000"/>
          <w:sz w:val="22"/>
          <w:szCs w:val="22"/>
          <w:lang w:val="es-ES"/>
        </w:rPr>
        <w:t xml:space="preserve">los que no han muerto de un tiro en la </w:t>
      </w:r>
      <w:proofErr w:type="spellStart"/>
      <w:r>
        <w:rPr>
          <w:rFonts w:ascii="Times New Roman" w:hAnsi="Times New Roman" w:cs="Times New Roman"/>
          <w:color w:val="000000"/>
          <w:sz w:val="22"/>
          <w:szCs w:val="22"/>
          <w:lang w:val="es-ES"/>
        </w:rPr>
        <w:t>nuca</w:t>
      </w:r>
      <w:r>
        <w:rPr>
          <w:rFonts w:ascii="Times New Roman" w:hAnsi="Times New Roman" w:cs="Times New Roman"/>
          <w:color w:val="000000"/>
          <w:sz w:val="22"/>
          <w:szCs w:val="22"/>
          <w:lang w:val="es-ES"/>
        </w:rPr>
        <w:t>que</w:t>
      </w:r>
      <w:proofErr w:type="spellEnd"/>
      <w:r>
        <w:rPr>
          <w:rFonts w:ascii="Times New Roman" w:hAnsi="Times New Roman" w:cs="Times New Roman"/>
          <w:color w:val="000000"/>
          <w:sz w:val="22"/>
          <w:szCs w:val="22"/>
          <w:lang w:val="es-ES"/>
        </w:rPr>
        <w:t xml:space="preserve"> sobreviven en los campos de concentración. Por lo que se refiere a Natalio evidentemente el señor Vázquez Pallares, nadie lo necesita “para volver a su </w:t>
      </w:r>
      <w:r>
        <w:rPr>
          <w:rFonts w:ascii="Times New Roman" w:hAnsi="Times New Roman" w:cs="Times New Roman"/>
          <w:color w:val="000000"/>
          <w:sz w:val="22"/>
          <w:szCs w:val="22"/>
          <w:lang w:val="es-ES"/>
        </w:rPr>
        <w:t>cauce las aguas campesinas”. Se equivoca Rico Galán si cree que va a perjudicar con su cita al nuevo gerente del Banco Nacional de Crédito Agrícola y Ganadero, que tiene que ver, por si el Lenin de bolsillo no lo sabe, con la pequeña propiedad y no con los</w:t>
      </w:r>
      <w:r>
        <w:rPr>
          <w:rFonts w:ascii="Times New Roman" w:hAnsi="Times New Roman" w:cs="Times New Roman"/>
          <w:color w:val="000000"/>
          <w:sz w:val="22"/>
          <w:szCs w:val="22"/>
          <w:lang w:val="es-ES"/>
        </w:rPr>
        <w:t xml:space="preserve"> pequeños ejidatarios como él pretende. Nadie, absolutamente nadie es necesario, pero en cambio hay quienes sobran. Finalmente: echar a patadas a los gringos es un buen consejo, muy sensato, de un estratega genial. Pero yo aseguro que enfrentado este meque</w:t>
      </w:r>
      <w:r>
        <w:rPr>
          <w:rFonts w:ascii="Times New Roman" w:hAnsi="Times New Roman" w:cs="Times New Roman"/>
          <w:color w:val="000000"/>
          <w:sz w:val="22"/>
          <w:szCs w:val="22"/>
          <w:lang w:val="es-ES"/>
        </w:rPr>
        <w:t xml:space="preserve">trefe enloquecido y desorbitado a cualquier gringo de hasta 41 años de edad, saldría muy mal parado, y no precisamente a patadas, don Víctor Rico Galán, quien ni siquiera siente remordimientos por lo que ha hecho sufrir a sus gentes, de manera que resulta </w:t>
      </w:r>
      <w:r>
        <w:rPr>
          <w:rFonts w:ascii="Times New Roman" w:hAnsi="Times New Roman" w:cs="Times New Roman"/>
          <w:color w:val="000000"/>
          <w:sz w:val="22"/>
          <w:szCs w:val="22"/>
          <w:lang w:val="es-ES"/>
        </w:rPr>
        <w:t>ingenuo pensar que pueda tener alguna vez remordimientos por lo muerto de Madera…</w:t>
      </w:r>
    </w:p>
    <w:p w:rsidR="00144FF3" w:rsidRDefault="00144FF3">
      <w:pPr>
        <w:spacing w:line="276" w:lineRule="auto"/>
        <w:ind w:firstLine="708"/>
        <w:jc w:val="both"/>
        <w:rPr>
          <w:rFonts w:ascii="Times New Roman" w:hAnsi="Times New Roman" w:cs="Times New Roman"/>
          <w:color w:val="000000"/>
          <w:sz w:val="22"/>
          <w:szCs w:val="22"/>
          <w:lang w:val="es-ES"/>
        </w:rPr>
      </w:pPr>
    </w:p>
    <w:p w:rsidR="00144FF3" w:rsidRDefault="0084787B">
      <w:pPr>
        <w:spacing w:line="276" w:lineRule="auto"/>
        <w:jc w:val="both"/>
        <w:rPr>
          <w:rFonts w:ascii="Times New Roman" w:hAnsi="Times New Roman" w:cs="Times New Roman"/>
          <w:color w:val="000000"/>
          <w:sz w:val="22"/>
          <w:szCs w:val="22"/>
          <w:lang w:val="es-ES"/>
        </w:rPr>
      </w:pPr>
      <w:r>
        <w:rPr>
          <w:rFonts w:ascii="Times New Roman" w:hAnsi="Times New Roman" w:cs="Times New Roman"/>
          <w:color w:val="000000"/>
          <w:sz w:val="22"/>
          <w:szCs w:val="22"/>
          <w:lang w:val="es-ES"/>
        </w:rPr>
        <w:tab/>
      </w:r>
    </w:p>
    <w:p w:rsidR="00144FF3" w:rsidRDefault="0084787B">
      <w:pPr>
        <w:spacing w:line="276" w:lineRule="auto"/>
        <w:jc w:val="both"/>
        <w:rPr>
          <w:rFonts w:hint="eastAsia"/>
        </w:rPr>
      </w:pPr>
      <w:r>
        <w:rPr>
          <w:rFonts w:ascii="Times New Roman" w:hAnsi="Times New Roman" w:cs="Times New Roman"/>
          <w:lang w:val="es-ES"/>
        </w:rPr>
        <w:tab/>
      </w:r>
      <w:r>
        <w:rPr>
          <w:rFonts w:ascii="Times New Roman" w:hAnsi="Times New Roman" w:cs="Times New Roman"/>
          <w:lang w:val="es-ES"/>
        </w:rPr>
        <w:tab/>
      </w:r>
      <w:r>
        <w:rPr>
          <w:rFonts w:ascii="Times New Roman" w:hAnsi="Times New Roman" w:cs="Times New Roman"/>
          <w:lang w:val="es-ES"/>
        </w:rPr>
        <w:tab/>
      </w:r>
      <w:r>
        <w:rPr>
          <w:rFonts w:ascii="Times New Roman" w:hAnsi="Times New Roman" w:cs="Times New Roman"/>
          <w:lang w:val="es-ES"/>
        </w:rPr>
        <w:tab/>
      </w:r>
      <w:r>
        <w:rPr>
          <w:rFonts w:ascii="Times New Roman" w:hAnsi="Times New Roman" w:cs="Times New Roman"/>
          <w:lang w:val="es-ES"/>
        </w:rPr>
        <w:tab/>
        <w:t>*         *          *</w:t>
      </w:r>
    </w:p>
    <w:p w:rsidR="00144FF3" w:rsidRDefault="00144FF3">
      <w:pPr>
        <w:spacing w:line="276" w:lineRule="auto"/>
        <w:jc w:val="both"/>
        <w:rPr>
          <w:rFonts w:ascii="Times New Roman" w:hAnsi="Times New Roman" w:cs="Times New Roman"/>
          <w:color w:val="000000"/>
          <w:sz w:val="22"/>
          <w:szCs w:val="22"/>
          <w:lang w:val="es-ES"/>
        </w:rPr>
      </w:pPr>
    </w:p>
    <w:p w:rsidR="00144FF3" w:rsidRDefault="0084787B">
      <w:pPr>
        <w:spacing w:line="276" w:lineRule="auto"/>
        <w:ind w:firstLine="708"/>
        <w:jc w:val="both"/>
        <w:rPr>
          <w:rFonts w:hint="eastAsia"/>
        </w:rPr>
      </w:pPr>
      <w:r>
        <w:rPr>
          <w:rFonts w:ascii="Times New Roman" w:hAnsi="Times New Roman" w:cs="Times New Roman"/>
          <w:color w:val="000000"/>
          <w:sz w:val="22"/>
          <w:szCs w:val="22"/>
          <w:lang w:val="es-ES"/>
        </w:rPr>
        <w:t xml:space="preserve">Ocurre en el mundo que el ojo de Dios sigue fijo en Caín, condenado a matar eternamente. Un hombre puede ascender la más alta e inaccesible </w:t>
      </w:r>
      <w:r>
        <w:rPr>
          <w:rFonts w:ascii="Times New Roman" w:hAnsi="Times New Roman" w:cs="Times New Roman"/>
          <w:color w:val="000000"/>
          <w:sz w:val="22"/>
          <w:szCs w:val="22"/>
          <w:lang w:val="es-ES"/>
        </w:rPr>
        <w:t xml:space="preserve">montaña, a la media noche, y cavar, solo y su falta de alma, cuidando rigurosamente el secreto, un hoyo para esconder cualquier cosa: un muerto, una traición, una vergüenza. Aun </w:t>
      </w:r>
      <w:proofErr w:type="gramStart"/>
      <w:r>
        <w:rPr>
          <w:rFonts w:ascii="Times New Roman" w:hAnsi="Times New Roman" w:cs="Times New Roman"/>
          <w:color w:val="000000"/>
          <w:sz w:val="22"/>
          <w:szCs w:val="22"/>
          <w:lang w:val="es-ES"/>
        </w:rPr>
        <w:t>así</w:t>
      </w:r>
      <w:proofErr w:type="gramEnd"/>
      <w:r>
        <w:rPr>
          <w:rFonts w:ascii="Times New Roman" w:hAnsi="Times New Roman" w:cs="Times New Roman"/>
          <w:color w:val="000000"/>
          <w:sz w:val="22"/>
          <w:szCs w:val="22"/>
          <w:lang w:val="es-ES"/>
        </w:rPr>
        <w:t xml:space="preserve"> el mundo lo sabrá. Voy, pues, a hacer saber, en nombre del mundo normal de</w:t>
      </w:r>
      <w:r>
        <w:rPr>
          <w:rFonts w:ascii="Times New Roman" w:hAnsi="Times New Roman" w:cs="Times New Roman"/>
          <w:color w:val="000000"/>
          <w:sz w:val="22"/>
          <w:szCs w:val="22"/>
          <w:lang w:val="es-ES"/>
        </w:rPr>
        <w:t xml:space="preserve"> los hombres que luchan por los suyos y por su prójimo, algunas páginas del libro negro que encierra la historia del comunismo en México, sólo una pequeña parte del comunismo mundial pero que, por circunstancias especiales, a causa de la generosidad de cor</w:t>
      </w:r>
      <w:r>
        <w:rPr>
          <w:rFonts w:ascii="Times New Roman" w:hAnsi="Times New Roman" w:cs="Times New Roman"/>
          <w:color w:val="000000"/>
          <w:sz w:val="22"/>
          <w:szCs w:val="22"/>
          <w:lang w:val="es-ES"/>
        </w:rPr>
        <w:t>azón de Lázaro Cárdenas, pudo cometer en México uno de sus grandes crímenes: el asesinato de León Trotski.</w:t>
      </w:r>
    </w:p>
    <w:p w:rsidR="00144FF3" w:rsidRDefault="0084787B">
      <w:pPr>
        <w:spacing w:line="276" w:lineRule="auto"/>
        <w:jc w:val="both"/>
        <w:rPr>
          <w:rFonts w:hint="eastAsia"/>
        </w:rPr>
      </w:pPr>
      <w:r>
        <w:rPr>
          <w:rFonts w:ascii="Times New Roman" w:hAnsi="Times New Roman" w:cs="Times New Roman"/>
          <w:color w:val="000000"/>
          <w:sz w:val="22"/>
          <w:szCs w:val="22"/>
          <w:lang w:val="es-ES"/>
        </w:rPr>
        <w:tab/>
        <w:t>¡Historia vieja!, dirán algunos. Pero es que resulta, a la vista de los acontecimientos que culminaron en Tlatelolco, historia actual, al menos desd</w:t>
      </w:r>
      <w:r>
        <w:rPr>
          <w:rFonts w:ascii="Times New Roman" w:hAnsi="Times New Roman" w:cs="Times New Roman"/>
          <w:color w:val="000000"/>
          <w:sz w:val="22"/>
          <w:szCs w:val="22"/>
          <w:lang w:val="es-ES"/>
        </w:rPr>
        <w:t>e el punto de vista de la técnica, “de la táctica y la estrategia” y de las conexiones internacionales. Leyendo una carta de León Trotski escrita una semana después del primer atentado a su vida en México –y a la de su esposa y su nieto, los últimos sobrev</w:t>
      </w:r>
      <w:r>
        <w:rPr>
          <w:rFonts w:ascii="Times New Roman" w:hAnsi="Times New Roman" w:cs="Times New Roman"/>
          <w:color w:val="000000"/>
          <w:sz w:val="22"/>
          <w:szCs w:val="22"/>
          <w:lang w:val="es-ES"/>
        </w:rPr>
        <w:t xml:space="preserve">ivientes de su numerosa familia, que el resto habían sido asesinados por órdenes de Stalin– cualquiera con dos dedos de frente establecerá relaciones, semejanzas y repeticiones. Solamente quisiera aquí, con el debido respeto para una gran figura nacional, </w:t>
      </w:r>
      <w:r>
        <w:rPr>
          <w:rFonts w:ascii="Times New Roman" w:hAnsi="Times New Roman" w:cs="Times New Roman"/>
          <w:color w:val="000000"/>
          <w:sz w:val="22"/>
          <w:szCs w:val="22"/>
          <w:lang w:val="es-ES"/>
        </w:rPr>
        <w:t xml:space="preserve">recordarle al señor general Lázaro Cárdenas que su antigua simpatía por cierto tipo de “revolucionarios” ya le costó uno de </w:t>
      </w:r>
      <w:r>
        <w:rPr>
          <w:rFonts w:ascii="Times New Roman" w:hAnsi="Times New Roman" w:cs="Times New Roman"/>
          <w:color w:val="000000"/>
          <w:sz w:val="22"/>
          <w:szCs w:val="22"/>
          <w:lang w:val="es-ES"/>
        </w:rPr>
        <w:lastRenderedPageBreak/>
        <w:t>los más grandes disgustos de su vida y que la calidad moral de los agentes internacionales del comunismo sigue siendo la misma en 19</w:t>
      </w:r>
      <w:r>
        <w:rPr>
          <w:rFonts w:ascii="Times New Roman" w:hAnsi="Times New Roman" w:cs="Times New Roman"/>
          <w:color w:val="000000"/>
          <w:sz w:val="22"/>
          <w:szCs w:val="22"/>
          <w:lang w:val="es-ES"/>
        </w:rPr>
        <w:t>69 que en 1940.</w:t>
      </w:r>
    </w:p>
    <w:p w:rsidR="00144FF3" w:rsidRDefault="0084787B">
      <w:pPr>
        <w:spacing w:line="276" w:lineRule="auto"/>
        <w:ind w:firstLine="708"/>
        <w:jc w:val="both"/>
        <w:rPr>
          <w:rFonts w:hint="eastAsia"/>
        </w:rPr>
      </w:pPr>
      <w:r>
        <w:rPr>
          <w:rFonts w:ascii="Times New Roman" w:hAnsi="Times New Roman" w:cs="Times New Roman"/>
          <w:lang w:val="es-ES"/>
        </w:rPr>
        <w:t xml:space="preserve">(Podría yo hacer la historia del comunismo en México desde que en el año de 1919 se fundó el primer partido, con el famoso agente soviético, nativo de la India, </w:t>
      </w:r>
      <w:proofErr w:type="spellStart"/>
      <w:r>
        <w:rPr>
          <w:rFonts w:ascii="Times New Roman" w:hAnsi="Times New Roman" w:cs="Times New Roman"/>
          <w:lang w:val="es-ES"/>
        </w:rPr>
        <w:t>Manabendra</w:t>
      </w:r>
      <w:proofErr w:type="spellEnd"/>
      <w:r>
        <w:rPr>
          <w:rFonts w:ascii="Times New Roman" w:hAnsi="Times New Roman" w:cs="Times New Roman"/>
          <w:lang w:val="es-ES"/>
        </w:rPr>
        <w:t xml:space="preserve"> </w:t>
      </w:r>
      <w:proofErr w:type="spellStart"/>
      <w:r>
        <w:rPr>
          <w:rFonts w:ascii="Times New Roman" w:hAnsi="Times New Roman" w:cs="Times New Roman"/>
          <w:lang w:val="es-ES"/>
        </w:rPr>
        <w:t>Nath</w:t>
      </w:r>
      <w:proofErr w:type="spellEnd"/>
      <w:r>
        <w:rPr>
          <w:rFonts w:ascii="Times New Roman" w:hAnsi="Times New Roman" w:cs="Times New Roman"/>
          <w:lang w:val="es-ES"/>
        </w:rPr>
        <w:t xml:space="preserve"> Roy como organizador; podría recordar la infamia que nuestros c</w:t>
      </w:r>
      <w:r>
        <w:rPr>
          <w:rFonts w:ascii="Times New Roman" w:hAnsi="Times New Roman" w:cs="Times New Roman"/>
          <w:lang w:val="es-ES"/>
        </w:rPr>
        <w:t>omunistas cometieron contra el héroe nicaragüense Augusto César Sandino, quien al negarse a ser un agente soviético más, fue calumniado hasta lo intolerable; podría contar cómo Moscú se interesó tanto por México que mandó como embajadora nada menos que a l</w:t>
      </w:r>
      <w:r>
        <w:rPr>
          <w:rFonts w:ascii="Times New Roman" w:hAnsi="Times New Roman" w:cs="Times New Roman"/>
          <w:lang w:val="es-ES"/>
        </w:rPr>
        <w:t xml:space="preserve">a señora </w:t>
      </w:r>
      <w:proofErr w:type="spellStart"/>
      <w:r>
        <w:rPr>
          <w:rFonts w:ascii="Times New Roman" w:hAnsi="Times New Roman" w:cs="Times New Roman"/>
          <w:lang w:val="es-ES"/>
        </w:rPr>
        <w:t>Kollontay</w:t>
      </w:r>
      <w:proofErr w:type="spellEnd"/>
      <w:r>
        <w:rPr>
          <w:rFonts w:ascii="Times New Roman" w:hAnsi="Times New Roman" w:cs="Times New Roman"/>
          <w:lang w:val="es-ES"/>
        </w:rPr>
        <w:t xml:space="preserve">; podría, finalmente, probar a los lectores que </w:t>
      </w:r>
      <w:r>
        <w:rPr>
          <w:rFonts w:ascii="Times New Roman" w:hAnsi="Times New Roman" w:cs="Times New Roman"/>
          <w:lang w:val="es-ES"/>
        </w:rPr>
        <w:t xml:space="preserve">Pero el libro no debe pasar de determinadas dimensiones y yo me he alargado demasiado y toda vía </w:t>
      </w:r>
      <w:r>
        <w:rPr>
          <w:rFonts w:ascii="Times New Roman" w:hAnsi="Times New Roman" w:cs="Times New Roman"/>
          <w:lang w:val="es-ES"/>
        </w:rPr>
        <w:t>necesito penetrar, hasta el fondo, en la infamia de Tlatelolco. Por eso empiezo con el asesinato de Trotski).</w:t>
      </w:r>
    </w:p>
    <w:p w:rsidR="00144FF3" w:rsidRDefault="0084787B">
      <w:pPr>
        <w:spacing w:line="276" w:lineRule="auto"/>
        <w:ind w:firstLine="708"/>
        <w:jc w:val="both"/>
        <w:rPr>
          <w:rFonts w:hint="eastAsia"/>
        </w:rPr>
      </w:pPr>
      <w:r>
        <w:rPr>
          <w:rFonts w:ascii="Times New Roman" w:hAnsi="Times New Roman" w:cs="Times New Roman"/>
          <w:lang w:val="es-ES"/>
        </w:rPr>
        <w:t>La madrugada correspondiente a la noche del 23 al 24 de mayo de 1940, un grupo de hombres, entre los que se destacaba un individuo alto que vestía</w:t>
      </w:r>
      <w:r>
        <w:rPr>
          <w:rFonts w:ascii="Times New Roman" w:hAnsi="Times New Roman" w:cs="Times New Roman"/>
          <w:lang w:val="es-ES"/>
        </w:rPr>
        <w:t xml:space="preserve"> uniforme de mayor del Ejército Mexicano, asaltó la residencia-fortaleza, en la que viví León Trotski, situada en Coyoacán en la esquina de las calles de Viena y Morelos. A pesar de todas las precauciones, de un cuerpo de gendarmes mexicanos y de un grupo </w:t>
      </w:r>
      <w:r>
        <w:rPr>
          <w:rFonts w:ascii="Times New Roman" w:hAnsi="Times New Roman" w:cs="Times New Roman"/>
          <w:lang w:val="es-ES"/>
        </w:rPr>
        <w:t xml:space="preserve">de agentes especiales encargados de la protección del antiguo Jefe del Ejército Rojo, era evidente que la casa había sido asaltada, sus sistemas de seguridad y alarma burlados y por lo menos uno de los “gorilas” al servicio de Trotski, llamado Robert </w:t>
      </w:r>
      <w:proofErr w:type="spellStart"/>
      <w:r>
        <w:rPr>
          <w:rFonts w:ascii="Times New Roman" w:hAnsi="Times New Roman" w:cs="Times New Roman"/>
          <w:lang w:val="es-ES"/>
        </w:rPr>
        <w:t>Sheld</w:t>
      </w:r>
      <w:r>
        <w:rPr>
          <w:rFonts w:ascii="Times New Roman" w:hAnsi="Times New Roman" w:cs="Times New Roman"/>
          <w:lang w:val="es-ES"/>
        </w:rPr>
        <w:t>on</w:t>
      </w:r>
      <w:proofErr w:type="spellEnd"/>
      <w:r>
        <w:rPr>
          <w:rFonts w:ascii="Times New Roman" w:hAnsi="Times New Roman" w:cs="Times New Roman"/>
          <w:lang w:val="es-ES"/>
        </w:rPr>
        <w:t xml:space="preserve"> Harte, secuestrado o bien comprado por los frustrados asesinos, pues salió a la calle con ellos, dándose la circunstancia de que esa noche le tocaba a él, </w:t>
      </w:r>
      <w:proofErr w:type="spellStart"/>
      <w:r>
        <w:rPr>
          <w:rFonts w:ascii="Times New Roman" w:hAnsi="Times New Roman" w:cs="Times New Roman"/>
          <w:lang w:val="es-ES"/>
        </w:rPr>
        <w:t>Sheldon</w:t>
      </w:r>
      <w:proofErr w:type="spellEnd"/>
      <w:r>
        <w:rPr>
          <w:rFonts w:ascii="Times New Roman" w:hAnsi="Times New Roman" w:cs="Times New Roman"/>
          <w:lang w:val="es-ES"/>
        </w:rPr>
        <w:t>, el turno de vigilancia.</w:t>
      </w:r>
    </w:p>
    <w:p w:rsidR="00144FF3" w:rsidRDefault="0084787B">
      <w:pPr>
        <w:spacing w:line="276" w:lineRule="auto"/>
        <w:jc w:val="both"/>
        <w:rPr>
          <w:rFonts w:hint="eastAsia"/>
        </w:rPr>
      </w:pPr>
      <w:r>
        <w:rPr>
          <w:rFonts w:ascii="Times New Roman" w:hAnsi="Times New Roman" w:cs="Times New Roman"/>
          <w:lang w:val="es-ES"/>
        </w:rPr>
        <w:tab/>
        <w:t>El general Leandro A. Sánchez Salazar, que era Jefe del Servicio</w:t>
      </w:r>
      <w:r>
        <w:rPr>
          <w:rFonts w:ascii="Times New Roman" w:hAnsi="Times New Roman" w:cs="Times New Roman"/>
          <w:lang w:val="es-ES"/>
        </w:rPr>
        <w:t xml:space="preserve"> Secreto, a las órdenes del Jefe de la Policía, el general Núñez, –aquel mismo coronel Núñez de la aventura del cura con Cárdenas en el camino a Zitácuaro– encontró las cosas demasiado raras en la casa del Judío Errante del Marxismo. Lo primero que se le o</w:t>
      </w:r>
      <w:r>
        <w:rPr>
          <w:rFonts w:ascii="Times New Roman" w:hAnsi="Times New Roman" w:cs="Times New Roman"/>
          <w:lang w:val="es-ES"/>
        </w:rPr>
        <w:t xml:space="preserve">currió era que se trataba de y un </w:t>
      </w:r>
      <w:proofErr w:type="spellStart"/>
      <w:r>
        <w:rPr>
          <w:rFonts w:ascii="Times New Roman" w:hAnsi="Times New Roman" w:cs="Times New Roman"/>
          <w:lang w:val="es-ES"/>
        </w:rPr>
        <w:t>autoasalto</w:t>
      </w:r>
      <w:proofErr w:type="spellEnd"/>
      <w:r>
        <w:rPr>
          <w:rFonts w:ascii="Times New Roman" w:hAnsi="Times New Roman" w:cs="Times New Roman"/>
          <w:lang w:val="es-ES"/>
        </w:rPr>
        <w:t xml:space="preserve"> y procedió como si tuviera las pruebas de ello. Fue un error inicial, desde luego, pero cabe disculparse: Sánchez Salazar estuvo en la revolución mexicana, sabía de los campos en que los hombres luchan para mata</w:t>
      </w:r>
      <w:r>
        <w:rPr>
          <w:rFonts w:ascii="Times New Roman" w:hAnsi="Times New Roman" w:cs="Times New Roman"/>
          <w:lang w:val="es-ES"/>
        </w:rPr>
        <w:t>r o morir, pero no podía imaginar siquiera que existiera el mundo siniestro, subterráneo, maldito, que encierran tres iniciales estremecedoras: G.P.U.</w:t>
      </w:r>
    </w:p>
    <w:p w:rsidR="00144FF3" w:rsidRDefault="0084787B">
      <w:pPr>
        <w:spacing w:line="276" w:lineRule="auto"/>
        <w:ind w:firstLine="708"/>
        <w:jc w:val="both"/>
        <w:rPr>
          <w:rFonts w:hint="eastAsia"/>
        </w:rPr>
      </w:pPr>
      <w:r>
        <w:rPr>
          <w:rFonts w:ascii="Times New Roman" w:hAnsi="Times New Roman" w:cs="Times New Roman"/>
          <w:lang w:val="es-ES"/>
        </w:rPr>
        <w:t>La policía, a tumbos, aprehendió a la servidumbre de la casa, luego interrogó severamente a dos de los “a</w:t>
      </w:r>
      <w:r>
        <w:rPr>
          <w:rFonts w:ascii="Times New Roman" w:hAnsi="Times New Roman" w:cs="Times New Roman"/>
          <w:lang w:val="es-ES"/>
        </w:rPr>
        <w:t>yudantes” de Trotski, provocando las protestas del ilustre refugiado y, finalmente, se encontró en un callejón sin salida hasta que, siete días después del atentado realizado con ametralladoras y bombas incendiarias, que la propia carta de Trotski, que voy</w:t>
      </w:r>
      <w:r>
        <w:rPr>
          <w:rFonts w:ascii="Times New Roman" w:hAnsi="Times New Roman" w:cs="Times New Roman"/>
          <w:lang w:val="es-ES"/>
        </w:rPr>
        <w:t xml:space="preserve"> a reproducir, como el rayo de luz que iluminó el caso y permitió a las autoridades policiacas enderezar el rumbo de la investigación y llegar a hasta los autores del repugnante intento. Repugnante, porque casi veinte hombres, armados hasta los dientes, di</w:t>
      </w:r>
      <w:r>
        <w:rPr>
          <w:rFonts w:ascii="Times New Roman" w:hAnsi="Times New Roman" w:cs="Times New Roman"/>
          <w:lang w:val="es-ES"/>
        </w:rPr>
        <w:t xml:space="preserve">spararon cientos de tiros y algunas bombas contra dos ancianos y un niño, los restos de la familia de León Trotski. </w:t>
      </w:r>
    </w:p>
    <w:sectPr w:rsidR="00144FF3">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1"/>
    <w:family w:val="roman"/>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DA1462"/>
    <w:multiLevelType w:val="multilevel"/>
    <w:tmpl w:val="39A03C52"/>
    <w:lvl w:ilvl="0">
      <w:start w:val="1"/>
      <w:numFmt w:val="decimal"/>
      <w:pStyle w:val="Encabezado1"/>
      <w:suff w:val="nothing"/>
      <w:lvlText w:val=""/>
      <w:lvlJc w:val="left"/>
      <w:pPr>
        <w:tabs>
          <w:tab w:val="num" w:pos="432"/>
        </w:tabs>
        <w:ind w:left="432" w:hanging="432"/>
      </w:pPr>
    </w:lvl>
    <w:lvl w:ilvl="1">
      <w:start w:val="1"/>
      <w:numFmt w:val="decimal"/>
      <w:pStyle w:val="Encabezado2"/>
      <w:suff w:val="nothing"/>
      <w:lvlText w:val=""/>
      <w:lvlJc w:val="left"/>
      <w:pPr>
        <w:tabs>
          <w:tab w:val="num" w:pos="576"/>
        </w:tabs>
        <w:ind w:left="576" w:hanging="576"/>
      </w:pPr>
    </w:lvl>
    <w:lvl w:ilvl="2">
      <w:start w:val="1"/>
      <w:numFmt w:val="decimal"/>
      <w:pStyle w:val="Encabezado3"/>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4FF3"/>
    <w:rsid w:val="00144FF3"/>
    <w:rsid w:val="0084787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617CEA9-C5A0-489E-8C1B-318F8F99B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SimSun" w:hAnsi="Liberation Serif" w:cs="Mangal"/>
        <w:sz w:val="24"/>
        <w:szCs w:val="24"/>
        <w:lang w:val="es-MX"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ncabezado1">
    <w:name w:val="Encabezado 1"/>
    <w:basedOn w:val="Encabezado"/>
    <w:next w:val="Cuerpodetexto"/>
    <w:pPr>
      <w:numPr>
        <w:numId w:val="1"/>
      </w:numPr>
      <w:outlineLvl w:val="0"/>
    </w:pPr>
    <w:rPr>
      <w:b/>
      <w:bCs/>
      <w:sz w:val="36"/>
      <w:szCs w:val="36"/>
    </w:rPr>
  </w:style>
  <w:style w:type="paragraph" w:customStyle="1" w:styleId="Encabezado2">
    <w:name w:val="Encabezado 2"/>
    <w:basedOn w:val="Encabezado"/>
    <w:next w:val="Cuerpodetexto"/>
    <w:pPr>
      <w:numPr>
        <w:ilvl w:val="1"/>
        <w:numId w:val="1"/>
      </w:numPr>
      <w:spacing w:before="200"/>
      <w:outlineLvl w:val="1"/>
    </w:pPr>
    <w:rPr>
      <w:b/>
      <w:bCs/>
      <w:sz w:val="32"/>
      <w:szCs w:val="32"/>
    </w:rPr>
  </w:style>
  <w:style w:type="paragraph" w:customStyle="1" w:styleId="Encabezado3">
    <w:name w:val="Encabezado 3"/>
    <w:basedOn w:val="Encabezado"/>
    <w:next w:val="Cuerpodetexto"/>
    <w:pPr>
      <w:numPr>
        <w:ilvl w:val="2"/>
        <w:numId w:val="1"/>
      </w:numPr>
      <w:spacing w:before="140"/>
      <w:outlineLvl w:val="2"/>
    </w:pPr>
    <w:rPr>
      <w:b/>
      <w:bCs/>
    </w:rPr>
  </w:style>
  <w:style w:type="paragraph" w:styleId="Encabezado">
    <w:name w:val="header"/>
    <w:basedOn w:val="Normal"/>
    <w:next w:val="Cuerpodetexto"/>
    <w:qFormat/>
    <w:pPr>
      <w:keepNext/>
      <w:spacing w:before="240" w:after="120"/>
    </w:pPr>
    <w:rPr>
      <w:rFonts w:ascii="Liberation Sans" w:eastAsia="Microsoft YaHei" w:hAnsi="Liberation Sans"/>
      <w:sz w:val="28"/>
      <w:szCs w:val="28"/>
    </w:rPr>
  </w:style>
  <w:style w:type="paragraph" w:customStyle="1" w:styleId="Cuerpodetexto">
    <w:name w:val="Cuerpo de texto"/>
    <w:basedOn w:val="Normal"/>
    <w:pPr>
      <w:spacing w:after="140" w:line="288" w:lineRule="auto"/>
    </w:pPr>
  </w:style>
  <w:style w:type="paragraph" w:styleId="Lista">
    <w:name w:val="List"/>
    <w:basedOn w:val="Cuerpodetexto"/>
  </w:style>
  <w:style w:type="paragraph" w:customStyle="1" w:styleId="Leyenda">
    <w:name w:val="Leyenda"/>
    <w:basedOn w:val="Normal"/>
    <w:pPr>
      <w:suppressLineNumbers/>
      <w:spacing w:before="120" w:after="120"/>
    </w:pPr>
    <w:rPr>
      <w:i/>
      <w:iCs/>
    </w:rPr>
  </w:style>
  <w:style w:type="paragraph" w:customStyle="1" w:styleId="ndice">
    <w:name w:val="Índice"/>
    <w:basedOn w:val="Normal"/>
    <w:qFormat/>
    <w:pPr>
      <w:suppressLineNumbers/>
    </w:pPr>
  </w:style>
  <w:style w:type="paragraph" w:styleId="Cita">
    <w:name w:val="Quote"/>
    <w:basedOn w:val="Normal"/>
    <w:qFormat/>
    <w:pPr>
      <w:spacing w:after="283"/>
      <w:ind w:left="567" w:right="567"/>
    </w:pPr>
  </w:style>
  <w:style w:type="paragraph" w:styleId="Ttulo">
    <w:name w:val="Title"/>
    <w:basedOn w:val="Encabezado"/>
    <w:next w:val="Cuerpodetexto"/>
    <w:pPr>
      <w:jc w:val="center"/>
    </w:pPr>
    <w:rPr>
      <w:b/>
      <w:bCs/>
      <w:sz w:val="56"/>
      <w:szCs w:val="56"/>
    </w:rPr>
  </w:style>
  <w:style w:type="paragraph" w:styleId="Subttulo">
    <w:name w:val="Subtitle"/>
    <w:basedOn w:val="Encabezado"/>
    <w:next w:val="Cuerpodetexto"/>
    <w:pPr>
      <w:spacing w:before="60"/>
      <w:jc w:val="center"/>
    </w:pPr>
    <w:rPr>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3837</Words>
  <Characters>21106</Characters>
  <Application>Microsoft Office Word</Application>
  <DocSecurity>0</DocSecurity>
  <Lines>175</Lines>
  <Paragraphs>49</Paragraphs>
  <ScaleCrop>false</ScaleCrop>
  <HeadingPairs>
    <vt:vector size="2" baseType="variant">
      <vt:variant>
        <vt:lpstr>Título</vt:lpstr>
      </vt:variant>
      <vt:variant>
        <vt:i4>1</vt:i4>
      </vt:variant>
    </vt:vector>
  </HeadingPairs>
  <TitlesOfParts>
    <vt:vector size="1" baseType="lpstr">
      <vt:lpstr/>
    </vt:vector>
  </TitlesOfParts>
  <Company>Instituto de Ingeniería, UNAM</Company>
  <LinksUpToDate>false</LinksUpToDate>
  <CharactersWithSpaces>24894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Gerardo Eugenio Sierra Martínez</dc:creator>
  <cp:lastModifiedBy>Gerardo Eugenio Sierra Martínez</cp:lastModifiedBy>
  <cp:revision>2</cp:revision>
  <dcterms:created xsi:type="dcterms:W3CDTF">2018-09-25T17:44:00Z</dcterms:created>
  <dcterms:modified xsi:type="dcterms:W3CDTF">2018-09-25T17:44:00Z</dcterms:modified>
  <dc:language>es-MX</dc:language>
</cp:coreProperties>
</file>