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9524</wp:posOffset>
            </wp:positionV>
            <wp:extent cx="7560564" cy="12573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676275</wp:posOffset>
                </wp:positionH>
                <wp:positionV relativeFrom="page">
                  <wp:posOffset>7324470</wp:posOffset>
                </wp:positionV>
                <wp:extent cx="2670175" cy="13995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670175" cy="1399540"/>
                          <a:chExt cx="2670175" cy="139954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250"/>
                            <a:ext cx="1924050" cy="590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635" y="0"/>
                            <a:ext cx="1399539" cy="1399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25pt;margin-top:576.729980pt;width:210.25pt;height:110.2pt;mso-position-horizontal-relative:page;mso-position-vertical-relative:page;z-index:15730176" id="docshapegroup3" coordorigin="1065,11535" coordsize="4205,2204">
                <v:shape style="position:absolute;left:1065;top:11884;width:3030;height:930" type="#_x0000_t75" id="docshape4" stroked="false">
                  <v:imagedata r:id="rId7" o:title=""/>
                </v:shape>
                <v:shape style="position:absolute;left:3066;top:11534;width:2204;height:2204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ind w:left="24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98115" cy="210820"/>
                <wp:effectExtent l="9525" t="0" r="0" b="8254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698115" cy="210820"/>
                        </a:xfrm>
                        <a:prstGeom prst="rect">
                          <a:avLst/>
                        </a:prstGeom>
                        <a:solidFill>
                          <a:srgbClr val="965CCA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103" w:right="0" w:firstLine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28"/>
                              </w:rPr>
                              <w:t>Acceptance</w:t>
                            </w:r>
                            <w:r>
                              <w:rPr>
                                <w:color w:val="FFFFFF"/>
                                <w:spacing w:val="-8"/>
                                <w:w w:val="9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8"/>
                                <w:w w:val="9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8"/>
                              </w:rPr>
                              <w:t>Paper</w:t>
                            </w:r>
                            <w:r>
                              <w:rPr>
                                <w:color w:val="FFFFFF"/>
                                <w:spacing w:val="-7"/>
                                <w:w w:val="9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8"/>
                                <w:w w:val="9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90"/>
                                <w:sz w:val="28"/>
                              </w:rPr>
                              <w:t>IDCIOT</w:t>
                            </w:r>
                            <w:r>
                              <w:rPr>
                                <w:color w:val="FFFFFF"/>
                                <w:spacing w:val="-6"/>
                                <w:w w:val="9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w w:val="90"/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2.45pt;height:16.6pt;mso-position-horizontal-relative:char;mso-position-vertical-relative:line" type="#_x0000_t202" id="docshape6" filled="true" fillcolor="#965cca" stroked="true" strokeweight=".48001pt" strokecolor="#000000">
                <w10:anchorlock/>
                <v:textbox inset="0,0,0,0">
                  <w:txbxContent>
                    <w:p>
                      <w:pPr>
                        <w:spacing w:line="291" w:lineRule="exact" w:before="0"/>
                        <w:ind w:left="103" w:right="0" w:firstLine="0"/>
                        <w:jc w:val="left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FFFFFF"/>
                          <w:w w:val="90"/>
                          <w:sz w:val="28"/>
                        </w:rPr>
                        <w:t>Acceptance</w:t>
                      </w:r>
                      <w:r>
                        <w:rPr>
                          <w:color w:val="FFFFFF"/>
                          <w:spacing w:val="-8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8"/>
                        </w:rPr>
                        <w:t>of</w:t>
                      </w:r>
                      <w:r>
                        <w:rPr>
                          <w:color w:val="FFFFFF"/>
                          <w:spacing w:val="-8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8"/>
                        </w:rPr>
                        <w:t>Paper</w:t>
                      </w:r>
                      <w:r>
                        <w:rPr>
                          <w:color w:val="FFFFFF"/>
                          <w:spacing w:val="-7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8"/>
                        </w:rPr>
                        <w:t>for</w:t>
                      </w:r>
                      <w:r>
                        <w:rPr>
                          <w:color w:val="FFFFFF"/>
                          <w:spacing w:val="-8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color w:val="FFFFFF"/>
                          <w:w w:val="90"/>
                          <w:sz w:val="28"/>
                        </w:rPr>
                        <w:t>IDCIOT</w:t>
                      </w:r>
                      <w:r>
                        <w:rPr>
                          <w:color w:val="FFFFFF"/>
                          <w:spacing w:val="-6"/>
                          <w:w w:val="90"/>
                          <w:sz w:val="28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  <w:w w:val="90"/>
                          <w:sz w:val="28"/>
                        </w:rPr>
                        <w:t>2025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9"/>
        <w:rPr>
          <w:sz w:val="28"/>
        </w:rPr>
      </w:pPr>
    </w:p>
    <w:p>
      <w:pPr>
        <w:pStyle w:val="Title"/>
      </w:pPr>
      <w:r>
        <w:rPr>
          <w:spacing w:val="-4"/>
        </w:rPr>
        <w:t>Dear</w:t>
      </w:r>
      <w:r>
        <w:rPr>
          <w:spacing w:val="-8"/>
        </w:rPr>
        <w:t> </w:t>
      </w:r>
      <w:r>
        <w:rPr>
          <w:spacing w:val="-2"/>
        </w:rPr>
        <w:t>Author[s]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6"/>
        <w:rPr>
          <w:b/>
          <w:sz w:val="28"/>
        </w:rPr>
      </w:pPr>
    </w:p>
    <w:p>
      <w:pPr>
        <w:pStyle w:val="BodyText"/>
        <w:spacing w:line="480" w:lineRule="auto"/>
        <w:ind w:left="23" w:right="17"/>
        <w:jc w:val="both"/>
      </w:pP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are delighted to inform</w:t>
      </w:r>
      <w:r>
        <w:rPr>
          <w:spacing w:val="-9"/>
        </w:rPr>
        <w:t> </w:t>
      </w:r>
      <w:r>
        <w:rPr>
          <w:spacing w:val="-8"/>
        </w:rPr>
        <w:t>you that your paper</w:t>
      </w:r>
      <w:r>
        <w:rPr>
          <w:spacing w:val="-9"/>
        </w:rPr>
        <w:t> </w:t>
      </w:r>
      <w:r>
        <w:rPr>
          <w:spacing w:val="-8"/>
        </w:rPr>
        <w:t>titled </w:t>
      </w:r>
      <w:r>
        <w:rPr>
          <w:b/>
          <w:color w:val="6F2F9F"/>
          <w:spacing w:val="-8"/>
          <w:sz w:val="28"/>
        </w:rPr>
        <w:t>“A</w:t>
      </w:r>
      <w:r>
        <w:rPr>
          <w:b/>
          <w:color w:val="6F2F9F"/>
          <w:spacing w:val="-9"/>
          <w:sz w:val="28"/>
        </w:rPr>
        <w:t> </w:t>
      </w:r>
      <w:r>
        <w:rPr>
          <w:b/>
          <w:color w:val="6F2F9F"/>
          <w:spacing w:val="-8"/>
          <w:sz w:val="28"/>
        </w:rPr>
        <w:t>DATA-DRIVEN</w:t>
      </w:r>
      <w:r>
        <w:rPr>
          <w:b/>
          <w:color w:val="6F2F9F"/>
          <w:spacing w:val="-10"/>
          <w:sz w:val="28"/>
        </w:rPr>
        <w:t> </w:t>
      </w:r>
      <w:r>
        <w:rPr>
          <w:b/>
          <w:color w:val="6F2F9F"/>
          <w:spacing w:val="-8"/>
          <w:sz w:val="28"/>
        </w:rPr>
        <w:t>APPROACH </w:t>
      </w:r>
      <w:r>
        <w:rPr>
          <w:b/>
          <w:color w:val="6F2F9F"/>
          <w:w w:val="90"/>
          <w:sz w:val="28"/>
        </w:rPr>
        <w:t>FOR</w:t>
      </w:r>
      <w:r>
        <w:rPr>
          <w:b/>
          <w:color w:val="6F2F9F"/>
          <w:w w:val="90"/>
          <w:sz w:val="28"/>
        </w:rPr>
        <w:t> PREDICTING</w:t>
      </w:r>
      <w:r>
        <w:rPr>
          <w:b/>
          <w:color w:val="6F2F9F"/>
          <w:w w:val="90"/>
          <w:sz w:val="28"/>
        </w:rPr>
        <w:t> VEHICLE</w:t>
      </w:r>
      <w:r>
        <w:rPr>
          <w:b/>
          <w:color w:val="6F2F9F"/>
          <w:w w:val="90"/>
          <w:sz w:val="28"/>
        </w:rPr>
        <w:t> COMPONENT</w:t>
      </w:r>
      <w:r>
        <w:rPr>
          <w:b/>
          <w:color w:val="6F2F9F"/>
          <w:w w:val="90"/>
          <w:sz w:val="28"/>
        </w:rPr>
        <w:t> FAILURES</w:t>
      </w:r>
      <w:r>
        <w:rPr>
          <w:b/>
          <w:w w:val="90"/>
        </w:rPr>
        <w:t>”</w:t>
      </w:r>
      <w:r>
        <w:rPr>
          <w:b/>
          <w:w w:val="90"/>
        </w:rPr>
        <w:t> </w:t>
      </w:r>
      <w:r>
        <w:rPr>
          <w:w w:val="90"/>
        </w:rPr>
        <w:t>has</w:t>
      </w:r>
      <w:r>
        <w:rPr>
          <w:w w:val="90"/>
        </w:rPr>
        <w:t> been</w:t>
      </w:r>
      <w:r>
        <w:rPr>
          <w:w w:val="90"/>
        </w:rPr>
        <w:t> accepted</w:t>
      </w:r>
      <w:r>
        <w:rPr>
          <w:w w:val="90"/>
        </w:rPr>
        <w:t> for </w:t>
      </w:r>
      <w:r>
        <w:rPr/>
        <w:t>presentation at the Third International Conference on Intelligent Data Communication </w:t>
      </w:r>
      <w:r>
        <w:rPr>
          <w:w w:val="85"/>
        </w:rPr>
        <w:t>Technologies and Internet of Things (IDCIOT 2025), to be held from 5-7 February 2025 at REVA </w:t>
      </w:r>
      <w:r>
        <w:rPr>
          <w:spacing w:val="-4"/>
        </w:rPr>
        <w:t>University,</w:t>
      </w:r>
      <w:r>
        <w:rPr>
          <w:spacing w:val="-13"/>
        </w:rPr>
        <w:t> </w:t>
      </w:r>
      <w:r>
        <w:rPr>
          <w:spacing w:val="-4"/>
        </w:rPr>
        <w:t>Bengaluru,</w:t>
      </w:r>
      <w:r>
        <w:rPr>
          <w:spacing w:val="-12"/>
        </w:rPr>
        <w:t> </w:t>
      </w:r>
      <w:r>
        <w:rPr>
          <w:spacing w:val="-4"/>
        </w:rPr>
        <w:t>India.</w:t>
      </w:r>
    </w:p>
    <w:p>
      <w:pPr>
        <w:pStyle w:val="BodyText"/>
        <w:spacing w:line="477" w:lineRule="auto" w:before="154"/>
        <w:ind w:left="23" w:right="27"/>
        <w:jc w:val="both"/>
      </w:pP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reviewers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9"/>
        </w:rPr>
        <w:t> </w:t>
      </w:r>
      <w:r>
        <w:rPr>
          <w:spacing w:val="-6"/>
        </w:rPr>
        <w:t>carefully</w:t>
      </w:r>
      <w:r>
        <w:rPr>
          <w:spacing w:val="-9"/>
        </w:rPr>
        <w:t> </w:t>
      </w:r>
      <w:r>
        <w:rPr>
          <w:spacing w:val="-6"/>
        </w:rPr>
        <w:t>evaluated</w:t>
      </w:r>
      <w:r>
        <w:rPr>
          <w:spacing w:val="-10"/>
        </w:rPr>
        <w:t> </w:t>
      </w:r>
      <w:r>
        <w:rPr>
          <w:spacing w:val="-6"/>
        </w:rPr>
        <w:t>your</w:t>
      </w:r>
      <w:r>
        <w:rPr>
          <w:spacing w:val="-10"/>
        </w:rPr>
        <w:t> </w:t>
      </w:r>
      <w:r>
        <w:rPr>
          <w:spacing w:val="-6"/>
        </w:rPr>
        <w:t>submission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appreciated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quality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your </w:t>
      </w:r>
      <w:r>
        <w:rPr>
          <w:w w:val="90"/>
        </w:rPr>
        <w:t>research. We believe that your contribution will add significant value to the conference.</w:t>
      </w:r>
    </w:p>
    <w:p>
      <w:pPr>
        <w:pStyle w:val="BodyText"/>
        <w:spacing w:line="477" w:lineRule="auto" w:before="162"/>
        <w:ind w:left="23" w:right="31"/>
        <w:jc w:val="both"/>
      </w:pPr>
      <w:r>
        <w:rPr>
          <w:w w:val="90"/>
        </w:rPr>
        <w:t>The detailed schedule of the conference will be shared closer to the event. We look forward to your valuable participation and an engaging discussion at IDCIOT 2025.</w:t>
      </w:r>
    </w:p>
    <w:p>
      <w:pPr>
        <w:pStyle w:val="BodyText"/>
        <w:spacing w:before="161"/>
        <w:ind w:left="23"/>
        <w:jc w:val="both"/>
      </w:pPr>
      <w:r>
        <w:rPr>
          <w:w w:val="90"/>
        </w:rPr>
        <w:t>Thank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6"/>
        </w:rPr>
        <w:t> </w:t>
      </w:r>
      <w:r>
        <w:rPr>
          <w:w w:val="90"/>
        </w:rPr>
        <w:t>your</w:t>
      </w:r>
      <w:r>
        <w:rPr>
          <w:spacing w:val="-6"/>
        </w:rPr>
        <w:t> </w:t>
      </w:r>
      <w:r>
        <w:rPr>
          <w:w w:val="90"/>
        </w:rPr>
        <w:t>contribution,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congratulations</w:t>
      </w:r>
      <w:r>
        <w:rPr>
          <w:spacing w:val="-6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your</w:t>
      </w:r>
      <w:r>
        <w:rPr>
          <w:spacing w:val="-6"/>
        </w:rPr>
        <w:t> </w:t>
      </w:r>
      <w:r>
        <w:rPr>
          <w:spacing w:val="-2"/>
          <w:w w:val="90"/>
        </w:rPr>
        <w:t>acceptance!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173342</wp:posOffset>
                </wp:positionV>
                <wp:extent cx="1818639" cy="62611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818639" cy="626110"/>
                          <a:chExt cx="1818639" cy="62611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6134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4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451104"/>
                            <a:ext cx="1818639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Conference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Chair,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4"/>
                                </w:rPr>
                                <w:t>IDCIOT2025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3.649023pt;width:143.2pt;height:49.3pt;mso-position-horizontal-relative:page;mso-position-vertical-relative:paragraph;z-index:-15728128;mso-wrap-distance-left:0;mso-wrap-distance-right:0" id="docshapegroup7" coordorigin="1440,273" coordsize="2864,986">
                <v:shape style="position:absolute;left:1440;top:272;width:884;height:276" type="#_x0000_t202" id="docshape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90"/>
                            <w:sz w:val="24"/>
                          </w:rPr>
                          <w:t>Sincerely,</w:t>
                        </w:r>
                      </w:p>
                    </w:txbxContent>
                  </v:textbox>
                  <w10:wrap type="none"/>
                </v:shape>
                <v:shape style="position:absolute;left:1440;top:983;width:2864;height:276" type="#_x0000_t202" id="docshape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Conference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Chair,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4"/>
                          </w:rPr>
                          <w:t>IDCIOT2025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footerReference w:type="default" r:id="rId5"/>
      <w:type w:val="continuous"/>
      <w:pgSz w:w="11910" w:h="16840"/>
      <w:pgMar w:header="0" w:footer="1365" w:top="0" w:bottom="1560" w:left="1417" w:right="1417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43808">
          <wp:simplePos x="0" y="0"/>
          <wp:positionH relativeFrom="page">
            <wp:posOffset>1007919</wp:posOffset>
          </wp:positionH>
          <wp:positionV relativeFrom="page">
            <wp:posOffset>9974375</wp:posOffset>
          </wp:positionV>
          <wp:extent cx="1484146" cy="42380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4146" cy="4238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44320">
          <wp:simplePos x="0" y="0"/>
          <wp:positionH relativeFrom="page">
            <wp:posOffset>5110634</wp:posOffset>
          </wp:positionH>
          <wp:positionV relativeFrom="page">
            <wp:posOffset>9974099</wp:posOffset>
          </wp:positionV>
          <wp:extent cx="1821505" cy="384843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1505" cy="384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1375917</wp:posOffset>
              </wp:positionH>
              <wp:positionV relativeFrom="page">
                <wp:posOffset>9685853</wp:posOffset>
              </wp:positionV>
              <wp:extent cx="996950" cy="2298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96950" cy="229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1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w w:val="85"/>
                              <w:sz w:val="28"/>
                            </w:rPr>
                            <w:t>Proceedings</w:t>
                          </w:r>
                          <w:r>
                            <w:rPr>
                              <w:spacing w:val="41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  <w:sz w:val="28"/>
                            </w:rPr>
                            <w:t>by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8.339996pt;margin-top:762.665649pt;width:78.5pt;height:18.1pt;mso-position-horizontal-relative:page;mso-position-vertical-relative:page;z-index:-15771648" type="#_x0000_t202" id="docshape1" filled="false" stroked="false">
              <v:textbox inset="0,0,0,0">
                <w:txbxContent>
                  <w:p>
                    <w:pPr>
                      <w:spacing w:line="311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Proceedings</w:t>
                    </w:r>
                    <w:r>
                      <w:rPr>
                        <w:spacing w:val="41"/>
                        <w:sz w:val="28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28"/>
                      </w:rPr>
                      <w:t>by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344">
              <wp:simplePos x="0" y="0"/>
              <wp:positionH relativeFrom="page">
                <wp:posOffset>5174360</wp:posOffset>
              </wp:positionH>
              <wp:positionV relativeFrom="page">
                <wp:posOffset>9685853</wp:posOffset>
              </wp:positionV>
              <wp:extent cx="1487805" cy="2298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87805" cy="229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1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28"/>
                            </w:rPr>
                            <w:t>Technical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  <w:sz w:val="28"/>
                            </w:rPr>
                            <w:t>Co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  <w:sz w:val="28"/>
                            </w:rPr>
                            <w:t>-Sponsor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7.429993pt;margin-top:762.665649pt;width:117.15pt;height:18.1pt;mso-position-horizontal-relative:page;mso-position-vertical-relative:page;z-index:-15771136" type="#_x0000_t202" id="docshape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2"/>
                        <w:w w:val="90"/>
                        <w:sz w:val="28"/>
                      </w:rPr>
                      <w:t>Technical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28"/>
                      </w:rPr>
                      <w:t>Co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28"/>
                      </w:rPr>
                      <w:t>-Sponsor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2025-01-17T05:43:12Z</dcterms:created>
  <dcterms:modified xsi:type="dcterms:W3CDTF">2025-01-17T05:43:12Z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2019</vt:lpwstr>
  </property>
</Properties>
</file>