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051BF" w14:textId="18A9927B" w:rsidR="0011545A" w:rsidRPr="00F31B33" w:rsidRDefault="00F31B33" w:rsidP="00F31B33">
      <w:r>
        <w:rPr>
          <w:color w:val="B22222"/>
        </w:rPr>
        <w:t>### Vrije University Amsterdam</w:t>
      </w:r>
      <w:r>
        <w:br/>
      </w:r>
      <w:r>
        <w:br/>
      </w:r>
      <w:proofErr w:type="spellStart"/>
      <w:r>
        <w:t>Amsterdam</w:t>
      </w:r>
      <w:proofErr w:type="spellEnd"/>
      <w:r>
        <w:t>, the Netherlands</w:t>
      </w:r>
      <w:r>
        <w:br/>
      </w:r>
      <w:r>
        <w:br/>
        <w:t>Unit: </w:t>
      </w:r>
      <w:r>
        <w:rPr>
          <w:color w:val="0000FF"/>
        </w:rPr>
        <w:t xml:space="preserve">[Spatial Information </w:t>
      </w:r>
      <w:proofErr w:type="gramStart"/>
      <w:r>
        <w:rPr>
          <w:color w:val="0000FF"/>
        </w:rPr>
        <w:t>Laboratory](</w:t>
      </w:r>
      <w:proofErr w:type="gramEnd"/>
      <w:r>
        <w:rPr>
          <w:color w:val="0000FF"/>
        </w:rPr>
        <w:t>https://spinlab.vu.nl/)</w:t>
      </w:r>
      <w:r>
        <w:br/>
      </w:r>
      <w:r>
        <w:br/>
        <w:t>The main research lines of the Spatial Information Laboratory (</w:t>
      </w:r>
      <w:proofErr w:type="spellStart"/>
      <w:r>
        <w:t>SPINlab</w:t>
      </w:r>
      <w:proofErr w:type="spellEnd"/>
      <w:r>
        <w:t xml:space="preserve">) are: spatial analysis &amp; modelling, </w:t>
      </w:r>
      <w:proofErr w:type="spellStart"/>
      <w:r>
        <w:t>geodesign</w:t>
      </w:r>
      <w:proofErr w:type="spellEnd"/>
      <w:r>
        <w:t xml:space="preserve">, risk management, spatial digital humanities. The </w:t>
      </w:r>
      <w:proofErr w:type="spellStart"/>
      <w:r>
        <w:t>SPINlab</w:t>
      </w:r>
      <w:proofErr w:type="spellEnd"/>
      <w:r>
        <w:t xml:space="preserve"> coordinates the UNIGIS distance learning postgraduate course and </w:t>
      </w:r>
      <w:proofErr w:type="spellStart"/>
      <w:r>
        <w:t>masters</w:t>
      </w:r>
      <w:proofErr w:type="spellEnd"/>
      <w:r>
        <w:t xml:space="preserve"> </w:t>
      </w:r>
      <w:proofErr w:type="spellStart"/>
      <w:r>
        <w:t>programme</w:t>
      </w:r>
      <w:proofErr w:type="spellEnd"/>
      <w:r>
        <w:t xml:space="preserve"> on spatial information management. The students in the first two years are mainly devoted to classes, and the students in the third year should devote to the thesis. The project mainly includes courses such as </w:t>
      </w:r>
      <w:proofErr w:type="spellStart"/>
      <w:r>
        <w:t>Geovisualisation</w:t>
      </w:r>
      <w:proofErr w:type="spellEnd"/>
      <w:r>
        <w:t>, Geoprocessing, Geodatabases, Geodata Capture, Standards and Quality, etc.</w:t>
      </w:r>
      <w:r>
        <w:br/>
      </w:r>
      <w:r>
        <w:br/>
        <w:t>Professors:</w:t>
      </w:r>
      <w:r>
        <w:br/>
      </w:r>
      <w:r>
        <w:rPr>
          <w:color w:val="808080"/>
        </w:rPr>
        <w:t>- </w:t>
      </w:r>
      <w:r>
        <w:rPr>
          <w:b/>
          <w:bCs/>
        </w:rPr>
        <w:t xml:space="preserve">**[Eric </w:t>
      </w:r>
      <w:proofErr w:type="spellStart"/>
      <w:r>
        <w:rPr>
          <w:b/>
          <w:bCs/>
        </w:rPr>
        <w:t>Koomen</w:t>
      </w:r>
      <w:proofErr w:type="spellEnd"/>
      <w:r>
        <w:rPr>
          <w:b/>
          <w:bCs/>
        </w:rPr>
        <w:t>](https://research.vu.nl/en/persons/eric-koomen)**</w:t>
      </w:r>
      <w:r>
        <w:t>: urban development, land-use change, spatial modelling and policy support;</w:t>
      </w:r>
      <w:r>
        <w:br/>
      </w:r>
      <w:r>
        <w:rPr>
          <w:color w:val="808080"/>
        </w:rPr>
        <w:t>- </w:t>
      </w:r>
      <w:r>
        <w:rPr>
          <w:b/>
          <w:bCs/>
        </w:rPr>
        <w:t xml:space="preserve">**[Niels van </w:t>
      </w:r>
      <w:proofErr w:type="spellStart"/>
      <w:r>
        <w:rPr>
          <w:b/>
          <w:bCs/>
        </w:rPr>
        <w:t>Manen</w:t>
      </w:r>
      <w:proofErr w:type="spellEnd"/>
      <w:r>
        <w:rPr>
          <w:b/>
          <w:bCs/>
        </w:rPr>
        <w:t>](https://spinlab.vu.nl/staff/niels-van-manen/)**</w:t>
      </w:r>
      <w:r>
        <w:t xml:space="preserve">: historical GIS, urban risk mapping and </w:t>
      </w:r>
      <w:proofErr w:type="spellStart"/>
      <w:r>
        <w:t>Geodesign</w:t>
      </w:r>
      <w:proofErr w:type="spellEnd"/>
      <w:r>
        <w:t xml:space="preserve"> for urban heritage planning;</w:t>
      </w:r>
      <w:r>
        <w:br/>
      </w:r>
      <w:r>
        <w:rPr>
          <w:color w:val="808080"/>
        </w:rPr>
        <w:t>- </w:t>
      </w:r>
      <w:r>
        <w:rPr>
          <w:b/>
          <w:bCs/>
        </w:rPr>
        <w:t>**[Erik Verhoef](https://research.vu.nl/en/persons/et-verhoef)**</w:t>
      </w:r>
      <w:r>
        <w:t>: Traffic congestion, static and dynamic network analysis, urban externalities, second-best regulation, efficiency and equity aspects of spatial externalities and regulation, spatial equilibrium modelling, valuation, transport economics, urban economics;</w:t>
      </w:r>
      <w:r>
        <w:br/>
      </w:r>
      <w:r>
        <w:rPr>
          <w:color w:val="808080"/>
        </w:rPr>
        <w:t>- </w:t>
      </w:r>
      <w:r>
        <w:rPr>
          <w:b/>
          <w:bCs/>
        </w:rPr>
        <w:t>**[Carolyn Fischer]( https://research.vu.nl/en/persons/carolyn-fischer)**</w:t>
      </w:r>
      <w:r>
        <w:t>: environmental policy instrument design, climate and renewable energy policies, carbon leakage, technological innovation, eco-certification, and wildlife conservation;</w:t>
      </w:r>
    </w:p>
    <w:sectPr w:rsidR="0011545A" w:rsidRPr="00F31B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5A"/>
    <w:rsid w:val="0011545A"/>
    <w:rsid w:val="003949C9"/>
    <w:rsid w:val="00534215"/>
    <w:rsid w:val="00873626"/>
    <w:rsid w:val="00B04C62"/>
    <w:rsid w:val="00BE2CFA"/>
    <w:rsid w:val="00C16FBE"/>
    <w:rsid w:val="00F31B33"/>
    <w:rsid w:val="00F320ED"/>
    <w:rsid w:val="00F80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5E73"/>
  <w15:chartTrackingRefBased/>
  <w15:docId w15:val="{5636531E-BE7E-4DF2-A1EC-59D715DA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545A"/>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80F3B"/>
    <w:rPr>
      <w:color w:val="0563C1" w:themeColor="hyperlink"/>
      <w:u w:val="single"/>
    </w:rPr>
  </w:style>
  <w:style w:type="character" w:styleId="a4">
    <w:name w:val="Unresolved Mention"/>
    <w:basedOn w:val="a0"/>
    <w:uiPriority w:val="99"/>
    <w:semiHidden/>
    <w:unhideWhenUsed/>
    <w:rsid w:val="00F80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duansunshine</dc:creator>
  <cp:keywords/>
  <dc:description/>
  <cp:lastModifiedBy>duansunshine</cp:lastModifiedBy>
  <cp:revision>3</cp:revision>
  <dcterms:created xsi:type="dcterms:W3CDTF">2021-07-03T03:17:00Z</dcterms:created>
  <dcterms:modified xsi:type="dcterms:W3CDTF">2021-07-03T03:51:00Z</dcterms:modified>
</cp:coreProperties>
</file>