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95799" w:rsidRDefault="00C95799" w:rsidP="00466E82">
      <w:pPr>
        <w:tabs>
          <w:tab w:val="left" w:pos="3150"/>
        </w:tabs>
        <w:spacing w:after="0"/>
        <w:jc w:val="center"/>
        <w:rPr>
          <w:rFonts w:ascii="Arial" w:hAnsi="Arial" w:cs="Arial"/>
          <w:sz w:val="36"/>
          <w:szCs w:val="28"/>
        </w:rPr>
      </w:pPr>
    </w:p>
    <w:p w:rsidR="00C95799" w:rsidRDefault="00C95799" w:rsidP="00466E82">
      <w:pPr>
        <w:tabs>
          <w:tab w:val="left" w:pos="3150"/>
        </w:tabs>
        <w:spacing w:after="0"/>
        <w:jc w:val="center"/>
        <w:rPr>
          <w:rFonts w:ascii="Arial" w:hAnsi="Arial" w:cs="Arial"/>
          <w:sz w:val="36"/>
          <w:szCs w:val="28"/>
        </w:rPr>
      </w:pPr>
    </w:p>
    <w:p w:rsidR="00C95799" w:rsidRDefault="00C95799" w:rsidP="00466E82">
      <w:pPr>
        <w:tabs>
          <w:tab w:val="left" w:pos="3150"/>
        </w:tabs>
        <w:spacing w:after="0"/>
        <w:jc w:val="center"/>
        <w:rPr>
          <w:rFonts w:ascii="Arial" w:hAnsi="Arial" w:cs="Arial"/>
          <w:sz w:val="36"/>
          <w:szCs w:val="28"/>
        </w:rPr>
      </w:pPr>
    </w:p>
    <w:p w:rsidR="00BE73A8" w:rsidRDefault="0029151F" w:rsidP="00466E82">
      <w:pPr>
        <w:tabs>
          <w:tab w:val="left" w:pos="3150"/>
        </w:tabs>
        <w:spacing w:after="0"/>
        <w:jc w:val="center"/>
        <w:rPr>
          <w:rFonts w:ascii="Arial" w:hAnsi="Arial" w:cs="Arial"/>
          <w:sz w:val="36"/>
          <w:szCs w:val="28"/>
        </w:rPr>
      </w:pPr>
      <w:r>
        <w:rPr>
          <w:rFonts w:ascii="Arial" w:hAnsi="Arial" w:cs="Arial"/>
          <w:sz w:val="36"/>
          <w:szCs w:val="28"/>
        </w:rPr>
        <w:t xml:space="preserve">Primer for </w:t>
      </w:r>
      <w:proofErr w:type="spellStart"/>
      <w:r>
        <w:rPr>
          <w:rFonts w:ascii="Arial" w:hAnsi="Arial" w:cs="Arial"/>
          <w:sz w:val="36"/>
          <w:szCs w:val="28"/>
        </w:rPr>
        <w:t>Rosgen</w:t>
      </w:r>
      <w:proofErr w:type="spellEnd"/>
      <w:r>
        <w:rPr>
          <w:rFonts w:ascii="Arial" w:hAnsi="Arial" w:cs="Arial"/>
          <w:sz w:val="36"/>
          <w:szCs w:val="28"/>
        </w:rPr>
        <w:t xml:space="preserve"> Stream Classification Course Module</w:t>
      </w:r>
    </w:p>
    <w:p w:rsidR="00466E82" w:rsidRDefault="00466E82" w:rsidP="00466E82">
      <w:pPr>
        <w:tabs>
          <w:tab w:val="left" w:pos="3150"/>
        </w:tabs>
        <w:spacing w:after="0"/>
        <w:jc w:val="center"/>
        <w:rPr>
          <w:rFonts w:ascii="Arial" w:hAnsi="Arial" w:cs="Arial"/>
          <w:sz w:val="36"/>
          <w:szCs w:val="28"/>
        </w:rPr>
      </w:pPr>
    </w:p>
    <w:p w:rsidR="00C95799" w:rsidRDefault="00C95799" w:rsidP="00466E82">
      <w:pPr>
        <w:tabs>
          <w:tab w:val="left" w:pos="3150"/>
        </w:tabs>
        <w:spacing w:after="0"/>
        <w:jc w:val="center"/>
        <w:rPr>
          <w:rFonts w:ascii="Arial" w:hAnsi="Arial" w:cs="Arial"/>
          <w:sz w:val="36"/>
          <w:szCs w:val="28"/>
        </w:rPr>
      </w:pPr>
    </w:p>
    <w:p w:rsidR="00C95799" w:rsidRDefault="00C95799" w:rsidP="00466E82">
      <w:pPr>
        <w:tabs>
          <w:tab w:val="left" w:pos="3150"/>
        </w:tabs>
        <w:spacing w:after="0"/>
        <w:jc w:val="center"/>
        <w:rPr>
          <w:rFonts w:ascii="Arial" w:hAnsi="Arial" w:cs="Arial"/>
          <w:sz w:val="36"/>
          <w:szCs w:val="28"/>
        </w:rPr>
      </w:pPr>
    </w:p>
    <w:p w:rsidR="0029151F" w:rsidRDefault="00C929DA" w:rsidP="00466E82">
      <w:pPr>
        <w:tabs>
          <w:tab w:val="left" w:pos="3150"/>
        </w:tabs>
        <w:spacing w:after="0"/>
        <w:jc w:val="center"/>
        <w:rPr>
          <w:rFonts w:ascii="Arial" w:hAnsi="Arial" w:cs="Arial"/>
          <w:sz w:val="36"/>
          <w:szCs w:val="28"/>
        </w:rPr>
      </w:pPr>
      <w:r>
        <w:rPr>
          <w:rFonts w:ascii="Arial" w:hAnsi="Arial" w:cs="Arial"/>
          <w:noProof/>
          <w:sz w:val="36"/>
          <w:szCs w:val="28"/>
        </w:rPr>
        <w:drawing>
          <wp:inline distT="0" distB="0" distL="0" distR="0">
            <wp:extent cx="5934710" cy="334073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4710" cy="3340735"/>
                    </a:xfrm>
                    <a:prstGeom prst="rect">
                      <a:avLst/>
                    </a:prstGeom>
                    <a:noFill/>
                    <a:ln>
                      <a:noFill/>
                    </a:ln>
                  </pic:spPr>
                </pic:pic>
              </a:graphicData>
            </a:graphic>
          </wp:inline>
        </w:drawing>
      </w:r>
    </w:p>
    <w:p w:rsidR="00466E82" w:rsidRDefault="00466E82" w:rsidP="00466E82">
      <w:pPr>
        <w:tabs>
          <w:tab w:val="left" w:pos="3150"/>
        </w:tabs>
        <w:spacing w:after="0"/>
        <w:jc w:val="center"/>
        <w:rPr>
          <w:rFonts w:ascii="Arial" w:hAnsi="Arial" w:cs="Arial"/>
          <w:sz w:val="36"/>
          <w:szCs w:val="28"/>
        </w:rPr>
      </w:pPr>
    </w:p>
    <w:p w:rsidR="00C95799" w:rsidRDefault="00C95799" w:rsidP="00466E82">
      <w:pPr>
        <w:tabs>
          <w:tab w:val="left" w:pos="3150"/>
        </w:tabs>
        <w:spacing w:after="0"/>
        <w:jc w:val="center"/>
        <w:rPr>
          <w:rFonts w:ascii="Arial" w:hAnsi="Arial" w:cs="Arial"/>
          <w:sz w:val="36"/>
          <w:szCs w:val="28"/>
        </w:rPr>
      </w:pPr>
    </w:p>
    <w:p w:rsidR="00466E82" w:rsidRDefault="00466E82" w:rsidP="00466E82">
      <w:pPr>
        <w:tabs>
          <w:tab w:val="left" w:pos="3150"/>
        </w:tabs>
        <w:spacing w:after="0"/>
        <w:jc w:val="center"/>
        <w:rPr>
          <w:rFonts w:ascii="Arial" w:hAnsi="Arial" w:cs="Arial"/>
          <w:sz w:val="36"/>
          <w:szCs w:val="28"/>
        </w:rPr>
      </w:pPr>
      <w:r>
        <w:rPr>
          <w:rFonts w:ascii="Arial" w:hAnsi="Arial" w:cs="Arial"/>
          <w:sz w:val="36"/>
          <w:szCs w:val="28"/>
        </w:rPr>
        <w:t>Spring 2021</w:t>
      </w:r>
    </w:p>
    <w:p w:rsidR="00A512E1" w:rsidRDefault="00A512E1" w:rsidP="00466E82">
      <w:pPr>
        <w:tabs>
          <w:tab w:val="left" w:pos="3150"/>
        </w:tabs>
        <w:spacing w:after="0"/>
        <w:jc w:val="center"/>
        <w:rPr>
          <w:rFonts w:ascii="Arial" w:hAnsi="Arial" w:cs="Arial"/>
          <w:sz w:val="36"/>
          <w:szCs w:val="28"/>
        </w:rPr>
      </w:pPr>
    </w:p>
    <w:p w:rsidR="00A512E1" w:rsidRPr="00A512E1" w:rsidRDefault="00A512E1" w:rsidP="00A512E1">
      <w:pPr>
        <w:tabs>
          <w:tab w:val="left" w:pos="3150"/>
        </w:tabs>
        <w:spacing w:after="0"/>
        <w:jc w:val="center"/>
        <w:rPr>
          <w:rFonts w:ascii="Arial" w:hAnsi="Arial" w:cs="Arial"/>
          <w:sz w:val="28"/>
          <w:szCs w:val="28"/>
        </w:rPr>
      </w:pPr>
      <w:r w:rsidRPr="00A512E1">
        <w:rPr>
          <w:rFonts w:ascii="Arial" w:hAnsi="Arial" w:cs="Arial"/>
          <w:sz w:val="28"/>
          <w:szCs w:val="28"/>
        </w:rPr>
        <w:t>Prepared by Zach Hilgendorf</w:t>
      </w:r>
      <w:r w:rsidR="00A14B5E">
        <w:rPr>
          <w:rFonts w:ascii="Arial" w:hAnsi="Arial" w:cs="Arial"/>
          <w:sz w:val="28"/>
          <w:szCs w:val="28"/>
        </w:rPr>
        <w:t xml:space="preserve"> (</w:t>
      </w:r>
      <w:proofErr w:type="spellStart"/>
      <w:r w:rsidR="00A14B5E">
        <w:rPr>
          <w:rFonts w:ascii="Arial" w:hAnsi="Arial" w:cs="Arial"/>
          <w:sz w:val="28"/>
          <w:szCs w:val="28"/>
        </w:rPr>
        <w:t>MSci</w:t>
      </w:r>
      <w:proofErr w:type="spellEnd"/>
      <w:r w:rsidRPr="00A512E1">
        <w:rPr>
          <w:rFonts w:ascii="Arial" w:hAnsi="Arial" w:cs="Arial"/>
          <w:sz w:val="28"/>
          <w:szCs w:val="28"/>
        </w:rPr>
        <w:t>)</w:t>
      </w:r>
    </w:p>
    <w:p w:rsidR="00A512E1" w:rsidRDefault="00A512E1" w:rsidP="00A512E1">
      <w:pPr>
        <w:tabs>
          <w:tab w:val="left" w:pos="3150"/>
        </w:tabs>
        <w:spacing w:after="0"/>
        <w:jc w:val="center"/>
        <w:rPr>
          <w:rFonts w:ascii="Arial" w:hAnsi="Arial" w:cs="Arial"/>
          <w:sz w:val="28"/>
          <w:szCs w:val="28"/>
        </w:rPr>
      </w:pPr>
      <w:r>
        <w:rPr>
          <w:rFonts w:ascii="Arial" w:hAnsi="Arial" w:cs="Arial"/>
          <w:sz w:val="28"/>
          <w:szCs w:val="28"/>
        </w:rPr>
        <w:t>PhD Student, Geography</w:t>
      </w:r>
    </w:p>
    <w:p w:rsidR="00A512E1" w:rsidRDefault="00A512E1" w:rsidP="00A512E1">
      <w:pPr>
        <w:tabs>
          <w:tab w:val="left" w:pos="3150"/>
        </w:tabs>
        <w:spacing w:after="0"/>
        <w:jc w:val="center"/>
        <w:rPr>
          <w:rFonts w:ascii="Arial" w:hAnsi="Arial" w:cs="Arial"/>
          <w:sz w:val="28"/>
          <w:szCs w:val="28"/>
        </w:rPr>
      </w:pPr>
      <w:r>
        <w:rPr>
          <w:rFonts w:ascii="Arial" w:hAnsi="Arial" w:cs="Arial"/>
          <w:sz w:val="28"/>
          <w:szCs w:val="28"/>
        </w:rPr>
        <w:t>School of Geographical Sciences and Urban Planning</w:t>
      </w:r>
    </w:p>
    <w:p w:rsidR="00A512E1" w:rsidRPr="00A512E1" w:rsidRDefault="00A512E1" w:rsidP="00A512E1">
      <w:pPr>
        <w:tabs>
          <w:tab w:val="left" w:pos="3150"/>
        </w:tabs>
        <w:spacing w:after="0"/>
        <w:jc w:val="center"/>
        <w:rPr>
          <w:rFonts w:ascii="Arial" w:hAnsi="Arial" w:cs="Arial"/>
          <w:sz w:val="28"/>
          <w:szCs w:val="28"/>
        </w:rPr>
      </w:pPr>
      <w:r w:rsidRPr="00A512E1">
        <w:rPr>
          <w:rFonts w:ascii="Arial" w:hAnsi="Arial" w:cs="Arial"/>
          <w:sz w:val="28"/>
          <w:szCs w:val="28"/>
        </w:rPr>
        <w:t>Arizona State University</w:t>
      </w:r>
    </w:p>
    <w:p w:rsidR="00A512E1" w:rsidRPr="00466E82" w:rsidRDefault="00A512E1" w:rsidP="00466E82">
      <w:pPr>
        <w:tabs>
          <w:tab w:val="left" w:pos="3150"/>
        </w:tabs>
        <w:spacing w:after="0"/>
        <w:jc w:val="center"/>
        <w:rPr>
          <w:rFonts w:ascii="Arial" w:hAnsi="Arial" w:cs="Arial"/>
          <w:sz w:val="36"/>
          <w:szCs w:val="28"/>
        </w:rPr>
        <w:sectPr w:rsidR="00A512E1" w:rsidRPr="00466E82">
          <w:pgSz w:w="12240" w:h="15840"/>
          <w:pgMar w:top="1440" w:right="1440" w:bottom="1440" w:left="1440" w:header="720" w:footer="720" w:gutter="0"/>
          <w:cols w:space="720"/>
          <w:docGrid w:linePitch="360"/>
        </w:sectPr>
      </w:pPr>
    </w:p>
    <w:p w:rsidR="00EB6A43" w:rsidRPr="003D723F" w:rsidRDefault="00C12971" w:rsidP="00EB6A43">
      <w:pPr>
        <w:tabs>
          <w:tab w:val="left" w:pos="3150"/>
        </w:tabs>
        <w:spacing w:after="0"/>
        <w:rPr>
          <w:rFonts w:ascii="Arial" w:hAnsi="Arial" w:cs="Arial"/>
          <w:b/>
          <w:sz w:val="24"/>
          <w:szCs w:val="24"/>
          <w:u w:val="single"/>
        </w:rPr>
      </w:pPr>
      <w:r w:rsidRPr="003D723F">
        <w:rPr>
          <w:rFonts w:ascii="Arial" w:hAnsi="Arial" w:cs="Arial"/>
          <w:b/>
          <w:sz w:val="24"/>
          <w:szCs w:val="24"/>
          <w:u w:val="single"/>
        </w:rPr>
        <w:lastRenderedPageBreak/>
        <w:t>Purpose</w:t>
      </w:r>
    </w:p>
    <w:p w:rsidR="00466E82" w:rsidRDefault="00C12971" w:rsidP="00EB6A43">
      <w:pPr>
        <w:tabs>
          <w:tab w:val="left" w:pos="3150"/>
        </w:tabs>
        <w:spacing w:after="0"/>
        <w:rPr>
          <w:rFonts w:ascii="Arial" w:hAnsi="Arial" w:cs="Arial"/>
          <w:sz w:val="24"/>
          <w:szCs w:val="24"/>
        </w:rPr>
      </w:pPr>
      <w:r>
        <w:rPr>
          <w:rFonts w:ascii="Arial" w:hAnsi="Arial" w:cs="Arial"/>
          <w:sz w:val="24"/>
          <w:szCs w:val="24"/>
        </w:rPr>
        <w:t xml:space="preserve">The purpose of this primer is to </w:t>
      </w:r>
      <w:r w:rsidR="00EB6A43">
        <w:rPr>
          <w:rFonts w:ascii="Arial" w:hAnsi="Arial" w:cs="Arial"/>
          <w:sz w:val="24"/>
          <w:szCs w:val="24"/>
        </w:rPr>
        <w:t xml:space="preserve">establish the goals, methods, data, and software required to complete the module for reproducibility in the </w:t>
      </w:r>
      <w:proofErr w:type="spellStart"/>
      <w:r w:rsidR="00EB6A43">
        <w:rPr>
          <w:rFonts w:ascii="Arial" w:hAnsi="Arial" w:cs="Arial"/>
          <w:sz w:val="24"/>
          <w:szCs w:val="24"/>
        </w:rPr>
        <w:t>Rosgen</w:t>
      </w:r>
      <w:proofErr w:type="spellEnd"/>
      <w:r w:rsidR="00EB6A43">
        <w:rPr>
          <w:rFonts w:ascii="Arial" w:hAnsi="Arial" w:cs="Arial"/>
          <w:sz w:val="24"/>
          <w:szCs w:val="24"/>
        </w:rPr>
        <w:t xml:space="preserve"> Stream Classification method using geographic information </w:t>
      </w:r>
      <w:r w:rsidR="00A14B5E">
        <w:rPr>
          <w:rFonts w:ascii="Arial" w:hAnsi="Arial" w:cs="Arial"/>
          <w:sz w:val="24"/>
          <w:szCs w:val="24"/>
        </w:rPr>
        <w:t>software</w:t>
      </w:r>
      <w:r w:rsidR="00EB6A43">
        <w:rPr>
          <w:rFonts w:ascii="Arial" w:hAnsi="Arial" w:cs="Arial"/>
          <w:sz w:val="24"/>
          <w:szCs w:val="24"/>
        </w:rPr>
        <w:t>. A series of short lectures and handouts have been developed to provide ample background information and</w:t>
      </w:r>
      <w:r w:rsidR="00A14B5E">
        <w:rPr>
          <w:rFonts w:ascii="Arial" w:hAnsi="Arial" w:cs="Arial"/>
          <w:sz w:val="24"/>
          <w:szCs w:val="24"/>
        </w:rPr>
        <w:t xml:space="preserve"> the</w:t>
      </w:r>
      <w:r w:rsidR="00EB6A43">
        <w:rPr>
          <w:rFonts w:ascii="Arial" w:hAnsi="Arial" w:cs="Arial"/>
          <w:sz w:val="24"/>
          <w:szCs w:val="24"/>
        </w:rPr>
        <w:t xml:space="preserve"> skills to </w:t>
      </w:r>
      <w:r w:rsidR="00A14B5E">
        <w:rPr>
          <w:rFonts w:ascii="Arial" w:hAnsi="Arial" w:cs="Arial"/>
          <w:sz w:val="24"/>
          <w:szCs w:val="24"/>
        </w:rPr>
        <w:t xml:space="preserve">necessary to </w:t>
      </w:r>
      <w:r w:rsidR="00EB6A43">
        <w:rPr>
          <w:rFonts w:ascii="Arial" w:hAnsi="Arial" w:cs="Arial"/>
          <w:sz w:val="24"/>
          <w:szCs w:val="24"/>
        </w:rPr>
        <w:t xml:space="preserve">complete the assignment. Two scientific articles have also been provided as required reading. </w:t>
      </w:r>
    </w:p>
    <w:p w:rsidR="00EB6A43" w:rsidRDefault="00EB6A43" w:rsidP="00EB6A43">
      <w:pPr>
        <w:tabs>
          <w:tab w:val="left" w:pos="3150"/>
        </w:tabs>
        <w:spacing w:after="0"/>
        <w:rPr>
          <w:rFonts w:ascii="Arial" w:hAnsi="Arial" w:cs="Arial"/>
          <w:sz w:val="24"/>
          <w:szCs w:val="24"/>
        </w:rPr>
      </w:pPr>
    </w:p>
    <w:p w:rsidR="00EB6A43" w:rsidRPr="003D723F" w:rsidRDefault="00EB6A43" w:rsidP="00EB6A43">
      <w:pPr>
        <w:tabs>
          <w:tab w:val="left" w:pos="3150"/>
        </w:tabs>
        <w:spacing w:after="0"/>
        <w:rPr>
          <w:rFonts w:ascii="Arial" w:hAnsi="Arial" w:cs="Arial"/>
          <w:b/>
          <w:sz w:val="24"/>
          <w:szCs w:val="24"/>
          <w:u w:val="single"/>
        </w:rPr>
      </w:pPr>
      <w:r w:rsidRPr="003D723F">
        <w:rPr>
          <w:rFonts w:ascii="Arial" w:hAnsi="Arial" w:cs="Arial"/>
          <w:b/>
          <w:sz w:val="24"/>
          <w:szCs w:val="24"/>
          <w:u w:val="single"/>
        </w:rPr>
        <w:t>Background Information</w:t>
      </w:r>
    </w:p>
    <w:p w:rsidR="00341E44" w:rsidRDefault="00EB6A43" w:rsidP="00EB6A43">
      <w:pPr>
        <w:tabs>
          <w:tab w:val="left" w:pos="3150"/>
        </w:tabs>
        <w:spacing w:after="0"/>
        <w:rPr>
          <w:rFonts w:ascii="Arial" w:hAnsi="Arial" w:cs="Arial"/>
          <w:sz w:val="24"/>
          <w:szCs w:val="24"/>
        </w:rPr>
      </w:pPr>
      <w:r w:rsidRPr="00341E44">
        <w:rPr>
          <w:rFonts w:ascii="Arial" w:hAnsi="Arial" w:cs="Arial"/>
          <w:b/>
          <w:sz w:val="24"/>
          <w:szCs w:val="24"/>
        </w:rPr>
        <w:t>Classification Methods:</w:t>
      </w:r>
    </w:p>
    <w:p w:rsidR="00A14B5E" w:rsidRDefault="00A14B5E" w:rsidP="00A14B5E">
      <w:pPr>
        <w:tabs>
          <w:tab w:val="left" w:pos="3150"/>
        </w:tabs>
        <w:spacing w:after="0"/>
        <w:rPr>
          <w:rFonts w:ascii="Arial" w:hAnsi="Arial" w:cs="Arial"/>
          <w:sz w:val="24"/>
          <w:szCs w:val="24"/>
        </w:rPr>
      </w:pPr>
      <w:r>
        <w:rPr>
          <w:rFonts w:ascii="Arial" w:hAnsi="Arial" w:cs="Arial"/>
          <w:sz w:val="24"/>
          <w:szCs w:val="24"/>
        </w:rPr>
        <w:t xml:space="preserve">To set the stage, classification schemes, whether in geography, economics, biology, etc., are designed to try and “bestow order onto chaos.” If we can generalize a system, we can make certain assumptions about how a similar system may “behave” somewhere else. In geography, we adhere to Tobler’s First Law, which states that things closer to one another are more alike than things that are farther apart. However, we need to be able to compare differences and similarities between streams across the world. If we can classify a stream, based on a number of measured parameters, and we find similar streams, in similar systems, in different parts of the county or world, then we can start compare those streams. If we are trying to modify the stream, for example, we may need to have an idea of whether the modification we are making will work for their designed goal. We use classification methods, like the </w:t>
      </w:r>
      <w:proofErr w:type="spellStart"/>
      <w:r>
        <w:rPr>
          <w:rFonts w:ascii="Arial" w:hAnsi="Arial" w:cs="Arial"/>
          <w:sz w:val="24"/>
          <w:szCs w:val="24"/>
        </w:rPr>
        <w:t>Rosgen</w:t>
      </w:r>
      <w:proofErr w:type="spellEnd"/>
      <w:r>
        <w:rPr>
          <w:rFonts w:ascii="Arial" w:hAnsi="Arial" w:cs="Arial"/>
          <w:sz w:val="24"/>
          <w:szCs w:val="24"/>
        </w:rPr>
        <w:t xml:space="preserve"> Stream Classification system, to that end. One of the primary uses of the </w:t>
      </w:r>
      <w:proofErr w:type="spellStart"/>
      <w:r>
        <w:rPr>
          <w:rFonts w:ascii="Arial" w:hAnsi="Arial" w:cs="Arial"/>
          <w:sz w:val="24"/>
          <w:szCs w:val="24"/>
        </w:rPr>
        <w:t>Rosgen</w:t>
      </w:r>
      <w:proofErr w:type="spellEnd"/>
      <w:r>
        <w:rPr>
          <w:rFonts w:ascii="Arial" w:hAnsi="Arial" w:cs="Arial"/>
          <w:sz w:val="24"/>
          <w:szCs w:val="24"/>
        </w:rPr>
        <w:t xml:space="preserve"> system is to inform on the “type” of stream for planned restoration projects. Many local, state, and federal agencies employ this method and t</w:t>
      </w:r>
      <w:r>
        <w:rPr>
          <w:rFonts w:ascii="Arial" w:hAnsi="Arial" w:cs="Arial"/>
          <w:sz w:val="24"/>
          <w:szCs w:val="24"/>
        </w:rPr>
        <w:t>rain their scientists to use it. As such, there is an important economic aspect at stake. Communities or other agencies have to allocate funds to pay for restoration efforts and depend on these classification schemes to accurately characterize what type of restoration will best fit their problem.</w:t>
      </w:r>
    </w:p>
    <w:p w:rsidR="00A14B5E" w:rsidRDefault="00A14B5E" w:rsidP="00EB6A43">
      <w:pPr>
        <w:tabs>
          <w:tab w:val="left" w:pos="3150"/>
        </w:tabs>
        <w:spacing w:after="0"/>
        <w:rPr>
          <w:rFonts w:ascii="Arial" w:hAnsi="Arial" w:cs="Arial"/>
          <w:sz w:val="24"/>
          <w:szCs w:val="24"/>
        </w:rPr>
      </w:pPr>
    </w:p>
    <w:p w:rsidR="00EB6A43" w:rsidRDefault="00EB6A43" w:rsidP="00EB6A43">
      <w:pPr>
        <w:tabs>
          <w:tab w:val="left" w:pos="3150"/>
        </w:tabs>
        <w:spacing w:after="0"/>
        <w:rPr>
          <w:rFonts w:ascii="Arial" w:hAnsi="Arial" w:cs="Arial"/>
          <w:sz w:val="24"/>
          <w:szCs w:val="24"/>
        </w:rPr>
      </w:pPr>
      <w:r>
        <w:rPr>
          <w:rFonts w:ascii="Arial" w:hAnsi="Arial" w:cs="Arial"/>
          <w:sz w:val="24"/>
          <w:szCs w:val="24"/>
        </w:rPr>
        <w:t xml:space="preserve">Two scientific articles have been provided as required reading for this module. The first, </w:t>
      </w:r>
      <w:proofErr w:type="spellStart"/>
      <w:r>
        <w:rPr>
          <w:rFonts w:ascii="Arial" w:hAnsi="Arial" w:cs="Arial"/>
          <w:sz w:val="24"/>
          <w:szCs w:val="24"/>
        </w:rPr>
        <w:t>Rosgen</w:t>
      </w:r>
      <w:proofErr w:type="spellEnd"/>
      <w:r>
        <w:rPr>
          <w:rFonts w:ascii="Arial" w:hAnsi="Arial" w:cs="Arial"/>
          <w:sz w:val="24"/>
          <w:szCs w:val="24"/>
        </w:rPr>
        <w:t xml:space="preserve"> (1994), is one of the original papers that defines and describes the steps necessary to complete the classification of a stream, based on a series of measured in situ parameters. This paper should serve as the baseline of knowledge for you to complete the module. The second, </w:t>
      </w:r>
      <w:proofErr w:type="spellStart"/>
      <w:r>
        <w:rPr>
          <w:rFonts w:ascii="Arial" w:hAnsi="Arial" w:cs="Arial"/>
          <w:sz w:val="24"/>
          <w:szCs w:val="24"/>
        </w:rPr>
        <w:t>Kasprak</w:t>
      </w:r>
      <w:proofErr w:type="spellEnd"/>
      <w:r>
        <w:rPr>
          <w:rFonts w:ascii="Arial" w:hAnsi="Arial" w:cs="Arial"/>
          <w:sz w:val="24"/>
          <w:szCs w:val="24"/>
        </w:rPr>
        <w:t xml:space="preserve"> et al. (2016), examines a number of different stream classification schema, including </w:t>
      </w:r>
      <w:proofErr w:type="spellStart"/>
      <w:r>
        <w:rPr>
          <w:rFonts w:ascii="Arial" w:hAnsi="Arial" w:cs="Arial"/>
          <w:sz w:val="24"/>
          <w:szCs w:val="24"/>
        </w:rPr>
        <w:t>Rosgen</w:t>
      </w:r>
      <w:proofErr w:type="spellEnd"/>
      <w:r>
        <w:rPr>
          <w:rFonts w:ascii="Arial" w:hAnsi="Arial" w:cs="Arial"/>
          <w:sz w:val="24"/>
          <w:szCs w:val="24"/>
        </w:rPr>
        <w:t xml:space="preserve"> (1994), to assess the parameters that each uses to classify a stream.</w:t>
      </w:r>
      <w:r w:rsidR="00A14B5E">
        <w:rPr>
          <w:rFonts w:ascii="Arial" w:hAnsi="Arial" w:cs="Arial"/>
          <w:sz w:val="24"/>
          <w:szCs w:val="24"/>
        </w:rPr>
        <w:t xml:space="preserve"> Together, these articles offer a succinct view of how classification schemes in fluvial systems handle a wide variety of parameters, how the inclusion or exclusion of variables differs, and why it is useful to have ways in which to classify streams.</w:t>
      </w:r>
    </w:p>
    <w:p w:rsidR="00EB6A43" w:rsidRDefault="00EB6A43" w:rsidP="00EB6A43">
      <w:pPr>
        <w:tabs>
          <w:tab w:val="left" w:pos="3150"/>
        </w:tabs>
        <w:spacing w:after="0"/>
        <w:rPr>
          <w:rFonts w:ascii="Arial" w:hAnsi="Arial" w:cs="Arial"/>
          <w:sz w:val="24"/>
          <w:szCs w:val="24"/>
        </w:rPr>
      </w:pPr>
    </w:p>
    <w:p w:rsidR="003D723F" w:rsidRPr="00341E44" w:rsidRDefault="00EB6A43" w:rsidP="00EB6A43">
      <w:pPr>
        <w:tabs>
          <w:tab w:val="left" w:pos="3150"/>
        </w:tabs>
        <w:spacing w:after="0"/>
        <w:rPr>
          <w:rFonts w:ascii="Arial" w:hAnsi="Arial" w:cs="Arial"/>
          <w:b/>
          <w:sz w:val="24"/>
          <w:szCs w:val="24"/>
        </w:rPr>
      </w:pPr>
      <w:r w:rsidRPr="00341E44">
        <w:rPr>
          <w:rFonts w:ascii="Arial" w:hAnsi="Arial" w:cs="Arial"/>
          <w:b/>
          <w:sz w:val="24"/>
          <w:szCs w:val="24"/>
        </w:rPr>
        <w:t>Physical Geography:</w:t>
      </w:r>
    </w:p>
    <w:p w:rsidR="0036139F" w:rsidRDefault="00A512E1" w:rsidP="00EB6A43">
      <w:pPr>
        <w:tabs>
          <w:tab w:val="left" w:pos="3150"/>
        </w:tabs>
        <w:spacing w:after="0"/>
        <w:rPr>
          <w:rFonts w:ascii="Arial" w:hAnsi="Arial" w:cs="Arial"/>
          <w:sz w:val="24"/>
          <w:szCs w:val="24"/>
        </w:rPr>
      </w:pPr>
      <w:r>
        <w:rPr>
          <w:rFonts w:ascii="Arial" w:hAnsi="Arial" w:cs="Arial"/>
          <w:sz w:val="24"/>
          <w:szCs w:val="24"/>
        </w:rPr>
        <w:t xml:space="preserve">Streams and rivers dissect the world around us, fill reservoirs, water crops, provide vital ecosystems for plants and animals, and have seen widespread degradation over the last 150 years. As we have mentioned, the </w:t>
      </w:r>
      <w:proofErr w:type="spellStart"/>
      <w:r>
        <w:rPr>
          <w:rFonts w:ascii="Arial" w:hAnsi="Arial" w:cs="Arial"/>
          <w:sz w:val="24"/>
          <w:szCs w:val="24"/>
        </w:rPr>
        <w:t>Rosgen</w:t>
      </w:r>
      <w:proofErr w:type="spellEnd"/>
      <w:r>
        <w:rPr>
          <w:rFonts w:ascii="Arial" w:hAnsi="Arial" w:cs="Arial"/>
          <w:sz w:val="24"/>
          <w:szCs w:val="24"/>
        </w:rPr>
        <w:t xml:space="preserve"> system has seen extensive use in </w:t>
      </w:r>
      <w:r>
        <w:rPr>
          <w:rFonts w:ascii="Arial" w:hAnsi="Arial" w:cs="Arial"/>
          <w:sz w:val="24"/>
          <w:szCs w:val="24"/>
        </w:rPr>
        <w:lastRenderedPageBreak/>
        <w:t xml:space="preserve">the </w:t>
      </w:r>
      <w:r w:rsidR="00A14B5E">
        <w:rPr>
          <w:rFonts w:ascii="Arial" w:hAnsi="Arial" w:cs="Arial"/>
          <w:sz w:val="24"/>
          <w:szCs w:val="24"/>
        </w:rPr>
        <w:t>field</w:t>
      </w:r>
      <w:r>
        <w:rPr>
          <w:rFonts w:ascii="Arial" w:hAnsi="Arial" w:cs="Arial"/>
          <w:sz w:val="24"/>
          <w:szCs w:val="24"/>
        </w:rPr>
        <w:t xml:space="preserve"> of stream restoration. </w:t>
      </w:r>
      <w:r w:rsidR="00EB6A43">
        <w:rPr>
          <w:rFonts w:ascii="Arial" w:hAnsi="Arial" w:cs="Arial"/>
          <w:sz w:val="24"/>
          <w:szCs w:val="24"/>
        </w:rPr>
        <w:t xml:space="preserve">The </w:t>
      </w:r>
      <w:r w:rsidR="00341E44">
        <w:rPr>
          <w:rFonts w:ascii="Arial" w:hAnsi="Arial" w:cs="Arial"/>
          <w:sz w:val="24"/>
          <w:szCs w:val="24"/>
        </w:rPr>
        <w:t xml:space="preserve">topic of fluvial geomorphology and hydrology is crucial to understanding the parameters we are collecting for the </w:t>
      </w:r>
      <w:proofErr w:type="spellStart"/>
      <w:r w:rsidR="00341E44">
        <w:rPr>
          <w:rFonts w:ascii="Arial" w:hAnsi="Arial" w:cs="Arial"/>
          <w:sz w:val="24"/>
          <w:szCs w:val="24"/>
        </w:rPr>
        <w:t>Rosgen</w:t>
      </w:r>
      <w:proofErr w:type="spellEnd"/>
      <w:r w:rsidR="00341E44">
        <w:rPr>
          <w:rFonts w:ascii="Arial" w:hAnsi="Arial" w:cs="Arial"/>
          <w:sz w:val="24"/>
          <w:szCs w:val="24"/>
        </w:rPr>
        <w:t xml:space="preserve"> system</w:t>
      </w:r>
      <w:r w:rsidR="00A14B5E">
        <w:rPr>
          <w:rFonts w:ascii="Arial" w:hAnsi="Arial" w:cs="Arial"/>
          <w:sz w:val="24"/>
          <w:szCs w:val="24"/>
        </w:rPr>
        <w:t xml:space="preserve"> and what they mean</w:t>
      </w:r>
      <w:r w:rsidR="00341E44">
        <w:rPr>
          <w:rFonts w:ascii="Arial" w:hAnsi="Arial" w:cs="Arial"/>
          <w:sz w:val="24"/>
          <w:szCs w:val="24"/>
        </w:rPr>
        <w:t>. A series of</w:t>
      </w:r>
      <w:r w:rsidR="0036139F">
        <w:rPr>
          <w:rFonts w:ascii="Arial" w:hAnsi="Arial" w:cs="Arial"/>
          <w:sz w:val="24"/>
          <w:szCs w:val="24"/>
        </w:rPr>
        <w:t xml:space="preserve"> five</w:t>
      </w:r>
      <w:r w:rsidR="00341E44">
        <w:rPr>
          <w:rFonts w:ascii="Arial" w:hAnsi="Arial" w:cs="Arial"/>
          <w:sz w:val="24"/>
          <w:szCs w:val="24"/>
        </w:rPr>
        <w:t xml:space="preserve"> short (5-10 minute) lectures have been recorded and uploaded to YouTube to help teach you some of the essential concepts you will need to know to complete this module. </w:t>
      </w:r>
      <w:r w:rsidR="0036139F">
        <w:rPr>
          <w:rFonts w:ascii="Arial" w:hAnsi="Arial" w:cs="Arial"/>
          <w:sz w:val="24"/>
          <w:szCs w:val="24"/>
        </w:rPr>
        <w:t xml:space="preserve">Each of these videos takes a look at a single topic (channel form, sinuosity, longitudinal profiles, </w:t>
      </w:r>
      <w:proofErr w:type="spellStart"/>
      <w:r w:rsidR="0036139F">
        <w:rPr>
          <w:rFonts w:ascii="Arial" w:hAnsi="Arial" w:cs="Arial"/>
          <w:sz w:val="24"/>
          <w:szCs w:val="24"/>
        </w:rPr>
        <w:t>grains+transport</w:t>
      </w:r>
      <w:proofErr w:type="spellEnd"/>
      <w:r w:rsidR="0036139F">
        <w:rPr>
          <w:rFonts w:ascii="Arial" w:hAnsi="Arial" w:cs="Arial"/>
          <w:sz w:val="24"/>
          <w:szCs w:val="24"/>
        </w:rPr>
        <w:t xml:space="preserve">, ratios) and breaks them down </w:t>
      </w:r>
      <w:r w:rsidR="00A14B5E">
        <w:rPr>
          <w:rFonts w:ascii="Arial" w:hAnsi="Arial" w:cs="Arial"/>
          <w:sz w:val="24"/>
          <w:szCs w:val="24"/>
        </w:rPr>
        <w:t>to</w:t>
      </w:r>
      <w:r w:rsidR="0036139F">
        <w:rPr>
          <w:rFonts w:ascii="Arial" w:hAnsi="Arial" w:cs="Arial"/>
          <w:sz w:val="24"/>
          <w:szCs w:val="24"/>
        </w:rPr>
        <w:t xml:space="preserve"> an introductory level.</w:t>
      </w:r>
    </w:p>
    <w:p w:rsidR="00A14B5E" w:rsidRDefault="00A14B5E" w:rsidP="00EB6A43">
      <w:pPr>
        <w:tabs>
          <w:tab w:val="left" w:pos="3150"/>
        </w:tabs>
        <w:spacing w:after="0"/>
        <w:rPr>
          <w:rFonts w:ascii="Arial" w:hAnsi="Arial" w:cs="Arial"/>
          <w:sz w:val="24"/>
          <w:szCs w:val="24"/>
        </w:rPr>
      </w:pPr>
    </w:p>
    <w:p w:rsidR="00341E44" w:rsidRDefault="00341E44" w:rsidP="00EB6A43">
      <w:pPr>
        <w:tabs>
          <w:tab w:val="left" w:pos="3150"/>
        </w:tabs>
        <w:spacing w:after="0"/>
        <w:rPr>
          <w:rFonts w:ascii="Arial" w:hAnsi="Arial" w:cs="Arial"/>
          <w:sz w:val="24"/>
          <w:szCs w:val="24"/>
        </w:rPr>
      </w:pPr>
      <w:r>
        <w:rPr>
          <w:rFonts w:ascii="Arial" w:hAnsi="Arial" w:cs="Arial"/>
          <w:sz w:val="24"/>
          <w:szCs w:val="24"/>
        </w:rPr>
        <w:t xml:space="preserve">Channel Form: </w:t>
      </w:r>
      <w:hyperlink r:id="rId6" w:history="1">
        <w:r w:rsidRPr="00752AA2">
          <w:rPr>
            <w:rStyle w:val="Hyperlink"/>
            <w:rFonts w:ascii="Arial" w:hAnsi="Arial" w:cs="Arial"/>
            <w:sz w:val="24"/>
            <w:szCs w:val="24"/>
          </w:rPr>
          <w:t>https://youtu.be/OUT3emNhVwg</w:t>
        </w:r>
      </w:hyperlink>
      <w:r>
        <w:rPr>
          <w:rFonts w:ascii="Arial" w:hAnsi="Arial" w:cs="Arial"/>
          <w:sz w:val="24"/>
          <w:szCs w:val="24"/>
        </w:rPr>
        <w:t xml:space="preserve"> </w:t>
      </w:r>
    </w:p>
    <w:p w:rsidR="00341E44" w:rsidRDefault="00341E44" w:rsidP="00EB6A43">
      <w:pPr>
        <w:tabs>
          <w:tab w:val="left" w:pos="3150"/>
        </w:tabs>
        <w:spacing w:after="0"/>
        <w:rPr>
          <w:rFonts w:ascii="Arial" w:hAnsi="Arial" w:cs="Arial"/>
          <w:sz w:val="24"/>
          <w:szCs w:val="24"/>
        </w:rPr>
      </w:pPr>
      <w:r>
        <w:rPr>
          <w:rFonts w:ascii="Arial" w:hAnsi="Arial" w:cs="Arial"/>
          <w:sz w:val="24"/>
          <w:szCs w:val="24"/>
        </w:rPr>
        <w:t xml:space="preserve">Sinuosity: </w:t>
      </w:r>
      <w:hyperlink r:id="rId7" w:history="1">
        <w:r w:rsidRPr="00752AA2">
          <w:rPr>
            <w:rStyle w:val="Hyperlink"/>
            <w:rFonts w:ascii="Arial" w:hAnsi="Arial" w:cs="Arial"/>
            <w:sz w:val="24"/>
            <w:szCs w:val="24"/>
          </w:rPr>
          <w:t>https://youtu.be/rVs4MSw1e5s</w:t>
        </w:r>
      </w:hyperlink>
      <w:r>
        <w:rPr>
          <w:rFonts w:ascii="Arial" w:hAnsi="Arial" w:cs="Arial"/>
          <w:sz w:val="24"/>
          <w:szCs w:val="24"/>
        </w:rPr>
        <w:t xml:space="preserve"> </w:t>
      </w:r>
    </w:p>
    <w:p w:rsidR="00341E44" w:rsidRDefault="00341E44" w:rsidP="00EB6A43">
      <w:pPr>
        <w:tabs>
          <w:tab w:val="left" w:pos="3150"/>
        </w:tabs>
        <w:spacing w:after="0"/>
        <w:rPr>
          <w:rFonts w:ascii="Arial" w:hAnsi="Arial" w:cs="Arial"/>
          <w:sz w:val="24"/>
          <w:szCs w:val="24"/>
        </w:rPr>
      </w:pPr>
      <w:r>
        <w:rPr>
          <w:rFonts w:ascii="Arial" w:hAnsi="Arial" w:cs="Arial"/>
          <w:sz w:val="24"/>
          <w:szCs w:val="24"/>
        </w:rPr>
        <w:t xml:space="preserve">Longitudinal Profiles: </w:t>
      </w:r>
      <w:hyperlink r:id="rId8" w:history="1">
        <w:r w:rsidRPr="00752AA2">
          <w:rPr>
            <w:rStyle w:val="Hyperlink"/>
            <w:rFonts w:ascii="Arial" w:hAnsi="Arial" w:cs="Arial"/>
            <w:sz w:val="24"/>
            <w:szCs w:val="24"/>
          </w:rPr>
          <w:t>https://youtu.be/SK2BFg2PmlQ</w:t>
        </w:r>
      </w:hyperlink>
      <w:r>
        <w:rPr>
          <w:rFonts w:ascii="Arial" w:hAnsi="Arial" w:cs="Arial"/>
          <w:sz w:val="24"/>
          <w:szCs w:val="24"/>
        </w:rPr>
        <w:t xml:space="preserve"> </w:t>
      </w:r>
    </w:p>
    <w:p w:rsidR="00341E44" w:rsidRDefault="00341E44" w:rsidP="00EB6A43">
      <w:pPr>
        <w:tabs>
          <w:tab w:val="left" w:pos="3150"/>
        </w:tabs>
        <w:spacing w:after="0"/>
        <w:rPr>
          <w:rFonts w:ascii="Arial" w:hAnsi="Arial" w:cs="Arial"/>
          <w:sz w:val="24"/>
          <w:szCs w:val="24"/>
        </w:rPr>
      </w:pPr>
      <w:r>
        <w:rPr>
          <w:rFonts w:ascii="Arial" w:hAnsi="Arial" w:cs="Arial"/>
          <w:sz w:val="24"/>
          <w:szCs w:val="24"/>
        </w:rPr>
        <w:t xml:space="preserve">Grains and the Initiation of Motion: </w:t>
      </w:r>
      <w:hyperlink r:id="rId9" w:history="1">
        <w:r w:rsidRPr="00752AA2">
          <w:rPr>
            <w:rStyle w:val="Hyperlink"/>
            <w:rFonts w:ascii="Arial" w:hAnsi="Arial" w:cs="Arial"/>
            <w:sz w:val="24"/>
            <w:szCs w:val="24"/>
          </w:rPr>
          <w:t>https://youtu.be/61GNZwwuI4U</w:t>
        </w:r>
      </w:hyperlink>
      <w:r>
        <w:rPr>
          <w:rFonts w:ascii="Arial" w:hAnsi="Arial" w:cs="Arial"/>
          <w:sz w:val="24"/>
          <w:szCs w:val="24"/>
        </w:rPr>
        <w:t xml:space="preserve"> </w:t>
      </w:r>
    </w:p>
    <w:p w:rsidR="00341E44" w:rsidRDefault="00341E44" w:rsidP="00EB6A43">
      <w:pPr>
        <w:tabs>
          <w:tab w:val="left" w:pos="3150"/>
        </w:tabs>
        <w:spacing w:after="0"/>
        <w:rPr>
          <w:rFonts w:ascii="Arial" w:hAnsi="Arial" w:cs="Arial"/>
          <w:sz w:val="24"/>
          <w:szCs w:val="24"/>
        </w:rPr>
      </w:pPr>
      <w:r>
        <w:rPr>
          <w:rFonts w:ascii="Arial" w:hAnsi="Arial" w:cs="Arial"/>
          <w:sz w:val="24"/>
          <w:szCs w:val="24"/>
        </w:rPr>
        <w:t xml:space="preserve">Ratios in Fluvial Geomorphology: </w:t>
      </w:r>
      <w:hyperlink r:id="rId10" w:history="1">
        <w:r w:rsidRPr="00752AA2">
          <w:rPr>
            <w:rStyle w:val="Hyperlink"/>
            <w:rFonts w:ascii="Arial" w:hAnsi="Arial" w:cs="Arial"/>
            <w:sz w:val="24"/>
            <w:szCs w:val="24"/>
          </w:rPr>
          <w:t>https://youtu.be/ex7E5GHPp6Q</w:t>
        </w:r>
      </w:hyperlink>
      <w:r>
        <w:rPr>
          <w:rFonts w:ascii="Arial" w:hAnsi="Arial" w:cs="Arial"/>
          <w:sz w:val="24"/>
          <w:szCs w:val="24"/>
        </w:rPr>
        <w:t xml:space="preserve"> </w:t>
      </w:r>
    </w:p>
    <w:p w:rsidR="00341E44" w:rsidRDefault="00341E44" w:rsidP="00EB6A43">
      <w:pPr>
        <w:tabs>
          <w:tab w:val="left" w:pos="3150"/>
        </w:tabs>
        <w:spacing w:after="0"/>
        <w:rPr>
          <w:rFonts w:ascii="Arial" w:hAnsi="Arial" w:cs="Arial"/>
          <w:sz w:val="24"/>
          <w:szCs w:val="24"/>
        </w:rPr>
      </w:pPr>
    </w:p>
    <w:p w:rsidR="00EB6A43" w:rsidRPr="0036139F" w:rsidRDefault="00F65B55" w:rsidP="00EB6A43">
      <w:pPr>
        <w:tabs>
          <w:tab w:val="left" w:pos="3150"/>
        </w:tabs>
        <w:spacing w:after="0"/>
        <w:rPr>
          <w:rFonts w:ascii="Arial" w:hAnsi="Arial" w:cs="Arial"/>
          <w:b/>
          <w:sz w:val="24"/>
          <w:szCs w:val="24"/>
        </w:rPr>
      </w:pPr>
      <w:r>
        <w:rPr>
          <w:rFonts w:ascii="Arial" w:hAnsi="Arial" w:cs="Arial"/>
          <w:b/>
          <w:sz w:val="24"/>
          <w:szCs w:val="24"/>
        </w:rPr>
        <w:t>Software</w:t>
      </w:r>
      <w:r w:rsidR="0036139F" w:rsidRPr="0036139F">
        <w:rPr>
          <w:rFonts w:ascii="Arial" w:hAnsi="Arial" w:cs="Arial"/>
          <w:b/>
          <w:sz w:val="24"/>
          <w:szCs w:val="24"/>
        </w:rPr>
        <w:t xml:space="preserve"> Skills:</w:t>
      </w:r>
    </w:p>
    <w:p w:rsidR="008B0F09" w:rsidRDefault="0036139F" w:rsidP="00EB6A43">
      <w:pPr>
        <w:tabs>
          <w:tab w:val="left" w:pos="3150"/>
        </w:tabs>
        <w:spacing w:after="0"/>
        <w:rPr>
          <w:rFonts w:ascii="Arial" w:hAnsi="Arial" w:cs="Arial"/>
          <w:sz w:val="24"/>
          <w:szCs w:val="24"/>
        </w:rPr>
      </w:pPr>
      <w:r>
        <w:rPr>
          <w:rFonts w:ascii="Arial" w:hAnsi="Arial" w:cs="Arial"/>
          <w:sz w:val="24"/>
          <w:szCs w:val="24"/>
        </w:rPr>
        <w:t xml:space="preserve">In an effort to make this module </w:t>
      </w:r>
      <w:r w:rsidR="00A14B5E">
        <w:rPr>
          <w:rFonts w:ascii="Arial" w:hAnsi="Arial" w:cs="Arial"/>
          <w:sz w:val="24"/>
          <w:szCs w:val="24"/>
        </w:rPr>
        <w:t xml:space="preserve">widely </w:t>
      </w:r>
      <w:r>
        <w:rPr>
          <w:rFonts w:ascii="Arial" w:hAnsi="Arial" w:cs="Arial"/>
          <w:sz w:val="24"/>
          <w:szCs w:val="24"/>
        </w:rPr>
        <w:t xml:space="preserve">accessible, we have chosen to use the open source GIS platform GRASS as the preferred graphical interface. GRASS is an incredibly powerful and customizable GIS platform, with a devoted and active user base, widespread integration with other software platforms (e.g., QGIS, </w:t>
      </w:r>
      <w:proofErr w:type="spellStart"/>
      <w:r>
        <w:rPr>
          <w:rFonts w:ascii="Arial" w:hAnsi="Arial" w:cs="Arial"/>
          <w:sz w:val="24"/>
          <w:szCs w:val="24"/>
        </w:rPr>
        <w:t>RStudio</w:t>
      </w:r>
      <w:proofErr w:type="spellEnd"/>
      <w:r>
        <w:rPr>
          <w:rFonts w:ascii="Arial" w:hAnsi="Arial" w:cs="Arial"/>
          <w:sz w:val="24"/>
          <w:szCs w:val="24"/>
        </w:rPr>
        <w:t xml:space="preserve">), and free and open </w:t>
      </w:r>
      <w:r w:rsidR="00A14B5E">
        <w:rPr>
          <w:rFonts w:ascii="Arial" w:hAnsi="Arial" w:cs="Arial"/>
          <w:sz w:val="24"/>
          <w:szCs w:val="24"/>
        </w:rPr>
        <w:t xml:space="preserve">source </w:t>
      </w:r>
      <w:r>
        <w:rPr>
          <w:rFonts w:ascii="Arial" w:hAnsi="Arial" w:cs="Arial"/>
          <w:sz w:val="24"/>
          <w:szCs w:val="24"/>
        </w:rPr>
        <w:t xml:space="preserve">software and code. </w:t>
      </w:r>
      <w:r w:rsidR="000D6161">
        <w:rPr>
          <w:rFonts w:ascii="Arial" w:hAnsi="Arial" w:cs="Arial"/>
          <w:sz w:val="24"/>
          <w:szCs w:val="24"/>
        </w:rPr>
        <w:t xml:space="preserve">The </w:t>
      </w:r>
      <w:r w:rsidR="00975F84">
        <w:rPr>
          <w:rFonts w:ascii="Arial" w:hAnsi="Arial" w:cs="Arial"/>
          <w:sz w:val="24"/>
          <w:szCs w:val="24"/>
        </w:rPr>
        <w:t xml:space="preserve">handouts in this lab are designed to teach you how to install and set up GRASS, import and manipulate raster and vector datasets, and process data </w:t>
      </w:r>
      <w:r w:rsidR="008B0F09">
        <w:rPr>
          <w:rFonts w:ascii="Arial" w:hAnsi="Arial" w:cs="Arial"/>
          <w:sz w:val="24"/>
          <w:szCs w:val="24"/>
        </w:rPr>
        <w:t>with base and imported packages. These handouts should be approached in the following order:</w:t>
      </w:r>
    </w:p>
    <w:p w:rsidR="008B0F09" w:rsidRDefault="008B0F09" w:rsidP="00EB6A43">
      <w:pPr>
        <w:tabs>
          <w:tab w:val="left" w:pos="3150"/>
        </w:tabs>
        <w:spacing w:after="0"/>
        <w:rPr>
          <w:rFonts w:ascii="Arial" w:hAnsi="Arial" w:cs="Arial"/>
          <w:sz w:val="24"/>
          <w:szCs w:val="24"/>
        </w:rPr>
      </w:pPr>
    </w:p>
    <w:p w:rsidR="00133A47" w:rsidRDefault="008B0F09" w:rsidP="00EB6A43">
      <w:pPr>
        <w:pStyle w:val="ListParagraph"/>
        <w:numPr>
          <w:ilvl w:val="0"/>
          <w:numId w:val="1"/>
        </w:numPr>
        <w:tabs>
          <w:tab w:val="left" w:pos="3150"/>
        </w:tabs>
        <w:spacing w:after="0"/>
        <w:rPr>
          <w:rFonts w:ascii="Arial" w:hAnsi="Arial" w:cs="Arial"/>
          <w:sz w:val="24"/>
          <w:szCs w:val="24"/>
        </w:rPr>
      </w:pPr>
      <w:r w:rsidRPr="00133A47">
        <w:rPr>
          <w:rFonts w:ascii="Arial" w:hAnsi="Arial" w:cs="Arial"/>
          <w:sz w:val="24"/>
          <w:szCs w:val="24"/>
        </w:rPr>
        <w:t>Starting In GRASS</w:t>
      </w:r>
    </w:p>
    <w:p w:rsidR="00133A47" w:rsidRDefault="008B0F09" w:rsidP="00EB6A43">
      <w:pPr>
        <w:pStyle w:val="ListParagraph"/>
        <w:numPr>
          <w:ilvl w:val="0"/>
          <w:numId w:val="1"/>
        </w:numPr>
        <w:tabs>
          <w:tab w:val="left" w:pos="3150"/>
        </w:tabs>
        <w:spacing w:after="0"/>
        <w:rPr>
          <w:rFonts w:ascii="Arial" w:hAnsi="Arial" w:cs="Arial"/>
          <w:sz w:val="24"/>
          <w:szCs w:val="24"/>
        </w:rPr>
      </w:pPr>
      <w:r w:rsidRPr="00133A47">
        <w:rPr>
          <w:rFonts w:ascii="Arial" w:hAnsi="Arial" w:cs="Arial"/>
          <w:sz w:val="24"/>
          <w:szCs w:val="24"/>
        </w:rPr>
        <w:t>Digitizing in GRASS</w:t>
      </w:r>
    </w:p>
    <w:p w:rsidR="00133A47" w:rsidRDefault="008B0F09" w:rsidP="00EB6A43">
      <w:pPr>
        <w:pStyle w:val="ListParagraph"/>
        <w:numPr>
          <w:ilvl w:val="0"/>
          <w:numId w:val="1"/>
        </w:numPr>
        <w:tabs>
          <w:tab w:val="left" w:pos="3150"/>
        </w:tabs>
        <w:spacing w:after="0"/>
        <w:rPr>
          <w:rFonts w:ascii="Arial" w:hAnsi="Arial" w:cs="Arial"/>
          <w:sz w:val="24"/>
          <w:szCs w:val="24"/>
        </w:rPr>
      </w:pPr>
      <w:r w:rsidRPr="00133A47">
        <w:rPr>
          <w:rFonts w:ascii="Arial" w:hAnsi="Arial" w:cs="Arial"/>
          <w:sz w:val="24"/>
          <w:szCs w:val="24"/>
        </w:rPr>
        <w:t>Transects and Profiles</w:t>
      </w:r>
    </w:p>
    <w:p w:rsidR="008B0F09" w:rsidRPr="00133A47" w:rsidRDefault="008B0F09" w:rsidP="00EB6A43">
      <w:pPr>
        <w:pStyle w:val="ListParagraph"/>
        <w:numPr>
          <w:ilvl w:val="0"/>
          <w:numId w:val="1"/>
        </w:numPr>
        <w:tabs>
          <w:tab w:val="left" w:pos="3150"/>
        </w:tabs>
        <w:spacing w:after="0"/>
        <w:rPr>
          <w:rFonts w:ascii="Arial" w:hAnsi="Arial" w:cs="Arial"/>
          <w:sz w:val="24"/>
          <w:szCs w:val="24"/>
        </w:rPr>
      </w:pPr>
      <w:r w:rsidRPr="00133A47">
        <w:rPr>
          <w:rFonts w:ascii="Arial" w:hAnsi="Arial" w:cs="Arial"/>
          <w:sz w:val="24"/>
          <w:szCs w:val="24"/>
        </w:rPr>
        <w:t>Classifying A Stream</w:t>
      </w:r>
    </w:p>
    <w:p w:rsidR="00975F84" w:rsidRDefault="00975F84" w:rsidP="00EB6A43">
      <w:pPr>
        <w:tabs>
          <w:tab w:val="left" w:pos="3150"/>
        </w:tabs>
        <w:spacing w:after="0"/>
        <w:rPr>
          <w:rFonts w:ascii="Arial" w:hAnsi="Arial" w:cs="Arial"/>
          <w:sz w:val="24"/>
          <w:szCs w:val="24"/>
        </w:rPr>
      </w:pPr>
    </w:p>
    <w:p w:rsidR="00975F84" w:rsidRDefault="00975F84" w:rsidP="00EB6A43">
      <w:pPr>
        <w:tabs>
          <w:tab w:val="left" w:pos="3150"/>
        </w:tabs>
        <w:spacing w:after="0"/>
        <w:rPr>
          <w:rFonts w:ascii="Arial" w:hAnsi="Arial" w:cs="Arial"/>
          <w:sz w:val="24"/>
          <w:szCs w:val="24"/>
        </w:rPr>
      </w:pPr>
      <w:r>
        <w:rPr>
          <w:rFonts w:ascii="Arial" w:hAnsi="Arial" w:cs="Arial"/>
          <w:sz w:val="24"/>
          <w:szCs w:val="24"/>
        </w:rPr>
        <w:t xml:space="preserve">Later on, you will be asked to do some very simple coding in </w:t>
      </w:r>
      <w:proofErr w:type="spellStart"/>
      <w:r>
        <w:rPr>
          <w:rFonts w:ascii="Arial" w:hAnsi="Arial" w:cs="Arial"/>
          <w:sz w:val="24"/>
          <w:szCs w:val="24"/>
        </w:rPr>
        <w:t>RStudio</w:t>
      </w:r>
      <w:proofErr w:type="spellEnd"/>
      <w:r>
        <w:rPr>
          <w:rFonts w:ascii="Arial" w:hAnsi="Arial" w:cs="Arial"/>
          <w:sz w:val="24"/>
          <w:szCs w:val="24"/>
        </w:rPr>
        <w:t xml:space="preserve">, which is a user-friendly “wrapper” for the R language, developed by the Comprehensive R Analysis Network (CRAN). This code has been heavily commented and set up to allow you to understand what the code is doing and why you are inputting the variables you are in the places </w:t>
      </w:r>
      <w:r w:rsidR="00A14B5E">
        <w:rPr>
          <w:rFonts w:ascii="Arial" w:hAnsi="Arial" w:cs="Arial"/>
          <w:sz w:val="24"/>
          <w:szCs w:val="24"/>
        </w:rPr>
        <w:t>you are</w:t>
      </w:r>
      <w:r>
        <w:rPr>
          <w:rFonts w:ascii="Arial" w:hAnsi="Arial" w:cs="Arial"/>
          <w:sz w:val="24"/>
          <w:szCs w:val="24"/>
        </w:rPr>
        <w:t xml:space="preserve"> putting them.</w:t>
      </w:r>
      <w:r w:rsidR="00A512E1">
        <w:rPr>
          <w:rFonts w:ascii="Arial" w:hAnsi="Arial" w:cs="Arial"/>
          <w:sz w:val="24"/>
          <w:szCs w:val="24"/>
        </w:rPr>
        <w:t xml:space="preserve"> To install </w:t>
      </w:r>
      <w:proofErr w:type="spellStart"/>
      <w:r w:rsidR="00A512E1">
        <w:rPr>
          <w:rFonts w:ascii="Arial" w:hAnsi="Arial" w:cs="Arial"/>
          <w:sz w:val="24"/>
          <w:szCs w:val="24"/>
        </w:rPr>
        <w:t>RStudio</w:t>
      </w:r>
      <w:proofErr w:type="spellEnd"/>
      <w:r w:rsidR="00A512E1">
        <w:rPr>
          <w:rFonts w:ascii="Arial" w:hAnsi="Arial" w:cs="Arial"/>
          <w:sz w:val="24"/>
          <w:szCs w:val="24"/>
        </w:rPr>
        <w:t xml:space="preserve">, you first need to install R. We will be working out of an </w:t>
      </w:r>
      <w:proofErr w:type="spellStart"/>
      <w:r w:rsidR="00A512E1">
        <w:rPr>
          <w:rFonts w:ascii="Arial" w:hAnsi="Arial" w:cs="Arial"/>
          <w:sz w:val="24"/>
          <w:szCs w:val="24"/>
        </w:rPr>
        <w:t>RNotebook</w:t>
      </w:r>
      <w:proofErr w:type="spellEnd"/>
      <w:r w:rsidR="00A512E1">
        <w:rPr>
          <w:rFonts w:ascii="Arial" w:hAnsi="Arial" w:cs="Arial"/>
          <w:sz w:val="24"/>
          <w:szCs w:val="24"/>
        </w:rPr>
        <w:t>, which allows us to run “chunks” of code at a time and split up the goals of each chunk in a sensible way. All download sites have been provided below.</w:t>
      </w:r>
    </w:p>
    <w:p w:rsidR="00F65B55" w:rsidRDefault="00F65B55" w:rsidP="00EB6A43">
      <w:pPr>
        <w:tabs>
          <w:tab w:val="left" w:pos="3150"/>
        </w:tabs>
        <w:spacing w:after="0"/>
        <w:rPr>
          <w:rFonts w:ascii="Arial" w:hAnsi="Arial" w:cs="Arial"/>
          <w:sz w:val="24"/>
          <w:szCs w:val="24"/>
        </w:rPr>
      </w:pPr>
    </w:p>
    <w:p w:rsidR="00F65B55" w:rsidRDefault="00F65B55" w:rsidP="00EB6A43">
      <w:pPr>
        <w:tabs>
          <w:tab w:val="left" w:pos="3150"/>
        </w:tabs>
        <w:spacing w:after="0"/>
        <w:rPr>
          <w:rFonts w:ascii="Arial" w:hAnsi="Arial" w:cs="Arial"/>
          <w:sz w:val="24"/>
          <w:szCs w:val="24"/>
        </w:rPr>
      </w:pPr>
      <w:r>
        <w:rPr>
          <w:rFonts w:ascii="Arial" w:hAnsi="Arial" w:cs="Arial"/>
          <w:sz w:val="24"/>
          <w:szCs w:val="24"/>
        </w:rPr>
        <w:t xml:space="preserve">GRASS GIS: </w:t>
      </w:r>
      <w:hyperlink r:id="rId11" w:history="1">
        <w:r w:rsidRPr="00752AA2">
          <w:rPr>
            <w:rStyle w:val="Hyperlink"/>
            <w:rFonts w:ascii="Arial" w:hAnsi="Arial" w:cs="Arial"/>
            <w:sz w:val="24"/>
            <w:szCs w:val="24"/>
          </w:rPr>
          <w:t>https://grass.osgeo.org/download/</w:t>
        </w:r>
      </w:hyperlink>
      <w:r>
        <w:rPr>
          <w:rFonts w:ascii="Arial" w:hAnsi="Arial" w:cs="Arial"/>
          <w:sz w:val="24"/>
          <w:szCs w:val="24"/>
        </w:rPr>
        <w:t xml:space="preserve"> </w:t>
      </w:r>
    </w:p>
    <w:p w:rsidR="00F65B55" w:rsidRDefault="00F65B55" w:rsidP="00EB6A43">
      <w:pPr>
        <w:tabs>
          <w:tab w:val="left" w:pos="3150"/>
        </w:tabs>
        <w:spacing w:after="0"/>
        <w:rPr>
          <w:rFonts w:ascii="Arial" w:hAnsi="Arial" w:cs="Arial"/>
          <w:sz w:val="24"/>
          <w:szCs w:val="24"/>
        </w:rPr>
      </w:pPr>
      <w:r>
        <w:rPr>
          <w:rFonts w:ascii="Arial" w:hAnsi="Arial" w:cs="Arial"/>
          <w:sz w:val="24"/>
          <w:szCs w:val="24"/>
        </w:rPr>
        <w:t xml:space="preserve">CRAN: </w:t>
      </w:r>
      <w:hyperlink r:id="rId12" w:history="1">
        <w:r w:rsidRPr="00752AA2">
          <w:rPr>
            <w:rStyle w:val="Hyperlink"/>
            <w:rFonts w:ascii="Arial" w:hAnsi="Arial" w:cs="Arial"/>
            <w:sz w:val="24"/>
            <w:szCs w:val="24"/>
          </w:rPr>
          <w:t>https://cran.r-project.org/</w:t>
        </w:r>
      </w:hyperlink>
      <w:r>
        <w:rPr>
          <w:rFonts w:ascii="Arial" w:hAnsi="Arial" w:cs="Arial"/>
          <w:sz w:val="24"/>
          <w:szCs w:val="24"/>
        </w:rPr>
        <w:t xml:space="preserve"> </w:t>
      </w:r>
    </w:p>
    <w:p w:rsidR="00F65B55" w:rsidRDefault="00F65B55" w:rsidP="00EB6A43">
      <w:pPr>
        <w:tabs>
          <w:tab w:val="left" w:pos="3150"/>
        </w:tabs>
        <w:spacing w:after="0"/>
        <w:rPr>
          <w:rFonts w:ascii="Arial" w:hAnsi="Arial" w:cs="Arial"/>
          <w:sz w:val="24"/>
          <w:szCs w:val="24"/>
        </w:rPr>
      </w:pPr>
      <w:proofErr w:type="spellStart"/>
      <w:r>
        <w:rPr>
          <w:rFonts w:ascii="Arial" w:hAnsi="Arial" w:cs="Arial"/>
          <w:sz w:val="24"/>
          <w:szCs w:val="24"/>
        </w:rPr>
        <w:t>RStudio</w:t>
      </w:r>
      <w:proofErr w:type="spellEnd"/>
      <w:r>
        <w:rPr>
          <w:rFonts w:ascii="Arial" w:hAnsi="Arial" w:cs="Arial"/>
          <w:sz w:val="24"/>
          <w:szCs w:val="24"/>
        </w:rPr>
        <w:t xml:space="preserve">: </w:t>
      </w:r>
      <w:hyperlink r:id="rId13" w:history="1">
        <w:r w:rsidRPr="00752AA2">
          <w:rPr>
            <w:rStyle w:val="Hyperlink"/>
            <w:rFonts w:ascii="Arial" w:hAnsi="Arial" w:cs="Arial"/>
            <w:sz w:val="24"/>
            <w:szCs w:val="24"/>
          </w:rPr>
          <w:t>https://rstudio.com/products/rstudio/download/#download</w:t>
        </w:r>
      </w:hyperlink>
      <w:r>
        <w:rPr>
          <w:rFonts w:ascii="Arial" w:hAnsi="Arial" w:cs="Arial"/>
          <w:sz w:val="24"/>
          <w:szCs w:val="24"/>
        </w:rPr>
        <w:t xml:space="preserve"> </w:t>
      </w:r>
    </w:p>
    <w:p w:rsidR="001B7B3F" w:rsidRDefault="001B7B3F" w:rsidP="00EB6A43">
      <w:pPr>
        <w:tabs>
          <w:tab w:val="left" w:pos="3150"/>
        </w:tabs>
        <w:spacing w:after="0"/>
        <w:rPr>
          <w:rFonts w:ascii="Arial" w:hAnsi="Arial" w:cs="Arial"/>
          <w:sz w:val="24"/>
          <w:szCs w:val="24"/>
        </w:rPr>
      </w:pPr>
    </w:p>
    <w:p w:rsidR="00133A47" w:rsidRDefault="00133A47" w:rsidP="00EB6A43">
      <w:pPr>
        <w:tabs>
          <w:tab w:val="left" w:pos="3150"/>
        </w:tabs>
        <w:spacing w:after="0"/>
        <w:rPr>
          <w:rFonts w:ascii="Arial" w:hAnsi="Arial" w:cs="Arial"/>
          <w:b/>
          <w:sz w:val="24"/>
          <w:szCs w:val="24"/>
          <w:u w:val="single"/>
        </w:rPr>
      </w:pPr>
    </w:p>
    <w:p w:rsidR="001B7B3F" w:rsidRPr="002C631B" w:rsidRDefault="00EA77E7" w:rsidP="00EB6A43">
      <w:pPr>
        <w:tabs>
          <w:tab w:val="left" w:pos="3150"/>
        </w:tabs>
        <w:spacing w:after="0"/>
        <w:rPr>
          <w:rFonts w:ascii="Arial" w:hAnsi="Arial" w:cs="Arial"/>
          <w:b/>
          <w:sz w:val="24"/>
          <w:szCs w:val="24"/>
          <w:u w:val="single"/>
        </w:rPr>
      </w:pPr>
      <w:r w:rsidRPr="002C631B">
        <w:rPr>
          <w:rFonts w:ascii="Arial" w:hAnsi="Arial" w:cs="Arial"/>
          <w:b/>
          <w:sz w:val="24"/>
          <w:szCs w:val="24"/>
          <w:u w:val="single"/>
        </w:rPr>
        <w:lastRenderedPageBreak/>
        <w:t>Datas</w:t>
      </w:r>
      <w:bookmarkStart w:id="0" w:name="_GoBack"/>
      <w:bookmarkEnd w:id="0"/>
      <w:r w:rsidRPr="002C631B">
        <w:rPr>
          <w:rFonts w:ascii="Arial" w:hAnsi="Arial" w:cs="Arial"/>
          <w:b/>
          <w:sz w:val="24"/>
          <w:szCs w:val="24"/>
          <w:u w:val="single"/>
        </w:rPr>
        <w:t>ets</w:t>
      </w:r>
    </w:p>
    <w:p w:rsidR="003435AC" w:rsidRDefault="003435AC" w:rsidP="003435AC">
      <w:pPr>
        <w:tabs>
          <w:tab w:val="left" w:pos="3150"/>
        </w:tabs>
        <w:spacing w:after="0"/>
        <w:rPr>
          <w:rFonts w:ascii="Arial" w:hAnsi="Arial" w:cs="Arial"/>
          <w:sz w:val="24"/>
          <w:szCs w:val="24"/>
        </w:rPr>
      </w:pPr>
      <w:proofErr w:type="spellStart"/>
      <w:r w:rsidRPr="002C631B">
        <w:rPr>
          <w:rFonts w:ascii="Arial" w:hAnsi="Arial" w:cs="Arial"/>
          <w:b/>
          <w:i/>
          <w:sz w:val="24"/>
          <w:szCs w:val="24"/>
        </w:rPr>
        <w:t>CHaMP_Data_MFJD</w:t>
      </w:r>
      <w:proofErr w:type="spellEnd"/>
      <w:r>
        <w:rPr>
          <w:rFonts w:ascii="Arial" w:hAnsi="Arial" w:cs="Arial"/>
          <w:sz w:val="24"/>
          <w:szCs w:val="24"/>
        </w:rPr>
        <w:t>:</w:t>
      </w:r>
      <w:r w:rsidR="007F1113">
        <w:rPr>
          <w:rFonts w:ascii="Arial" w:hAnsi="Arial" w:cs="Arial"/>
          <w:sz w:val="24"/>
          <w:szCs w:val="24"/>
        </w:rPr>
        <w:t xml:space="preserve"> The Columbia Habitat Monitoring Program (</w:t>
      </w:r>
      <w:proofErr w:type="spellStart"/>
      <w:r w:rsidR="007F1113">
        <w:rPr>
          <w:rFonts w:ascii="Arial" w:hAnsi="Arial" w:cs="Arial"/>
          <w:sz w:val="24"/>
          <w:szCs w:val="24"/>
        </w:rPr>
        <w:t>CHaMP</w:t>
      </w:r>
      <w:proofErr w:type="spellEnd"/>
      <w:r w:rsidR="007F1113">
        <w:rPr>
          <w:rFonts w:ascii="Arial" w:hAnsi="Arial" w:cs="Arial"/>
          <w:sz w:val="24"/>
          <w:szCs w:val="24"/>
        </w:rPr>
        <w:t>)</w:t>
      </w:r>
      <w:r w:rsidR="00B55847">
        <w:rPr>
          <w:rFonts w:ascii="Arial" w:hAnsi="Arial" w:cs="Arial"/>
          <w:sz w:val="24"/>
          <w:szCs w:val="24"/>
        </w:rPr>
        <w:t xml:space="preserve"> </w:t>
      </w:r>
      <w:r w:rsidR="002C631B">
        <w:rPr>
          <w:rFonts w:ascii="Arial" w:hAnsi="Arial" w:cs="Arial"/>
          <w:sz w:val="24"/>
          <w:szCs w:val="24"/>
        </w:rPr>
        <w:t>observed 26 watersheds in the Columbia River watershed, chosen to maximize contrasts in current habitat conditions. The main goal of this monitoring program was to generate and implement a set of standard methods for monitoring fish habitat (</w:t>
      </w:r>
      <w:hyperlink r:id="rId14" w:history="1">
        <w:r w:rsidR="002C631B" w:rsidRPr="00F817EC">
          <w:rPr>
            <w:rStyle w:val="Hyperlink"/>
            <w:rFonts w:ascii="Arial" w:hAnsi="Arial" w:cs="Arial"/>
            <w:sz w:val="24"/>
            <w:szCs w:val="24"/>
          </w:rPr>
          <w:t>https://www.champmonitoring.org/</w:t>
        </w:r>
      </w:hyperlink>
      <w:r w:rsidR="002C631B">
        <w:rPr>
          <w:rFonts w:ascii="Arial" w:hAnsi="Arial" w:cs="Arial"/>
          <w:sz w:val="24"/>
          <w:szCs w:val="24"/>
        </w:rPr>
        <w:t xml:space="preserve">). The </w:t>
      </w:r>
      <w:proofErr w:type="spellStart"/>
      <w:r w:rsidR="002C631B">
        <w:rPr>
          <w:rFonts w:ascii="Arial" w:hAnsi="Arial" w:cs="Arial"/>
          <w:sz w:val="24"/>
          <w:szCs w:val="24"/>
        </w:rPr>
        <w:t>Kasprak</w:t>
      </w:r>
      <w:proofErr w:type="spellEnd"/>
      <w:r w:rsidR="002C631B">
        <w:rPr>
          <w:rFonts w:ascii="Arial" w:hAnsi="Arial" w:cs="Arial"/>
          <w:sz w:val="24"/>
          <w:szCs w:val="24"/>
        </w:rPr>
        <w:t xml:space="preserve"> et al. (2016) article employed a variety of classification schemes </w:t>
      </w:r>
      <w:r w:rsidR="00A14B5E">
        <w:rPr>
          <w:rFonts w:ascii="Arial" w:hAnsi="Arial" w:cs="Arial"/>
          <w:sz w:val="24"/>
          <w:szCs w:val="24"/>
        </w:rPr>
        <w:t>using</w:t>
      </w:r>
      <w:r w:rsidR="002C631B">
        <w:rPr>
          <w:rFonts w:ascii="Arial" w:hAnsi="Arial" w:cs="Arial"/>
          <w:sz w:val="24"/>
          <w:szCs w:val="24"/>
        </w:rPr>
        <w:t xml:space="preserve"> the </w:t>
      </w:r>
      <w:proofErr w:type="spellStart"/>
      <w:r w:rsidR="002C631B">
        <w:rPr>
          <w:rFonts w:ascii="Arial" w:hAnsi="Arial" w:cs="Arial"/>
          <w:sz w:val="24"/>
          <w:szCs w:val="24"/>
        </w:rPr>
        <w:t>CHaMP</w:t>
      </w:r>
      <w:proofErr w:type="spellEnd"/>
      <w:r w:rsidR="002C631B">
        <w:rPr>
          <w:rFonts w:ascii="Arial" w:hAnsi="Arial" w:cs="Arial"/>
          <w:sz w:val="24"/>
          <w:szCs w:val="24"/>
        </w:rPr>
        <w:t xml:space="preserve"> dataset, including the </w:t>
      </w:r>
      <w:proofErr w:type="spellStart"/>
      <w:r w:rsidR="002C631B">
        <w:rPr>
          <w:rFonts w:ascii="Arial" w:hAnsi="Arial" w:cs="Arial"/>
          <w:sz w:val="24"/>
          <w:szCs w:val="24"/>
        </w:rPr>
        <w:t>Rosgen</w:t>
      </w:r>
      <w:proofErr w:type="spellEnd"/>
      <w:r w:rsidR="002C631B">
        <w:rPr>
          <w:rFonts w:ascii="Arial" w:hAnsi="Arial" w:cs="Arial"/>
          <w:sz w:val="24"/>
          <w:szCs w:val="24"/>
        </w:rPr>
        <w:t xml:space="preserve"> Stream Classification method. The data provided for this module is a subset of the overall dataset, that overlapped with available bare earth light detection and ranging (LiDAR) digital elevation models (DEM) for the state of Oregon, USA. The subset includes points within the Middle Fork John Day River (MFJD).</w:t>
      </w:r>
    </w:p>
    <w:p w:rsidR="00B55847" w:rsidRDefault="00B55847" w:rsidP="003435AC">
      <w:pPr>
        <w:tabs>
          <w:tab w:val="left" w:pos="3150"/>
        </w:tabs>
        <w:spacing w:after="0"/>
        <w:rPr>
          <w:rFonts w:ascii="Arial" w:hAnsi="Arial" w:cs="Arial"/>
          <w:sz w:val="24"/>
          <w:szCs w:val="24"/>
        </w:rPr>
      </w:pPr>
    </w:p>
    <w:p w:rsidR="00B55847" w:rsidRDefault="00B55847" w:rsidP="003435AC">
      <w:pPr>
        <w:tabs>
          <w:tab w:val="left" w:pos="3150"/>
        </w:tabs>
        <w:spacing w:after="0"/>
        <w:rPr>
          <w:rFonts w:ascii="Arial" w:hAnsi="Arial" w:cs="Arial"/>
          <w:sz w:val="24"/>
          <w:szCs w:val="24"/>
        </w:rPr>
      </w:pPr>
      <w:r>
        <w:rPr>
          <w:rFonts w:ascii="Arial" w:hAnsi="Arial" w:cs="Arial"/>
          <w:sz w:val="24"/>
          <w:szCs w:val="24"/>
        </w:rPr>
        <w:t xml:space="preserve">Data was accessed through a National Oceanic and Atmospheric Administration (NOAA) data portal and was </w:t>
      </w:r>
      <w:r w:rsidR="008B0F09">
        <w:rPr>
          <w:rFonts w:ascii="Arial" w:hAnsi="Arial" w:cs="Arial"/>
          <w:sz w:val="24"/>
          <w:szCs w:val="24"/>
        </w:rPr>
        <w:t>available</w:t>
      </w:r>
      <w:r>
        <w:rPr>
          <w:rFonts w:ascii="Arial" w:hAnsi="Arial" w:cs="Arial"/>
          <w:sz w:val="24"/>
          <w:szCs w:val="24"/>
        </w:rPr>
        <w:t xml:space="preserve"> upon request (</w:t>
      </w:r>
      <w:hyperlink r:id="rId15" w:history="1">
        <w:r w:rsidRPr="00F817EC">
          <w:rPr>
            <w:rStyle w:val="Hyperlink"/>
            <w:rFonts w:ascii="Arial" w:hAnsi="Arial" w:cs="Arial"/>
            <w:sz w:val="24"/>
            <w:szCs w:val="24"/>
          </w:rPr>
          <w:t>https://www.fisheries.noaa.gov/inport/item/18087</w:t>
        </w:r>
      </w:hyperlink>
      <w:r>
        <w:rPr>
          <w:rFonts w:ascii="Arial" w:hAnsi="Arial" w:cs="Arial"/>
          <w:sz w:val="24"/>
          <w:szCs w:val="24"/>
        </w:rPr>
        <w:t>). The data originally came as two CSV datasets with latitude and longitude positions. These data were</w:t>
      </w:r>
      <w:r w:rsidR="008B0F09">
        <w:rPr>
          <w:rFonts w:ascii="Arial" w:hAnsi="Arial" w:cs="Arial"/>
          <w:sz w:val="24"/>
          <w:szCs w:val="24"/>
        </w:rPr>
        <w:t xml:space="preserve"> joined and</w:t>
      </w:r>
      <w:r>
        <w:rPr>
          <w:rFonts w:ascii="Arial" w:hAnsi="Arial" w:cs="Arial"/>
          <w:sz w:val="24"/>
          <w:szCs w:val="24"/>
        </w:rPr>
        <w:t xml:space="preserve"> converted into a point vector </w:t>
      </w:r>
      <w:proofErr w:type="spellStart"/>
      <w:r>
        <w:rPr>
          <w:rFonts w:ascii="Arial" w:hAnsi="Arial" w:cs="Arial"/>
          <w:sz w:val="24"/>
          <w:szCs w:val="24"/>
        </w:rPr>
        <w:t>shapefile</w:t>
      </w:r>
      <w:proofErr w:type="spellEnd"/>
      <w:r>
        <w:rPr>
          <w:rFonts w:ascii="Arial" w:hAnsi="Arial" w:cs="Arial"/>
          <w:sz w:val="24"/>
          <w:szCs w:val="24"/>
        </w:rPr>
        <w:t xml:space="preserve"> using the </w:t>
      </w:r>
      <w:proofErr w:type="spellStart"/>
      <w:r>
        <w:rPr>
          <w:rFonts w:ascii="Arial" w:hAnsi="Arial" w:cs="Arial"/>
          <w:sz w:val="24"/>
          <w:szCs w:val="24"/>
        </w:rPr>
        <w:t>lat</w:t>
      </w:r>
      <w:proofErr w:type="spellEnd"/>
      <w:r>
        <w:rPr>
          <w:rFonts w:ascii="Arial" w:hAnsi="Arial" w:cs="Arial"/>
          <w:sz w:val="24"/>
          <w:szCs w:val="24"/>
        </w:rPr>
        <w:t xml:space="preserve">/long positions. The final dataset includes data on grain size, </w:t>
      </w:r>
      <w:proofErr w:type="spellStart"/>
      <w:r>
        <w:rPr>
          <w:rFonts w:ascii="Arial" w:hAnsi="Arial" w:cs="Arial"/>
          <w:sz w:val="24"/>
          <w:szCs w:val="24"/>
        </w:rPr>
        <w:t>bankfull</w:t>
      </w:r>
      <w:proofErr w:type="spellEnd"/>
      <w:r>
        <w:rPr>
          <w:rFonts w:ascii="Arial" w:hAnsi="Arial" w:cs="Arial"/>
          <w:sz w:val="24"/>
          <w:szCs w:val="24"/>
        </w:rPr>
        <w:t xml:space="preserve"> depth, width, and volume, collection years, discharge during collection, sinuosity (to compare against your values), and other stream classification designations to help characterize the dataset. Please note that there are multiple points occupying a single location, as these points represent different collections throughout the years.</w:t>
      </w:r>
    </w:p>
    <w:p w:rsidR="003435AC" w:rsidRDefault="003435AC" w:rsidP="003435AC">
      <w:pPr>
        <w:tabs>
          <w:tab w:val="left" w:pos="3150"/>
        </w:tabs>
        <w:spacing w:after="0"/>
        <w:rPr>
          <w:rFonts w:ascii="Arial" w:hAnsi="Arial" w:cs="Arial"/>
          <w:sz w:val="24"/>
          <w:szCs w:val="24"/>
        </w:rPr>
      </w:pPr>
    </w:p>
    <w:p w:rsidR="003435AC" w:rsidRPr="00C554FA" w:rsidRDefault="003435AC" w:rsidP="003435AC">
      <w:pPr>
        <w:tabs>
          <w:tab w:val="left" w:pos="3150"/>
        </w:tabs>
        <w:spacing w:after="0"/>
        <w:rPr>
          <w:rFonts w:ascii="Arial" w:hAnsi="Arial" w:cs="Arial"/>
          <w:b/>
          <w:i/>
          <w:sz w:val="24"/>
          <w:szCs w:val="24"/>
        </w:rPr>
      </w:pPr>
      <w:proofErr w:type="spellStart"/>
      <w:r w:rsidRPr="00C554FA">
        <w:rPr>
          <w:rFonts w:ascii="Arial" w:hAnsi="Arial" w:cs="Arial"/>
          <w:b/>
          <w:i/>
          <w:sz w:val="24"/>
          <w:szCs w:val="24"/>
        </w:rPr>
        <w:t>JohnDayWShed</w:t>
      </w:r>
      <w:proofErr w:type="spellEnd"/>
      <w:r w:rsidR="008B0F09">
        <w:rPr>
          <w:rFonts w:ascii="Arial" w:hAnsi="Arial" w:cs="Arial"/>
          <w:b/>
          <w:i/>
          <w:sz w:val="24"/>
          <w:szCs w:val="24"/>
        </w:rPr>
        <w:t xml:space="preserve"> </w:t>
      </w:r>
      <w:r w:rsidRPr="00C554FA">
        <w:rPr>
          <w:rFonts w:ascii="Arial" w:hAnsi="Arial" w:cs="Arial"/>
          <w:b/>
          <w:i/>
          <w:sz w:val="24"/>
          <w:szCs w:val="24"/>
        </w:rPr>
        <w:t>+</w:t>
      </w:r>
      <w:r w:rsidR="008B0F09">
        <w:rPr>
          <w:rFonts w:ascii="Arial" w:hAnsi="Arial" w:cs="Arial"/>
          <w:b/>
          <w:i/>
          <w:sz w:val="24"/>
          <w:szCs w:val="24"/>
        </w:rPr>
        <w:t xml:space="preserve"> </w:t>
      </w:r>
      <w:proofErr w:type="spellStart"/>
      <w:r w:rsidRPr="00C554FA">
        <w:rPr>
          <w:rFonts w:ascii="Arial" w:hAnsi="Arial" w:cs="Arial"/>
          <w:b/>
          <w:i/>
          <w:sz w:val="24"/>
          <w:szCs w:val="24"/>
        </w:rPr>
        <w:t>JohnDayWShedHS</w:t>
      </w:r>
      <w:proofErr w:type="spellEnd"/>
      <w:r w:rsidRPr="00C554FA">
        <w:rPr>
          <w:rFonts w:ascii="Arial" w:hAnsi="Arial" w:cs="Arial"/>
          <w:b/>
          <w:i/>
          <w:sz w:val="24"/>
          <w:szCs w:val="24"/>
        </w:rPr>
        <w:t>:</w:t>
      </w:r>
    </w:p>
    <w:p w:rsidR="003435AC" w:rsidRDefault="003435AC" w:rsidP="003435AC">
      <w:pPr>
        <w:tabs>
          <w:tab w:val="left" w:pos="3150"/>
        </w:tabs>
        <w:spacing w:after="0"/>
        <w:rPr>
          <w:rFonts w:ascii="Arial" w:hAnsi="Arial" w:cs="Arial"/>
          <w:sz w:val="24"/>
          <w:szCs w:val="24"/>
        </w:rPr>
      </w:pPr>
      <w:r>
        <w:rPr>
          <w:rFonts w:ascii="Arial" w:hAnsi="Arial" w:cs="Arial"/>
          <w:sz w:val="24"/>
          <w:szCs w:val="24"/>
        </w:rPr>
        <w:t xml:space="preserve">These datasets refer to the John Day River watershed </w:t>
      </w:r>
      <w:r w:rsidR="002C631B">
        <w:rPr>
          <w:rFonts w:ascii="Arial" w:hAnsi="Arial" w:cs="Arial"/>
          <w:sz w:val="24"/>
          <w:szCs w:val="24"/>
        </w:rPr>
        <w:t xml:space="preserve">LiDAR DEM </w:t>
      </w:r>
      <w:r>
        <w:rPr>
          <w:rFonts w:ascii="Arial" w:hAnsi="Arial" w:cs="Arial"/>
          <w:sz w:val="24"/>
          <w:szCs w:val="24"/>
        </w:rPr>
        <w:t xml:space="preserve">and </w:t>
      </w:r>
      <w:proofErr w:type="spellStart"/>
      <w:r>
        <w:rPr>
          <w:rFonts w:ascii="Arial" w:hAnsi="Arial" w:cs="Arial"/>
          <w:sz w:val="24"/>
          <w:szCs w:val="24"/>
        </w:rPr>
        <w:t>hillshade</w:t>
      </w:r>
      <w:proofErr w:type="spellEnd"/>
      <w:r>
        <w:rPr>
          <w:rFonts w:ascii="Arial" w:hAnsi="Arial" w:cs="Arial"/>
          <w:sz w:val="24"/>
          <w:szCs w:val="24"/>
        </w:rPr>
        <w:t xml:space="preserve"> (HS) raster datasets. The LiDAR dataset is a 1 m resolution bare earth DEM that was collected between </w:t>
      </w:r>
      <w:r w:rsidRPr="00663425">
        <w:rPr>
          <w:rFonts w:ascii="Arial" w:hAnsi="Arial" w:cs="Arial"/>
          <w:sz w:val="24"/>
          <w:szCs w:val="24"/>
        </w:rPr>
        <w:t>Aug 19</w:t>
      </w:r>
      <w:r>
        <w:rPr>
          <w:rFonts w:ascii="Arial" w:hAnsi="Arial" w:cs="Arial"/>
          <w:sz w:val="24"/>
          <w:szCs w:val="24"/>
        </w:rPr>
        <w:t>-</w:t>
      </w:r>
      <w:r w:rsidRPr="00663425">
        <w:rPr>
          <w:rFonts w:ascii="Arial" w:hAnsi="Arial" w:cs="Arial"/>
          <w:sz w:val="24"/>
          <w:szCs w:val="24"/>
        </w:rPr>
        <w:t>27, 2008</w:t>
      </w:r>
      <w:r>
        <w:rPr>
          <w:rFonts w:ascii="Arial" w:hAnsi="Arial" w:cs="Arial"/>
          <w:sz w:val="24"/>
          <w:szCs w:val="24"/>
        </w:rPr>
        <w:t xml:space="preserve">. The dataset was larger, but was clipped down for the purposes of </w:t>
      </w:r>
      <w:r w:rsidR="008B0F09">
        <w:rPr>
          <w:rFonts w:ascii="Arial" w:hAnsi="Arial" w:cs="Arial"/>
          <w:sz w:val="24"/>
          <w:szCs w:val="24"/>
        </w:rPr>
        <w:t xml:space="preserve">easily </w:t>
      </w:r>
      <w:r>
        <w:rPr>
          <w:rFonts w:ascii="Arial" w:hAnsi="Arial" w:cs="Arial"/>
          <w:sz w:val="24"/>
          <w:szCs w:val="24"/>
        </w:rPr>
        <w:t xml:space="preserve">sharing data. The main focus of the raster is the Middle Fork of the John Day River (Figure </w:t>
      </w:r>
      <w:r w:rsidR="00A512E1">
        <w:rPr>
          <w:rFonts w:ascii="Arial" w:hAnsi="Arial" w:cs="Arial"/>
          <w:sz w:val="24"/>
          <w:szCs w:val="24"/>
        </w:rPr>
        <w:t>1</w:t>
      </w:r>
      <w:r>
        <w:rPr>
          <w:rFonts w:ascii="Arial" w:hAnsi="Arial" w:cs="Arial"/>
          <w:sz w:val="24"/>
          <w:szCs w:val="24"/>
        </w:rPr>
        <w:t xml:space="preserve">) and encompasses all </w:t>
      </w:r>
      <w:proofErr w:type="spellStart"/>
      <w:r>
        <w:rPr>
          <w:rFonts w:ascii="Arial" w:hAnsi="Arial" w:cs="Arial"/>
          <w:sz w:val="24"/>
          <w:szCs w:val="24"/>
        </w:rPr>
        <w:t>CHaMP</w:t>
      </w:r>
      <w:proofErr w:type="spellEnd"/>
      <w:r>
        <w:rPr>
          <w:rFonts w:ascii="Arial" w:hAnsi="Arial" w:cs="Arial"/>
          <w:sz w:val="24"/>
          <w:szCs w:val="24"/>
        </w:rPr>
        <w:t xml:space="preserve"> data provided in the </w:t>
      </w:r>
      <w:proofErr w:type="spellStart"/>
      <w:r>
        <w:rPr>
          <w:rFonts w:ascii="Arial" w:hAnsi="Arial" w:cs="Arial"/>
          <w:sz w:val="24"/>
          <w:szCs w:val="24"/>
        </w:rPr>
        <w:t>CHaMP_Data_MFJD</w:t>
      </w:r>
      <w:proofErr w:type="spellEnd"/>
      <w:r>
        <w:rPr>
          <w:rFonts w:ascii="Arial" w:hAnsi="Arial" w:cs="Arial"/>
          <w:sz w:val="24"/>
          <w:szCs w:val="24"/>
        </w:rPr>
        <w:t xml:space="preserve"> dataset. A collection report and acceptance report were provided in the material, which includes horizontal and vertical uncertainty values and other logistical considerations for the dataset.</w:t>
      </w:r>
    </w:p>
    <w:p w:rsidR="007F1113" w:rsidRDefault="007F1113" w:rsidP="003435AC">
      <w:pPr>
        <w:tabs>
          <w:tab w:val="left" w:pos="3150"/>
        </w:tabs>
        <w:spacing w:after="0"/>
        <w:rPr>
          <w:rFonts w:ascii="Arial" w:hAnsi="Arial" w:cs="Arial"/>
          <w:sz w:val="24"/>
          <w:szCs w:val="24"/>
        </w:rPr>
      </w:pPr>
      <w:r>
        <w:rPr>
          <w:rFonts w:ascii="Arial" w:hAnsi="Arial" w:cs="Arial"/>
          <w:sz w:val="24"/>
          <w:szCs w:val="24"/>
        </w:rPr>
        <w:br/>
        <w:t>LiDAR data and the associated metadata were downloaded from the Oregon Department of Geology and Mineral Industries (DOGAMI) data portal</w:t>
      </w:r>
      <w:r w:rsidR="00C554FA">
        <w:rPr>
          <w:rFonts w:ascii="Arial" w:hAnsi="Arial" w:cs="Arial"/>
          <w:sz w:val="24"/>
          <w:szCs w:val="24"/>
        </w:rPr>
        <w:t xml:space="preserve"> (</w:t>
      </w:r>
      <w:hyperlink r:id="rId16" w:history="1">
        <w:r w:rsidR="00C554FA" w:rsidRPr="00F817EC">
          <w:rPr>
            <w:rStyle w:val="Hyperlink"/>
            <w:rFonts w:ascii="Arial" w:hAnsi="Arial" w:cs="Arial"/>
            <w:sz w:val="24"/>
            <w:szCs w:val="24"/>
          </w:rPr>
          <w:t>https://gis.dogami.oregon.gov/maps/lidarviewer/</w:t>
        </w:r>
      </w:hyperlink>
      <w:r w:rsidR="00C554FA">
        <w:rPr>
          <w:rFonts w:ascii="Arial" w:hAnsi="Arial" w:cs="Arial"/>
          <w:sz w:val="24"/>
          <w:szCs w:val="24"/>
        </w:rPr>
        <w:t xml:space="preserve">). </w:t>
      </w:r>
      <w:r>
        <w:rPr>
          <w:rFonts w:ascii="Arial" w:hAnsi="Arial" w:cs="Arial"/>
          <w:sz w:val="24"/>
          <w:szCs w:val="24"/>
        </w:rPr>
        <w:t xml:space="preserve">The </w:t>
      </w:r>
      <w:proofErr w:type="spellStart"/>
      <w:r>
        <w:rPr>
          <w:rFonts w:ascii="Arial" w:hAnsi="Arial" w:cs="Arial"/>
          <w:sz w:val="24"/>
          <w:szCs w:val="24"/>
        </w:rPr>
        <w:t>hillshade</w:t>
      </w:r>
      <w:proofErr w:type="spellEnd"/>
      <w:r>
        <w:rPr>
          <w:rFonts w:ascii="Arial" w:hAnsi="Arial" w:cs="Arial"/>
          <w:sz w:val="24"/>
          <w:szCs w:val="24"/>
        </w:rPr>
        <w:t xml:space="preserve"> was </w:t>
      </w:r>
      <w:r w:rsidR="008B0F09">
        <w:rPr>
          <w:rFonts w:ascii="Arial" w:hAnsi="Arial" w:cs="Arial"/>
          <w:sz w:val="24"/>
          <w:szCs w:val="24"/>
        </w:rPr>
        <w:t xml:space="preserve">originally </w:t>
      </w:r>
      <w:r>
        <w:rPr>
          <w:rFonts w:ascii="Arial" w:hAnsi="Arial" w:cs="Arial"/>
          <w:sz w:val="24"/>
          <w:szCs w:val="24"/>
        </w:rPr>
        <w:t>created in ArcMap 10.8.1 and was based off of the clipped LiDAR dataset.</w:t>
      </w:r>
    </w:p>
    <w:p w:rsidR="003435AC" w:rsidRDefault="003435AC" w:rsidP="003435AC">
      <w:pPr>
        <w:tabs>
          <w:tab w:val="left" w:pos="3150"/>
        </w:tabs>
        <w:spacing w:after="0"/>
        <w:rPr>
          <w:rFonts w:ascii="Arial" w:hAnsi="Arial" w:cs="Arial"/>
          <w:sz w:val="24"/>
          <w:szCs w:val="24"/>
        </w:rPr>
      </w:pPr>
    </w:p>
    <w:p w:rsidR="003435AC" w:rsidRPr="00C554FA" w:rsidRDefault="003435AC" w:rsidP="003435AC">
      <w:pPr>
        <w:tabs>
          <w:tab w:val="left" w:pos="3150"/>
        </w:tabs>
        <w:spacing w:after="0"/>
        <w:rPr>
          <w:rFonts w:ascii="Arial" w:hAnsi="Arial" w:cs="Arial"/>
          <w:b/>
          <w:i/>
          <w:sz w:val="24"/>
          <w:szCs w:val="24"/>
        </w:rPr>
      </w:pPr>
      <w:proofErr w:type="spellStart"/>
      <w:r w:rsidRPr="00C554FA">
        <w:rPr>
          <w:rFonts w:ascii="Arial" w:hAnsi="Arial" w:cs="Arial"/>
          <w:b/>
          <w:i/>
          <w:sz w:val="24"/>
          <w:szCs w:val="24"/>
        </w:rPr>
        <w:t>JohnDayWShed_Ortho</w:t>
      </w:r>
      <w:proofErr w:type="spellEnd"/>
      <w:r w:rsidRPr="00C554FA">
        <w:rPr>
          <w:rFonts w:ascii="Arial" w:hAnsi="Arial" w:cs="Arial"/>
          <w:b/>
          <w:i/>
          <w:sz w:val="24"/>
          <w:szCs w:val="24"/>
        </w:rPr>
        <w:t>:</w:t>
      </w:r>
    </w:p>
    <w:p w:rsidR="003435AC" w:rsidRDefault="00C554FA" w:rsidP="00EB6A43">
      <w:pPr>
        <w:tabs>
          <w:tab w:val="left" w:pos="3150"/>
        </w:tabs>
        <w:spacing w:after="0"/>
        <w:rPr>
          <w:rFonts w:ascii="Arial" w:hAnsi="Arial" w:cs="Arial"/>
          <w:sz w:val="24"/>
          <w:szCs w:val="24"/>
        </w:rPr>
      </w:pPr>
      <w:r>
        <w:rPr>
          <w:rFonts w:ascii="Arial" w:hAnsi="Arial" w:cs="Arial"/>
          <w:sz w:val="24"/>
          <w:szCs w:val="24"/>
        </w:rPr>
        <w:t xml:space="preserve">This dataset is a National Agricultural Imagery Program (NAIP) 4-Band 8 Bit image from 2016. NAIP </w:t>
      </w:r>
      <w:r w:rsidR="006E5533">
        <w:rPr>
          <w:rFonts w:ascii="Arial" w:hAnsi="Arial" w:cs="Arial"/>
          <w:sz w:val="24"/>
          <w:szCs w:val="24"/>
        </w:rPr>
        <w:t xml:space="preserve">aerial imagery is acquired during the agricultural growing season, across the continental USA. The program is run by the United States Department of </w:t>
      </w:r>
      <w:r w:rsidR="006E5533">
        <w:rPr>
          <w:rFonts w:ascii="Arial" w:hAnsi="Arial" w:cs="Arial"/>
          <w:sz w:val="24"/>
          <w:szCs w:val="24"/>
        </w:rPr>
        <w:lastRenderedPageBreak/>
        <w:t>Agriculture’s Farm Service Agency. Orthoimages feature 1 m resolution and the red, green, blue, and near infrared spectral bands.</w:t>
      </w:r>
    </w:p>
    <w:p w:rsidR="006E5533" w:rsidRDefault="006E5533" w:rsidP="00EB6A43">
      <w:pPr>
        <w:tabs>
          <w:tab w:val="left" w:pos="3150"/>
        </w:tabs>
        <w:spacing w:after="0"/>
        <w:rPr>
          <w:rFonts w:ascii="Arial" w:hAnsi="Arial" w:cs="Arial"/>
          <w:sz w:val="24"/>
          <w:szCs w:val="24"/>
        </w:rPr>
      </w:pPr>
    </w:p>
    <w:p w:rsidR="006E5533" w:rsidRDefault="006E5533" w:rsidP="00EB6A43">
      <w:pPr>
        <w:tabs>
          <w:tab w:val="left" w:pos="3150"/>
        </w:tabs>
        <w:spacing w:after="0"/>
        <w:rPr>
          <w:rFonts w:ascii="Arial" w:hAnsi="Arial" w:cs="Arial"/>
          <w:sz w:val="24"/>
          <w:szCs w:val="24"/>
        </w:rPr>
      </w:pPr>
      <w:r>
        <w:rPr>
          <w:rFonts w:ascii="Arial" w:hAnsi="Arial" w:cs="Arial"/>
          <w:sz w:val="24"/>
          <w:szCs w:val="24"/>
        </w:rPr>
        <w:t>This dataset was accessed through the NOAA Data Access Viewer website (</w:t>
      </w:r>
      <w:hyperlink r:id="rId17" w:anchor="/" w:history="1">
        <w:r w:rsidRPr="00F817EC">
          <w:rPr>
            <w:rStyle w:val="Hyperlink"/>
            <w:rFonts w:ascii="Arial" w:hAnsi="Arial" w:cs="Arial"/>
            <w:sz w:val="24"/>
            <w:szCs w:val="24"/>
          </w:rPr>
          <w:t>https://coast.noaa.gov/dataviewer/?#/</w:t>
        </w:r>
      </w:hyperlink>
      <w:r>
        <w:rPr>
          <w:rFonts w:ascii="Arial" w:hAnsi="Arial" w:cs="Arial"/>
          <w:sz w:val="24"/>
          <w:szCs w:val="24"/>
        </w:rPr>
        <w:t>), which contains imagery, land cover, and elevation/LiDAR data for portions of the United States. Data was clipped to the extent of the LiDAR DEM to allow for easier sharing of the dataset.</w:t>
      </w:r>
    </w:p>
    <w:p w:rsidR="00C554FA" w:rsidRDefault="00C554FA" w:rsidP="00EB6A43">
      <w:pPr>
        <w:tabs>
          <w:tab w:val="left" w:pos="3150"/>
        </w:tabs>
        <w:spacing w:after="0"/>
        <w:rPr>
          <w:rFonts w:ascii="Arial" w:hAnsi="Arial" w:cs="Arial"/>
          <w:sz w:val="24"/>
          <w:szCs w:val="24"/>
        </w:rPr>
      </w:pPr>
    </w:p>
    <w:p w:rsidR="003435AC" w:rsidRDefault="003435AC" w:rsidP="00EB6A43">
      <w:pPr>
        <w:tabs>
          <w:tab w:val="left" w:pos="3150"/>
        </w:tabs>
        <w:spacing w:after="0"/>
        <w:rPr>
          <w:rFonts w:ascii="Arial" w:hAnsi="Arial" w:cs="Arial"/>
          <w:sz w:val="24"/>
          <w:szCs w:val="24"/>
        </w:rPr>
      </w:pPr>
      <w:r>
        <w:rPr>
          <w:rFonts w:ascii="Arial" w:hAnsi="Arial" w:cs="Arial"/>
          <w:noProof/>
          <w:sz w:val="24"/>
          <w:szCs w:val="24"/>
        </w:rPr>
        <w:drawing>
          <wp:inline distT="0" distB="0" distL="0" distR="0">
            <wp:extent cx="5934710" cy="3977005"/>
            <wp:effectExtent l="0" t="0" r="889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3977005"/>
                    </a:xfrm>
                    <a:prstGeom prst="rect">
                      <a:avLst/>
                    </a:prstGeom>
                    <a:noFill/>
                    <a:ln>
                      <a:noFill/>
                    </a:ln>
                  </pic:spPr>
                </pic:pic>
              </a:graphicData>
            </a:graphic>
          </wp:inline>
        </w:drawing>
      </w:r>
    </w:p>
    <w:p w:rsidR="003435AC" w:rsidRDefault="003435AC" w:rsidP="00EB6A43">
      <w:pPr>
        <w:tabs>
          <w:tab w:val="left" w:pos="3150"/>
        </w:tabs>
        <w:spacing w:after="0"/>
        <w:rPr>
          <w:rFonts w:ascii="Arial" w:hAnsi="Arial" w:cs="Arial"/>
          <w:sz w:val="24"/>
          <w:szCs w:val="24"/>
        </w:rPr>
      </w:pPr>
      <w:r>
        <w:rPr>
          <w:rFonts w:ascii="Arial" w:hAnsi="Arial" w:cs="Arial"/>
          <w:sz w:val="24"/>
          <w:szCs w:val="24"/>
        </w:rPr>
        <w:t xml:space="preserve">Figure </w:t>
      </w:r>
      <w:r w:rsidR="00A512E1">
        <w:rPr>
          <w:rFonts w:ascii="Arial" w:hAnsi="Arial" w:cs="Arial"/>
          <w:sz w:val="24"/>
          <w:szCs w:val="24"/>
        </w:rPr>
        <w:t>1</w:t>
      </w:r>
      <w:r>
        <w:rPr>
          <w:rFonts w:ascii="Arial" w:hAnsi="Arial" w:cs="Arial"/>
          <w:sz w:val="24"/>
          <w:szCs w:val="24"/>
        </w:rPr>
        <w:t xml:space="preserve">. State of Oregon, USA, with the Middle Fork John Day River outlined in black. The green dots </w:t>
      </w:r>
      <w:r w:rsidR="007F1113">
        <w:rPr>
          <w:rFonts w:ascii="Arial" w:hAnsi="Arial" w:cs="Arial"/>
          <w:sz w:val="24"/>
          <w:szCs w:val="24"/>
        </w:rPr>
        <w:t xml:space="preserve">within the watershed boundary </w:t>
      </w:r>
      <w:r>
        <w:rPr>
          <w:rFonts w:ascii="Arial" w:hAnsi="Arial" w:cs="Arial"/>
          <w:sz w:val="24"/>
          <w:szCs w:val="24"/>
        </w:rPr>
        <w:t>show the location of the Columbia Habitat Monitoring Program (</w:t>
      </w:r>
      <w:proofErr w:type="spellStart"/>
      <w:r>
        <w:rPr>
          <w:rFonts w:ascii="Arial" w:hAnsi="Arial" w:cs="Arial"/>
          <w:sz w:val="24"/>
          <w:szCs w:val="24"/>
        </w:rPr>
        <w:t>CHaMP</w:t>
      </w:r>
      <w:proofErr w:type="spellEnd"/>
      <w:r>
        <w:rPr>
          <w:rFonts w:ascii="Arial" w:hAnsi="Arial" w:cs="Arial"/>
          <w:sz w:val="24"/>
          <w:szCs w:val="24"/>
        </w:rPr>
        <w:t>) data</w:t>
      </w:r>
      <w:r w:rsidR="007F1113">
        <w:rPr>
          <w:rFonts w:ascii="Arial" w:hAnsi="Arial" w:cs="Arial"/>
          <w:sz w:val="24"/>
          <w:szCs w:val="24"/>
        </w:rPr>
        <w:t xml:space="preserve"> points provided for this project</w:t>
      </w:r>
      <w:r>
        <w:rPr>
          <w:rFonts w:ascii="Arial" w:hAnsi="Arial" w:cs="Arial"/>
          <w:sz w:val="24"/>
          <w:szCs w:val="24"/>
        </w:rPr>
        <w:t>.</w:t>
      </w:r>
    </w:p>
    <w:sectPr w:rsidR="003435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4B9154D"/>
    <w:multiLevelType w:val="hybridMultilevel"/>
    <w:tmpl w:val="31586F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3C6"/>
    <w:rsid w:val="000D6161"/>
    <w:rsid w:val="00133A47"/>
    <w:rsid w:val="001B7B3F"/>
    <w:rsid w:val="0029151F"/>
    <w:rsid w:val="00296C64"/>
    <w:rsid w:val="002C631B"/>
    <w:rsid w:val="00341E44"/>
    <w:rsid w:val="003435AC"/>
    <w:rsid w:val="0036139F"/>
    <w:rsid w:val="003D723F"/>
    <w:rsid w:val="00466E82"/>
    <w:rsid w:val="005143C6"/>
    <w:rsid w:val="00663425"/>
    <w:rsid w:val="006844BB"/>
    <w:rsid w:val="006E5533"/>
    <w:rsid w:val="007B76A3"/>
    <w:rsid w:val="007F1113"/>
    <w:rsid w:val="00865824"/>
    <w:rsid w:val="008B0F09"/>
    <w:rsid w:val="008F297B"/>
    <w:rsid w:val="00975F84"/>
    <w:rsid w:val="009F692B"/>
    <w:rsid w:val="00A14B5E"/>
    <w:rsid w:val="00A512E1"/>
    <w:rsid w:val="00B55847"/>
    <w:rsid w:val="00BE73A8"/>
    <w:rsid w:val="00C12971"/>
    <w:rsid w:val="00C554FA"/>
    <w:rsid w:val="00C929DA"/>
    <w:rsid w:val="00C95799"/>
    <w:rsid w:val="00CC086E"/>
    <w:rsid w:val="00EA77E7"/>
    <w:rsid w:val="00EB6A43"/>
    <w:rsid w:val="00F65B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643AFF"/>
  <w15:chartTrackingRefBased/>
  <w15:docId w15:val="{DC79C1D7-2AFB-4939-8A6B-437B31D70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5847"/>
    <w:rPr>
      <w:color w:val="0563C1" w:themeColor="hyperlink"/>
      <w:u w:val="single"/>
    </w:rPr>
  </w:style>
  <w:style w:type="character" w:customStyle="1" w:styleId="UnresolvedMention">
    <w:name w:val="Unresolved Mention"/>
    <w:basedOn w:val="DefaultParagraphFont"/>
    <w:uiPriority w:val="99"/>
    <w:semiHidden/>
    <w:unhideWhenUsed/>
    <w:rsid w:val="00B55847"/>
    <w:rPr>
      <w:color w:val="605E5C"/>
      <w:shd w:val="clear" w:color="auto" w:fill="E1DFDD"/>
    </w:rPr>
  </w:style>
  <w:style w:type="paragraph" w:styleId="ListParagraph">
    <w:name w:val="List Paragraph"/>
    <w:basedOn w:val="Normal"/>
    <w:uiPriority w:val="34"/>
    <w:qFormat/>
    <w:rsid w:val="00133A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SK2BFg2PmlQ" TargetMode="External"/><Relationship Id="rId13" Type="http://schemas.openxmlformats.org/officeDocument/2006/relationships/hyperlink" Target="https://rstudio.com/products/rstudio/download/#download" TargetMode="External"/><Relationship Id="rId18" Type="http://schemas.openxmlformats.org/officeDocument/2006/relationships/image" Target="media/image2.jpeg"/><Relationship Id="rId3" Type="http://schemas.openxmlformats.org/officeDocument/2006/relationships/settings" Target="settings.xml"/><Relationship Id="rId7" Type="http://schemas.openxmlformats.org/officeDocument/2006/relationships/hyperlink" Target="https://youtu.be/rVs4MSw1e5s" TargetMode="External"/><Relationship Id="rId12" Type="http://schemas.openxmlformats.org/officeDocument/2006/relationships/hyperlink" Target="https://cran.r-project.org/" TargetMode="External"/><Relationship Id="rId17" Type="http://schemas.openxmlformats.org/officeDocument/2006/relationships/hyperlink" Target="https://coast.noaa.gov/dataviewer/?" TargetMode="External"/><Relationship Id="rId2" Type="http://schemas.openxmlformats.org/officeDocument/2006/relationships/styles" Target="styles.xml"/><Relationship Id="rId16" Type="http://schemas.openxmlformats.org/officeDocument/2006/relationships/hyperlink" Target="https://gis.dogami.oregon.gov/maps/lidarviewer/"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youtu.be/OUT3emNhVwg" TargetMode="External"/><Relationship Id="rId11" Type="http://schemas.openxmlformats.org/officeDocument/2006/relationships/hyperlink" Target="https://grass.osgeo.org/download/" TargetMode="External"/><Relationship Id="rId5" Type="http://schemas.openxmlformats.org/officeDocument/2006/relationships/image" Target="media/image1.jpeg"/><Relationship Id="rId15" Type="http://schemas.openxmlformats.org/officeDocument/2006/relationships/hyperlink" Target="https://www.fisheries.noaa.gov/inport/item/18087" TargetMode="External"/><Relationship Id="rId10" Type="http://schemas.openxmlformats.org/officeDocument/2006/relationships/hyperlink" Target="https://youtu.be/ex7E5GHPp6Q"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youtu.be/61GNZwwuI4U" TargetMode="External"/><Relationship Id="rId14" Type="http://schemas.openxmlformats.org/officeDocument/2006/relationships/hyperlink" Target="https://www.champmonitoring.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826</TotalTime>
  <Pages>5</Pages>
  <Words>1425</Words>
  <Characters>8127</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Zach Hilgendorf</dc:creator>
  <cp:keywords/>
  <dc:description/>
  <cp:lastModifiedBy>Zach Hilgendorf</cp:lastModifiedBy>
  <cp:revision>5</cp:revision>
  <dcterms:created xsi:type="dcterms:W3CDTF">2021-03-02T22:08:00Z</dcterms:created>
  <dcterms:modified xsi:type="dcterms:W3CDTF">2021-03-06T22:34:00Z</dcterms:modified>
</cp:coreProperties>
</file>