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C7E" w:rsidRPr="00C554FA" w:rsidRDefault="00867C7E" w:rsidP="00867C7E">
      <w:pPr>
        <w:tabs>
          <w:tab w:val="left" w:pos="3150"/>
        </w:tabs>
        <w:spacing w:after="0"/>
        <w:rPr>
          <w:rFonts w:ascii="Arial" w:hAnsi="Arial" w:cs="Arial"/>
          <w:b/>
          <w:i/>
          <w:sz w:val="24"/>
          <w:szCs w:val="24"/>
        </w:rPr>
      </w:pPr>
      <w:proofErr w:type="spellStart"/>
      <w:r w:rsidRPr="00C554FA">
        <w:rPr>
          <w:rFonts w:ascii="Arial" w:hAnsi="Arial" w:cs="Arial"/>
          <w:b/>
          <w:i/>
          <w:sz w:val="24"/>
          <w:szCs w:val="24"/>
        </w:rPr>
        <w:t>JohnDayWShed_Ortho</w:t>
      </w:r>
      <w:proofErr w:type="spellEnd"/>
      <w:r w:rsidRPr="00C554FA">
        <w:rPr>
          <w:rFonts w:ascii="Arial" w:hAnsi="Arial" w:cs="Arial"/>
          <w:b/>
          <w:i/>
          <w:sz w:val="24"/>
          <w:szCs w:val="24"/>
        </w:rPr>
        <w:t>:</w:t>
      </w:r>
    </w:p>
    <w:p w:rsidR="00867C7E" w:rsidRDefault="00867C7E" w:rsidP="00867C7E">
      <w:pPr>
        <w:tabs>
          <w:tab w:val="left" w:pos="3150"/>
        </w:tabs>
        <w:spacing w:after="0"/>
        <w:rPr>
          <w:rFonts w:ascii="Arial" w:hAnsi="Arial" w:cs="Arial"/>
          <w:sz w:val="24"/>
          <w:szCs w:val="24"/>
        </w:rPr>
      </w:pPr>
      <w:r>
        <w:rPr>
          <w:rFonts w:ascii="Arial" w:hAnsi="Arial" w:cs="Arial"/>
          <w:sz w:val="24"/>
          <w:szCs w:val="24"/>
        </w:rPr>
        <w:t xml:space="preserve">This dataset is a National Agricultural Imagery Program (NAIP) 4-Band 8 Bit image from 2016. NAIP aerial imagery </w:t>
      </w:r>
      <w:proofErr w:type="gramStart"/>
      <w:r>
        <w:rPr>
          <w:rFonts w:ascii="Arial" w:hAnsi="Arial" w:cs="Arial"/>
          <w:sz w:val="24"/>
          <w:szCs w:val="24"/>
        </w:rPr>
        <w:t>is acquired</w:t>
      </w:r>
      <w:proofErr w:type="gramEnd"/>
      <w:r>
        <w:rPr>
          <w:rFonts w:ascii="Arial" w:hAnsi="Arial" w:cs="Arial"/>
          <w:sz w:val="24"/>
          <w:szCs w:val="24"/>
        </w:rPr>
        <w:t xml:space="preserve"> during the agricultural growing season, across the continental USA. The program </w:t>
      </w:r>
      <w:proofErr w:type="gramStart"/>
      <w:r>
        <w:rPr>
          <w:rFonts w:ascii="Arial" w:hAnsi="Arial" w:cs="Arial"/>
          <w:sz w:val="24"/>
          <w:szCs w:val="24"/>
        </w:rPr>
        <w:t>is run</w:t>
      </w:r>
      <w:proofErr w:type="gramEnd"/>
      <w:r>
        <w:rPr>
          <w:rFonts w:ascii="Arial" w:hAnsi="Arial" w:cs="Arial"/>
          <w:sz w:val="24"/>
          <w:szCs w:val="24"/>
        </w:rPr>
        <w:t xml:space="preserve"> by the United States Department of Agriculture’s Farm Service Agency. </w:t>
      </w:r>
      <w:proofErr w:type="spellStart"/>
      <w:r>
        <w:rPr>
          <w:rFonts w:ascii="Arial" w:hAnsi="Arial" w:cs="Arial"/>
          <w:sz w:val="24"/>
          <w:szCs w:val="24"/>
        </w:rPr>
        <w:t>Orthoimages</w:t>
      </w:r>
      <w:proofErr w:type="spellEnd"/>
      <w:r>
        <w:rPr>
          <w:rFonts w:ascii="Arial" w:hAnsi="Arial" w:cs="Arial"/>
          <w:sz w:val="24"/>
          <w:szCs w:val="24"/>
        </w:rPr>
        <w:t xml:space="preserve"> feature 1 m resolution and the red, green, blue, and near infrared spectral bands.</w:t>
      </w:r>
    </w:p>
    <w:p w:rsidR="00867C7E" w:rsidRDefault="00867C7E" w:rsidP="00867C7E">
      <w:pPr>
        <w:tabs>
          <w:tab w:val="left" w:pos="3150"/>
        </w:tabs>
        <w:spacing w:after="0"/>
        <w:rPr>
          <w:rFonts w:ascii="Arial" w:hAnsi="Arial" w:cs="Arial"/>
          <w:sz w:val="24"/>
          <w:szCs w:val="24"/>
        </w:rPr>
      </w:pPr>
    </w:p>
    <w:p w:rsidR="00867C7E" w:rsidRDefault="00867C7E" w:rsidP="00867C7E">
      <w:pPr>
        <w:tabs>
          <w:tab w:val="left" w:pos="3150"/>
        </w:tabs>
        <w:spacing w:after="0"/>
        <w:rPr>
          <w:rFonts w:ascii="Arial" w:hAnsi="Arial" w:cs="Arial"/>
          <w:sz w:val="24"/>
          <w:szCs w:val="24"/>
        </w:rPr>
      </w:pPr>
      <w:r>
        <w:rPr>
          <w:rFonts w:ascii="Arial" w:hAnsi="Arial" w:cs="Arial"/>
          <w:sz w:val="24"/>
          <w:szCs w:val="24"/>
        </w:rPr>
        <w:t xml:space="preserve">This dataset </w:t>
      </w:r>
      <w:proofErr w:type="gramStart"/>
      <w:r>
        <w:rPr>
          <w:rFonts w:ascii="Arial" w:hAnsi="Arial" w:cs="Arial"/>
          <w:sz w:val="24"/>
          <w:szCs w:val="24"/>
        </w:rPr>
        <w:t>was accessed</w:t>
      </w:r>
      <w:proofErr w:type="gramEnd"/>
      <w:r>
        <w:rPr>
          <w:rFonts w:ascii="Arial" w:hAnsi="Arial" w:cs="Arial"/>
          <w:sz w:val="24"/>
          <w:szCs w:val="24"/>
        </w:rPr>
        <w:t xml:space="preserve"> through the NOAA Data Access Viewer website (</w:t>
      </w:r>
      <w:hyperlink r:id="rId4" w:anchor="/" w:history="1">
        <w:r w:rsidRPr="00F817EC">
          <w:rPr>
            <w:rStyle w:val="Hyperlink"/>
            <w:rFonts w:ascii="Arial" w:hAnsi="Arial" w:cs="Arial"/>
            <w:sz w:val="24"/>
            <w:szCs w:val="24"/>
          </w:rPr>
          <w:t>https://coast.noaa.gov/dataviewer/?#/</w:t>
        </w:r>
      </w:hyperlink>
      <w:r>
        <w:rPr>
          <w:rFonts w:ascii="Arial" w:hAnsi="Arial" w:cs="Arial"/>
          <w:sz w:val="24"/>
          <w:szCs w:val="24"/>
        </w:rPr>
        <w:t xml:space="preserve">), which contains imagery, land cover, and elevation/LiDAR data for portions of the United States. Data </w:t>
      </w:r>
      <w:proofErr w:type="gramStart"/>
      <w:r>
        <w:rPr>
          <w:rFonts w:ascii="Arial" w:hAnsi="Arial" w:cs="Arial"/>
          <w:sz w:val="24"/>
          <w:szCs w:val="24"/>
        </w:rPr>
        <w:t>was clipped</w:t>
      </w:r>
      <w:proofErr w:type="gramEnd"/>
      <w:r>
        <w:rPr>
          <w:rFonts w:ascii="Arial" w:hAnsi="Arial" w:cs="Arial"/>
          <w:sz w:val="24"/>
          <w:szCs w:val="24"/>
        </w:rPr>
        <w:t xml:space="preserve"> to the extent of the LiDAR DEM to allow for easier sharing of the dataset.</w:t>
      </w:r>
    </w:p>
    <w:p w:rsidR="00867C7E" w:rsidRDefault="00867C7E" w:rsidP="00867C7E">
      <w:pPr>
        <w:tabs>
          <w:tab w:val="left" w:pos="3150"/>
        </w:tabs>
        <w:spacing w:after="0"/>
        <w:rPr>
          <w:rFonts w:ascii="Arial" w:hAnsi="Arial" w:cs="Arial"/>
          <w:sz w:val="24"/>
          <w:szCs w:val="24"/>
        </w:rPr>
      </w:pPr>
    </w:p>
    <w:p w:rsidR="00867C7E" w:rsidRDefault="00867C7E" w:rsidP="00867C7E">
      <w:pPr>
        <w:tabs>
          <w:tab w:val="left" w:pos="3150"/>
        </w:tabs>
        <w:spacing w:after="0"/>
        <w:rPr>
          <w:rFonts w:ascii="Arial" w:hAnsi="Arial" w:cs="Arial"/>
          <w:sz w:val="24"/>
          <w:szCs w:val="24"/>
        </w:rPr>
      </w:pPr>
      <w:r>
        <w:rPr>
          <w:rFonts w:ascii="Arial" w:hAnsi="Arial" w:cs="Arial"/>
          <w:noProof/>
          <w:sz w:val="24"/>
          <w:szCs w:val="24"/>
        </w:rPr>
        <w:drawing>
          <wp:inline distT="0" distB="0" distL="0" distR="0" wp14:anchorId="11C79F3E" wp14:editId="3234CB31">
            <wp:extent cx="5934710" cy="397700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710" cy="3977005"/>
                    </a:xfrm>
                    <a:prstGeom prst="rect">
                      <a:avLst/>
                    </a:prstGeom>
                    <a:noFill/>
                    <a:ln>
                      <a:noFill/>
                    </a:ln>
                  </pic:spPr>
                </pic:pic>
              </a:graphicData>
            </a:graphic>
          </wp:inline>
        </w:drawing>
      </w:r>
    </w:p>
    <w:p w:rsidR="00867C7E" w:rsidRDefault="00867C7E" w:rsidP="00867C7E">
      <w:pPr>
        <w:tabs>
          <w:tab w:val="left" w:pos="3150"/>
        </w:tabs>
        <w:spacing w:after="0"/>
        <w:rPr>
          <w:rFonts w:ascii="Arial" w:hAnsi="Arial" w:cs="Arial"/>
          <w:sz w:val="24"/>
          <w:szCs w:val="24"/>
        </w:rPr>
      </w:pPr>
      <w:r>
        <w:rPr>
          <w:rFonts w:ascii="Arial" w:hAnsi="Arial" w:cs="Arial"/>
          <w:sz w:val="24"/>
          <w:szCs w:val="24"/>
        </w:rPr>
        <w:t>Figure 1. State of Oregon, USA, with the Middle Fork John Day River outlined in black. The green dots within the watershed boundary show the location of the Columbia Habitat Monitoring Program (</w:t>
      </w:r>
      <w:proofErr w:type="spellStart"/>
      <w:r>
        <w:rPr>
          <w:rFonts w:ascii="Arial" w:hAnsi="Arial" w:cs="Arial"/>
          <w:sz w:val="24"/>
          <w:szCs w:val="24"/>
        </w:rPr>
        <w:t>CHaMP</w:t>
      </w:r>
      <w:proofErr w:type="spellEnd"/>
      <w:r>
        <w:rPr>
          <w:rFonts w:ascii="Arial" w:hAnsi="Arial" w:cs="Arial"/>
          <w:sz w:val="24"/>
          <w:szCs w:val="24"/>
        </w:rPr>
        <w:t>) data points provided for this project.</w:t>
      </w:r>
    </w:p>
    <w:p w:rsidR="00810A26" w:rsidRDefault="00867C7E">
      <w:bookmarkStart w:id="0" w:name="_GoBack"/>
      <w:bookmarkEnd w:id="0"/>
    </w:p>
    <w:sectPr w:rsidR="00810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24"/>
    <w:rsid w:val="0052688F"/>
    <w:rsid w:val="00634824"/>
    <w:rsid w:val="00867C7E"/>
    <w:rsid w:val="00F6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B61FC-1B1F-46CC-B54D-B2D58ADB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oast.noaa.gov/data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851</Characters>
  <Application>Microsoft Office Word</Application>
  <DocSecurity>0</DocSecurity>
  <Lines>7</Lines>
  <Paragraphs>1</Paragraphs>
  <ScaleCrop>false</ScaleCrop>
  <Company>Middlebury College</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Holler, Joseph R.</dc:creator>
  <cp:keywords/>
  <dc:description/>
  <cp:lastModifiedBy>Holler, Joseph R.</cp:lastModifiedBy>
  <cp:revision>2</cp:revision>
  <dcterms:created xsi:type="dcterms:W3CDTF">2021-03-11T16:46:00Z</dcterms:created>
  <dcterms:modified xsi:type="dcterms:W3CDTF">2021-03-11T16:46:00Z</dcterms:modified>
</cp:coreProperties>
</file>