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hw4</w:t>
      </w:r>
    </w:p>
    <w:p>
      <w:pPr>
        <w:pStyle w:val="Author"/>
      </w:pPr>
      <w:r>
        <w:t xml:space="preserve">GISH</w:t>
      </w:r>
    </w:p>
    <w:p>
      <w:pPr>
        <w:pStyle w:val="Date"/>
      </w:pPr>
      <w:r>
        <w:t xml:space="preserve">2019撟</w:t>
      </w:r>
      <w:r>
        <w:t xml:space="preserve">4</w:t>
      </w:r>
      <w:r>
        <w:t xml:space="preserve">&lt;9c&gt;&lt;88&gt;23</w:t>
      </w:r>
      <w:r>
        <w:t xml:space="preserve"></w:t>
      </w:r>
    </w:p>
    <w:p>
      <w:pPr>
        <w:pStyle w:val="Heading3"/>
      </w:pPr>
      <w:bookmarkStart w:id="20" w:name="q1"/>
      <w:r>
        <w:t xml:space="preserve">Q1</w:t>
      </w:r>
      <w:bookmarkEnd w:id="20"/>
    </w:p>
    <w:p>
      <w:pPr>
        <w:pStyle w:val="Heading1"/>
      </w:pPr>
      <w:bookmarkStart w:id="21" w:name="a"/>
      <w:r>
        <w:t xml:space="preserve">(a)</w:t>
      </w:r>
      <w:bookmarkEnd w:id="21"/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</w:t>
      </w:r>
      <w:r>
        <w:br w:type="textWrapping"/>
      </w:r>
      <w:r>
        <w:rPr>
          <w:rStyle w:val="NormalTok"/>
        </w:rPr>
        <w:t xml:space="preserve">dnoS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rugged[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"Seychelles"</w:t>
      </w:r>
      <w:r>
        <w:rPr>
          <w:rStyle w:val="NormalTok"/>
        </w:rPr>
        <w:t xml:space="preserve">),]   </w:t>
      </w:r>
      <w:r>
        <w:rPr>
          <w:rStyle w:val="CommentTok"/>
        </w:rPr>
        <w:t xml:space="preserve">#remove Seychelles</w:t>
      </w:r>
      <w:r>
        <w:br w:type="textWrapping"/>
      </w:r>
      <w:r>
        <w:rPr>
          <w:rStyle w:val="NormalTok"/>
        </w:rPr>
        <w:t xml:space="preserve">dnoS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loggdp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(dnoS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rgdppc_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dnoS[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(dnoS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loggdp),]</w:t>
      </w:r>
      <w:r>
        <w:br w:type="textWrapping"/>
      </w:r>
      <w:r>
        <w:br w:type="textWrapping"/>
      </w:r>
      <w:r>
        <w:rPr>
          <w:rStyle w:val="NormalTok"/>
        </w:rPr>
        <w:t xml:space="preserve">modelAIS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loggdp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 (mu,sigma),</w:t>
      </w:r>
      <w:r>
        <w:br w:type="textWrapping"/>
      </w:r>
      <w:r>
        <w:rPr>
          <w:rStyle w:val="NormalTok"/>
        </w:rPr>
        <w:t xml:space="preserve">    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bAR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rugged,</w:t>
      </w:r>
      <w:r>
        <w:br w:type="textWrapping"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bAR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(modelAIS)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Maximum a posteriori (MAP) model fit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</w:t>
      </w:r>
      <w:r>
        <w:br w:type="textWrapping"/>
      </w:r>
      <w:r>
        <w:rPr>
          <w:rStyle w:val="VerbatimChar"/>
        </w:rPr>
        <w:t xml:space="preserve">## loggdp ~ dnorm(mu, sigma)</w:t>
      </w:r>
      <w:r>
        <w:br w:type="textWrapping"/>
      </w:r>
      <w:r>
        <w:rPr>
          <w:rStyle w:val="VerbatimChar"/>
        </w:rPr>
        <w:t xml:space="preserve">## mu &lt;- a + bA * cont_africa + bR * rugged + bAR * cont_africa * </w:t>
      </w:r>
      <w:r>
        <w:br w:type="textWrapping"/>
      </w:r>
      <w:r>
        <w:rPr>
          <w:rStyle w:val="VerbatimChar"/>
        </w:rPr>
        <w:t xml:space="preserve">##     rugged</w:t>
      </w:r>
      <w:r>
        <w:br w:type="textWrapping"/>
      </w:r>
      <w:r>
        <w:rPr>
          <w:rStyle w:val="VerbatimChar"/>
        </w:rPr>
        <w:t xml:space="preserve">## a ~ dnorm(0, 10)</w:t>
      </w:r>
      <w:r>
        <w:br w:type="textWrapping"/>
      </w:r>
      <w:r>
        <w:rPr>
          <w:rStyle w:val="VerbatimChar"/>
        </w:rPr>
        <w:t xml:space="preserve">## bA ~ dnorm(0, 10)</w:t>
      </w:r>
      <w:r>
        <w:br w:type="textWrapping"/>
      </w:r>
      <w:r>
        <w:rPr>
          <w:rStyle w:val="VerbatimChar"/>
        </w:rPr>
        <w:t xml:space="preserve">## bR ~ dnorm(0, 10)</w:t>
      </w:r>
      <w:r>
        <w:br w:type="textWrapping"/>
      </w:r>
      <w:r>
        <w:rPr>
          <w:rStyle w:val="VerbatimChar"/>
        </w:rPr>
        <w:t xml:space="preserve">## bAR ~ dnorm(0, 10)</w:t>
      </w:r>
      <w:r>
        <w:br w:type="textWrapping"/>
      </w:r>
      <w:r>
        <w:rPr>
          <w:rStyle w:val="VerbatimChar"/>
        </w:rPr>
        <w:t xml:space="preserve">## sigma ~ dunif(0, 30)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MAP values:</w:t>
      </w:r>
      <w:r>
        <w:br w:type="textWrapping"/>
      </w:r>
      <w:r>
        <w:rPr>
          <w:rStyle w:val="VerbatimChar"/>
        </w:rPr>
        <w:t xml:space="preserve">##          a         bA         bR        bAR      sigma </w:t>
      </w:r>
      <w:r>
        <w:br w:type="textWrapping"/>
      </w:r>
      <w:r>
        <w:rPr>
          <w:rStyle w:val="VerbatimChar"/>
        </w:rPr>
        <w:t xml:space="preserve">##  9.2211045 -1.8797313 -0.2019184  0.2964584  0.9253674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Log-likelihood: -226.69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loggdp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rgdppc_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loggdp),]</w:t>
      </w:r>
      <w:r>
        <w:br w:type="textWrapping"/>
      </w:r>
      <w:r>
        <w:br w:type="textWrapping"/>
      </w:r>
      <w:r>
        <w:rPr>
          <w:rStyle w:val="NormalTok"/>
        </w:rPr>
        <w:t xml:space="preserve">modelAI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loggdp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 (mu,sigma),</w:t>
      </w:r>
      <w:r>
        <w:br w:type="textWrapping"/>
      </w:r>
      <w:r>
        <w:rPr>
          <w:rStyle w:val="NormalTok"/>
        </w:rPr>
        <w:t xml:space="preserve">    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bAR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rugged,</w:t>
      </w:r>
      <w:r>
        <w:br w:type="textWrapping"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bAR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(modelAI)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Maximum a posteriori (MAP) model fit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Formula:</w:t>
      </w:r>
      <w:r>
        <w:br w:type="textWrapping"/>
      </w:r>
      <w:r>
        <w:rPr>
          <w:rStyle w:val="VerbatimChar"/>
        </w:rPr>
        <w:t xml:space="preserve">## loggdp ~ dnorm(mu, sigma)</w:t>
      </w:r>
      <w:r>
        <w:br w:type="textWrapping"/>
      </w:r>
      <w:r>
        <w:rPr>
          <w:rStyle w:val="VerbatimChar"/>
        </w:rPr>
        <w:t xml:space="preserve">## mu &lt;- a + bA * cont_africa + bR * rugged + bAR * cont_africa * </w:t>
      </w:r>
      <w:r>
        <w:br w:type="textWrapping"/>
      </w:r>
      <w:r>
        <w:rPr>
          <w:rStyle w:val="VerbatimChar"/>
        </w:rPr>
        <w:t xml:space="preserve">##     rugged</w:t>
      </w:r>
      <w:r>
        <w:br w:type="textWrapping"/>
      </w:r>
      <w:r>
        <w:rPr>
          <w:rStyle w:val="VerbatimChar"/>
        </w:rPr>
        <w:t xml:space="preserve">## a ~ dnorm(0, 10)</w:t>
      </w:r>
      <w:r>
        <w:br w:type="textWrapping"/>
      </w:r>
      <w:r>
        <w:rPr>
          <w:rStyle w:val="VerbatimChar"/>
        </w:rPr>
        <w:t xml:space="preserve">## bA ~ dnorm(0, 10)</w:t>
      </w:r>
      <w:r>
        <w:br w:type="textWrapping"/>
      </w:r>
      <w:r>
        <w:rPr>
          <w:rStyle w:val="VerbatimChar"/>
        </w:rPr>
        <w:t xml:space="preserve">## bR ~ dnorm(0, 10)</w:t>
      </w:r>
      <w:r>
        <w:br w:type="textWrapping"/>
      </w:r>
      <w:r>
        <w:rPr>
          <w:rStyle w:val="VerbatimChar"/>
        </w:rPr>
        <w:t xml:space="preserve">## bAR ~ dnorm(0, 10)</w:t>
      </w:r>
      <w:r>
        <w:br w:type="textWrapping"/>
      </w:r>
      <w:r>
        <w:rPr>
          <w:rStyle w:val="VerbatimChar"/>
        </w:rPr>
        <w:t xml:space="preserve">## sigma ~ dunif(0, 30)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MAP values:</w:t>
      </w:r>
      <w:r>
        <w:br w:type="textWrapping"/>
      </w:r>
      <w:r>
        <w:rPr>
          <w:rStyle w:val="VerbatimChar"/>
        </w:rPr>
        <w:t xml:space="preserve">##          a         bA         bR        bAR      sigma </w:t>
      </w:r>
      <w:r>
        <w:br w:type="textWrapping"/>
      </w:r>
      <w:r>
        <w:rPr>
          <w:rStyle w:val="VerbatimChar"/>
        </w:rPr>
        <w:t xml:space="preserve">##  9.2210506 -1.9452132 -0.2018925  0.3921466  0.9326804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Log-likelihood: -229.37</w:t>
      </w:r>
    </w:p>
    <w:p>
      <w:pPr>
        <w:pStyle w:val="FirstParagraph"/>
      </w:pPr>
      <w:r>
        <w:t xml:space="preserve">有Seychelles的資料比沒Seychelles的資料多了約0.1的bAR(即交互作用的係數)，可見納入Seychelles，使continents影響(ruggedness對於loggdp的效果)增加了0.1。</w:t>
      </w:r>
    </w:p>
    <w:p>
      <w:pPr>
        <w:pStyle w:val="Heading1"/>
      </w:pPr>
      <w:bookmarkStart w:id="22" w:name="b"/>
      <w:r>
        <w:t xml:space="preserve">(b)</w:t>
      </w:r>
      <w:bookmarkEnd w:id="22"/>
    </w:p>
    <w:p>
      <w:pPr>
        <w:pStyle w:val="SourceCode"/>
      </w:pPr>
      <w:r>
        <w:rPr>
          <w:rStyle w:val="NormalTok"/>
        </w:rPr>
        <w:t xml:space="preserve">ruggedSeq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length.out=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mu.NotAfrica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link</w:t>
      </w:r>
      <w:r>
        <w:rPr>
          <w:rStyle w:val="NormalTok"/>
        </w:rPr>
        <w:t xml:space="preserve">(modelAI,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rugged =</w:t>
      </w:r>
      <w:r>
        <w:rPr>
          <w:rStyle w:val="NormalTok"/>
        </w:rPr>
        <w:t xml:space="preserve"> ruggedSeq,</w:t>
      </w:r>
      <w:r>
        <w:rPr>
          <w:rStyle w:val="DataTypeTok"/>
        </w:rPr>
        <w:t xml:space="preserve">cont_africa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[ 100 / 1000 ]</w:t>
      </w:r>
      <w:r>
        <w:br w:type="textWrapping"/>
      </w:r>
      <w:r>
        <w:rPr>
          <w:rStyle w:val="VerbatimChar"/>
        </w:rPr>
        <w:t xml:space="preserve">[ 200 / 1000 ]</w:t>
      </w:r>
      <w:r>
        <w:br w:type="textWrapping"/>
      </w:r>
      <w:r>
        <w:rPr>
          <w:rStyle w:val="VerbatimChar"/>
        </w:rPr>
        <w:t xml:space="preserve">[ 300 / 1000 ]</w:t>
      </w:r>
      <w:r>
        <w:br w:type="textWrapping"/>
      </w:r>
      <w:r>
        <w:rPr>
          <w:rStyle w:val="VerbatimChar"/>
        </w:rPr>
        <w:t xml:space="preserve">[ 400 / 1000 ]</w:t>
      </w:r>
      <w:r>
        <w:br w:type="textWrapping"/>
      </w:r>
      <w:r>
        <w:rPr>
          <w:rStyle w:val="VerbatimChar"/>
        </w:rPr>
        <w:t xml:space="preserve">[ 500 / 1000 ]</w:t>
      </w:r>
      <w:r>
        <w:br w:type="textWrapping"/>
      </w:r>
      <w:r>
        <w:rPr>
          <w:rStyle w:val="VerbatimChar"/>
        </w:rPr>
        <w:t xml:space="preserve">[ 600 / 1000 ]</w:t>
      </w:r>
      <w:r>
        <w:br w:type="textWrapping"/>
      </w:r>
      <w:r>
        <w:rPr>
          <w:rStyle w:val="VerbatimChar"/>
        </w:rPr>
        <w:t xml:space="preserve">[ 700 / 1000 ]</w:t>
      </w:r>
      <w:r>
        <w:br w:type="textWrapping"/>
      </w:r>
      <w:r>
        <w:rPr>
          <w:rStyle w:val="VerbatimChar"/>
        </w:rPr>
        <w:t xml:space="preserve">[ 800 / 1000 ]</w:t>
      </w:r>
      <w:r>
        <w:br w:type="textWrapping"/>
      </w:r>
      <w:r>
        <w:rPr>
          <w:rStyle w:val="VerbatimChar"/>
        </w:rPr>
        <w:t xml:space="preserve">[ 900 / 1000 ]</w:t>
      </w:r>
      <w:r>
        <w:br w:type="textWrapping"/>
      </w:r>
      <w:r>
        <w:rPr>
          <w:rStyle w:val="VerbatimChar"/>
        </w:rPr>
        <w:t xml:space="preserve">[ 1000 / 1000 ]</w:t>
      </w:r>
    </w:p>
    <w:p>
      <w:pPr>
        <w:pStyle w:val="SourceCode"/>
      </w:pPr>
      <w:r>
        <w:rPr>
          <w:rStyle w:val="NormalTok"/>
        </w:rPr>
        <w:t xml:space="preserve">mu.Africa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link</w:t>
      </w:r>
      <w:r>
        <w:rPr>
          <w:rStyle w:val="NormalTok"/>
        </w:rPr>
        <w:t xml:space="preserve">(modelAI,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rugged =</w:t>
      </w:r>
      <w:r>
        <w:rPr>
          <w:rStyle w:val="NormalTok"/>
        </w:rPr>
        <w:t xml:space="preserve"> ruggedSeq,</w:t>
      </w:r>
      <w:r>
        <w:rPr>
          <w:rStyle w:val="DataTypeTok"/>
        </w:rPr>
        <w:t xml:space="preserve">cont_africa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[ 100 / 1000 ]</w:t>
      </w:r>
      <w:r>
        <w:br w:type="textWrapping"/>
      </w:r>
      <w:r>
        <w:rPr>
          <w:rStyle w:val="VerbatimChar"/>
        </w:rPr>
        <w:t xml:space="preserve">[ 200 / 1000 ]</w:t>
      </w:r>
      <w:r>
        <w:br w:type="textWrapping"/>
      </w:r>
      <w:r>
        <w:rPr>
          <w:rStyle w:val="VerbatimChar"/>
        </w:rPr>
        <w:t xml:space="preserve">[ 300 / 1000 ]</w:t>
      </w:r>
      <w:r>
        <w:br w:type="textWrapping"/>
      </w:r>
      <w:r>
        <w:rPr>
          <w:rStyle w:val="VerbatimChar"/>
        </w:rPr>
        <w:t xml:space="preserve">[ 400 / 1000 ]</w:t>
      </w:r>
      <w:r>
        <w:br w:type="textWrapping"/>
      </w:r>
      <w:r>
        <w:rPr>
          <w:rStyle w:val="VerbatimChar"/>
        </w:rPr>
        <w:t xml:space="preserve">[ 500 / 1000 ]</w:t>
      </w:r>
      <w:r>
        <w:br w:type="textWrapping"/>
      </w:r>
      <w:r>
        <w:rPr>
          <w:rStyle w:val="VerbatimChar"/>
        </w:rPr>
        <w:t xml:space="preserve">[ 600 / 1000 ]</w:t>
      </w:r>
      <w:r>
        <w:br w:type="textWrapping"/>
      </w:r>
      <w:r>
        <w:rPr>
          <w:rStyle w:val="VerbatimChar"/>
        </w:rPr>
        <w:t xml:space="preserve">[ 700 / 1000 ]</w:t>
      </w:r>
      <w:r>
        <w:br w:type="textWrapping"/>
      </w:r>
      <w:r>
        <w:rPr>
          <w:rStyle w:val="VerbatimChar"/>
        </w:rPr>
        <w:t xml:space="preserve">[ 800 / 1000 ]</w:t>
      </w:r>
      <w:r>
        <w:br w:type="textWrapping"/>
      </w:r>
      <w:r>
        <w:rPr>
          <w:rStyle w:val="VerbatimChar"/>
        </w:rPr>
        <w:t xml:space="preserve">[ 900 / 1000 ]</w:t>
      </w:r>
      <w:r>
        <w:br w:type="textWrapping"/>
      </w:r>
      <w:r>
        <w:rPr>
          <w:rStyle w:val="VerbatimChar"/>
        </w:rPr>
        <w:t xml:space="preserve">[ 1000 / 1000 ]</w:t>
      </w:r>
    </w:p>
    <w:p>
      <w:pPr>
        <w:pStyle w:val="SourceCode"/>
      </w:pPr>
      <w:r>
        <w:rPr>
          <w:rStyle w:val="NormalTok"/>
        </w:rPr>
        <w:t xml:space="preserve">mu.NotAfrica.mean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mu.NotAfrica,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  <w:r>
        <w:br w:type="textWrapping"/>
      </w:r>
      <w:r>
        <w:rPr>
          <w:rStyle w:val="NormalTok"/>
        </w:rPr>
        <w:t xml:space="preserve">mu.NotAfrica.PI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mu.NotAfrica,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PI,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mu.Africa.mean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mu.Africa,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  <w:r>
        <w:br w:type="textWrapping"/>
      </w:r>
      <w:r>
        <w:rPr>
          <w:rStyle w:val="NormalTok"/>
        </w:rPr>
        <w:t xml:space="preserve">mu.Africa.PI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mu.Africa,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PI,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#with Seychelles,plot Africa regression</w:t>
      </w:r>
      <w:r>
        <w:br w:type="textWrapping"/>
      </w:r>
      <w:r>
        <w:rPr>
          <w:rStyle w:val="NormalTok"/>
        </w:rPr>
        <w:t xml:space="preserve">d.A1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cont_africa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] </w:t>
      </w:r>
      <w:r>
        <w:br w:type="textWrapping"/>
      </w:r>
      <w:r>
        <w:rPr>
          <w:rStyle w:val="NormalTok"/>
        </w:rPr>
        <w:t xml:space="preserve">d.A0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cont_africa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]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(loggdp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d.A1)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 ruggedSeq , mu.Africa.mean )</w:t>
      </w:r>
      <w:r>
        <w:br w:type="textWrapping"/>
      </w:r>
      <w:r>
        <w:rPr>
          <w:rStyle w:val="KeywordTok"/>
        </w:rPr>
        <w:t xml:space="preserve">shade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mu.Africa.PI,</w:t>
      </w:r>
      <w:r>
        <w:rPr>
          <w:rStyle w:val="DataTypeTok"/>
        </w:rPr>
        <w:t xml:space="preserve">lim =</w:t>
      </w:r>
      <w:r>
        <w:rPr>
          <w:rStyle w:val="NormalTok"/>
        </w:rPr>
        <w:t xml:space="preserve"> ruggedSeq)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"African nations with S"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(loggdp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d.A0)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 ruggedSeq , mu.NotAfrica.mean )</w:t>
      </w:r>
      <w:r>
        <w:br w:type="textWrapping"/>
      </w:r>
      <w:r>
        <w:rPr>
          <w:rStyle w:val="KeywordTok"/>
        </w:rPr>
        <w:t xml:space="preserve">shade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mu.NotAfrica.PI,</w:t>
      </w:r>
      <w:r>
        <w:rPr>
          <w:rStyle w:val="DataTypeTok"/>
        </w:rPr>
        <w:t xml:space="preserve">lim =</w:t>
      </w:r>
      <w:r>
        <w:rPr>
          <w:rStyle w:val="NormalTok"/>
        </w:rPr>
        <w:t xml:space="preserve"> ruggedSeq)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"Non-African nations with S"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#without Seychelles,plot africa regression</w:t>
      </w:r>
      <w:r>
        <w:br w:type="textWrapping"/>
      </w:r>
      <w:r>
        <w:rPr>
          <w:rStyle w:val="NormalTok"/>
        </w:rPr>
        <w:t xml:space="preserve">dF.A1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cont_africa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] </w:t>
      </w:r>
      <w:r>
        <w:br w:type="textWrapping"/>
      </w:r>
      <w:r>
        <w:rPr>
          <w:rStyle w:val="NormalTok"/>
        </w:rPr>
        <w:t xml:space="preserve">dF.A0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cont_africa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, ]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(loggdp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dF.A1)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 ruggedSeq , mu.Africa.mean )</w:t>
      </w:r>
      <w:r>
        <w:br w:type="textWrapping"/>
      </w:r>
      <w:r>
        <w:rPr>
          <w:rStyle w:val="KeywordTok"/>
        </w:rPr>
        <w:t xml:space="preserve">shade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mu.Africa.PI,</w:t>
      </w:r>
      <w:r>
        <w:rPr>
          <w:rStyle w:val="DataTypeTok"/>
        </w:rPr>
        <w:t xml:space="preserve">lim =</w:t>
      </w:r>
      <w:r>
        <w:rPr>
          <w:rStyle w:val="NormalTok"/>
        </w:rPr>
        <w:t xml:space="preserve"> ruggedSeq)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"African nations without S"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(loggdp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dF.A0)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 ruggedSeq , mu.NotAfrica.mean )</w:t>
      </w:r>
      <w:r>
        <w:br w:type="textWrapping"/>
      </w:r>
      <w:r>
        <w:rPr>
          <w:rStyle w:val="KeywordTok"/>
        </w:rPr>
        <w:t xml:space="preserve">shade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mu.NotAfrica.PI,</w:t>
      </w:r>
      <w:r>
        <w:rPr>
          <w:rStyle w:val="DataTypeTok"/>
        </w:rPr>
        <w:t xml:space="preserve">lim =</w:t>
      </w:r>
      <w:r>
        <w:rPr>
          <w:rStyle w:val="NormalTok"/>
        </w:rPr>
        <w:t xml:space="preserve"> ruggedSeq)</w:t>
      </w:r>
      <w:r>
        <w:br w:type="textWrapping"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"Non-African nations without S"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africaruggedruggedgdpnon-africaruggedruggedgdp"/>
      <w:r>
        <w:t xml:space="preserve">africa的rugged斜率為正，表rugged越大gdp越大。non-africa的rugged斜率為負，表rugged越大gdp越小。</w:t>
      </w:r>
      <w:bookmarkEnd w:id="27"/>
    </w:p>
    <w:p>
      <w:pPr>
        <w:pStyle w:val="Heading1"/>
      </w:pPr>
      <w:bookmarkStart w:id="28" w:name="non-african-nations-with-s-non-african-nations-without-s-non-african-nationseychelles"/>
      <w:r>
        <w:t xml:space="preserve">而且其實Non-African nations with S = Non african nations without S 因為non african nation本來就沒有Seychelles國家</w:t>
      </w:r>
      <w:bookmarkEnd w:id="28"/>
    </w:p>
    <w:p>
      <w:pPr>
        <w:pStyle w:val="Heading1"/>
      </w:pPr>
      <w:bookmarkStart w:id="29" w:name="africa-nations-with-s-without-sseychelles1233"/>
      <w:r>
        <w:t xml:space="preserve">由Africa nations with S 與without S看的出來其實變化很小，斜率只變大一點點，因為Seychelles只佔1/233筆資料</w:t>
      </w:r>
      <w:bookmarkEnd w:id="29"/>
    </w:p>
    <w:p>
      <w:pPr>
        <w:pStyle w:val="Heading1"/>
      </w:pPr>
      <w:bookmarkStart w:id="30" w:name="c"/>
      <w:r>
        <w:t xml:space="preserve">(c)</w:t>
      </w:r>
      <w:bookmarkEnd w:id="30"/>
    </w:p>
    <w:p>
      <w:pPr>
        <w:pStyle w:val="SourceCode"/>
      </w:pPr>
      <w:r>
        <w:rPr>
          <w:rStyle w:val="NormalTok"/>
        </w:rPr>
        <w:t xml:space="preserve">modelc1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loggdp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 (mu,sigma),</w:t>
      </w:r>
      <w:r>
        <w:br w:type="textWrapping"/>
      </w:r>
      <w:r>
        <w:rPr>
          <w:rStyle w:val="NormalTok"/>
        </w:rPr>
        <w:t xml:space="preserve">    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,</w:t>
      </w:r>
      <w:r>
        <w:br w:type="textWrapping"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loggdp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 (mu,sigma),</w:t>
      </w:r>
      <w:r>
        <w:br w:type="textWrapping"/>
      </w:r>
      <w:r>
        <w:rPr>
          <w:rStyle w:val="NormalTok"/>
        </w:rPr>
        <w:t xml:space="preserve">    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,</w:t>
      </w:r>
      <w:r>
        <w:br w:type="textWrapping"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loggdp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 (mu,sigma),</w:t>
      </w:r>
      <w:r>
        <w:br w:type="textWrapping"/>
      </w:r>
      <w:r>
        <w:rPr>
          <w:rStyle w:val="NormalTok"/>
        </w:rPr>
        <w:t xml:space="preserve">    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bAR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rugged,</w:t>
      </w:r>
      <w:r>
        <w:br w:type="textWrapping"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bAR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compare</w:t>
      </w:r>
      <w:r>
        <w:rPr>
          <w:rStyle w:val="NormalTok"/>
        </w:rPr>
        <w:t xml:space="preserve">(modelc1,modelc2,modelc3)</w:t>
      </w:r>
    </w:p>
    <w:p>
      <w:pPr>
        <w:pStyle w:val="SourceCode"/>
      </w:pPr>
      <w:r>
        <w:rPr>
          <w:rStyle w:val="VerbatimChar"/>
        </w:rPr>
        <w:t xml:space="preserve">##          WAIC pWAIC dWAIC weight    SE   dSE</w:t>
      </w:r>
      <w:r>
        <w:br w:type="textWrapping"/>
      </w:r>
      <w:r>
        <w:rPr>
          <w:rStyle w:val="VerbatimChar"/>
        </w:rPr>
        <w:t xml:space="preserve">## modelc3 463.5   4.8   0.0   0.81 15.42    NA</w:t>
      </w:r>
      <w:r>
        <w:br w:type="textWrapping"/>
      </w:r>
      <w:r>
        <w:rPr>
          <w:rStyle w:val="VerbatimChar"/>
        </w:rPr>
        <w:t xml:space="preserve">## modelc2 466.4   4.1   2.9   0.19 14.36  4.05</w:t>
      </w:r>
      <w:r>
        <w:br w:type="textWrapping"/>
      </w:r>
      <w:r>
        <w:rPr>
          <w:rStyle w:val="VerbatimChar"/>
        </w:rPr>
        <w:t xml:space="preserve">## modelc1 536.1   2.7  72.6   0.00 13.35 16.00</w:t>
      </w:r>
    </w:p>
    <w:p>
      <w:pPr>
        <w:pStyle w:val="SourceCode"/>
      </w:pPr>
      <w:r>
        <w:rPr>
          <w:rStyle w:val="NormalTok"/>
        </w:rPr>
        <w:t xml:space="preserve">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rugged =</w:t>
      </w:r>
      <w:r>
        <w:rPr>
          <w:rStyle w:val="NormalTok"/>
        </w:rPr>
        <w:t xml:space="preserve"> ruggedSeq, </w:t>
      </w:r>
      <w:r>
        <w:rPr>
          <w:rStyle w:val="DataTypeTok"/>
        </w:rPr>
        <w:t xml:space="preserve">cont_africa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mu.ensemble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ensemble</w:t>
      </w:r>
      <w:r>
        <w:rPr>
          <w:rStyle w:val="NormalTok"/>
        </w:rPr>
        <w:t xml:space="preserve">(modelc1,modelc2,modelc3,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pdata)</w:t>
      </w:r>
    </w:p>
    <w:p>
      <w:pPr>
        <w:pStyle w:val="SourceCode"/>
      </w:pPr>
      <w:r>
        <w:rPr>
          <w:rStyle w:val="VerbatimChar"/>
        </w:rPr>
        <w:t xml:space="preserve">## Constructing posterior predictions</w:t>
      </w:r>
    </w:p>
    <w:p>
      <w:pPr>
        <w:pStyle w:val="SourceCode"/>
      </w:pPr>
      <w:r>
        <w:rPr>
          <w:rStyle w:val="VerbatimChar"/>
        </w:rPr>
        <w:t xml:space="preserve">## [ 100 / 1000 ]</w:t>
      </w:r>
      <w:r>
        <w:br w:type="textWrapping"/>
      </w:r>
      <w:r>
        <w:rPr>
          <w:rStyle w:val="VerbatimChar"/>
        </w:rPr>
        <w:t xml:space="preserve">[ 200 / 1000 ]</w:t>
      </w:r>
      <w:r>
        <w:br w:type="textWrapping"/>
      </w:r>
      <w:r>
        <w:rPr>
          <w:rStyle w:val="VerbatimChar"/>
        </w:rPr>
        <w:t xml:space="preserve">[ 300 / 1000 ]</w:t>
      </w:r>
      <w:r>
        <w:br w:type="textWrapping"/>
      </w:r>
      <w:r>
        <w:rPr>
          <w:rStyle w:val="VerbatimChar"/>
        </w:rPr>
        <w:t xml:space="preserve">[ 400 / 1000 ]</w:t>
      </w:r>
      <w:r>
        <w:br w:type="textWrapping"/>
      </w:r>
      <w:r>
        <w:rPr>
          <w:rStyle w:val="VerbatimChar"/>
        </w:rPr>
        <w:t xml:space="preserve">[ 500 / 1000 ]</w:t>
      </w:r>
      <w:r>
        <w:br w:type="textWrapping"/>
      </w:r>
      <w:r>
        <w:rPr>
          <w:rStyle w:val="VerbatimChar"/>
        </w:rPr>
        <w:t xml:space="preserve">[ 600 / 1000 ]</w:t>
      </w:r>
      <w:r>
        <w:br w:type="textWrapping"/>
      </w:r>
      <w:r>
        <w:rPr>
          <w:rStyle w:val="VerbatimChar"/>
        </w:rPr>
        <w:t xml:space="preserve">[ 700 / 1000 ]</w:t>
      </w:r>
      <w:r>
        <w:br w:type="textWrapping"/>
      </w:r>
      <w:r>
        <w:rPr>
          <w:rStyle w:val="VerbatimChar"/>
        </w:rPr>
        <w:t xml:space="preserve">[ 800 / 1000 ]</w:t>
      </w:r>
      <w:r>
        <w:br w:type="textWrapping"/>
      </w:r>
      <w:r>
        <w:rPr>
          <w:rStyle w:val="VerbatimChar"/>
        </w:rPr>
        <w:t xml:space="preserve">[ 900 / 1000 ]</w:t>
      </w:r>
      <w:r>
        <w:br w:type="textWrapping"/>
      </w:r>
      <w:r>
        <w:rPr>
          <w:rStyle w:val="VerbatimChar"/>
        </w:rPr>
        <w:t xml:space="preserve">[ 1000 / 1000 ]</w:t>
      </w:r>
    </w:p>
    <w:p>
      <w:pPr>
        <w:pStyle w:val="SourceCode"/>
      </w:pPr>
      <w:r>
        <w:rPr>
          <w:rStyle w:val="VerbatimChar"/>
        </w:rPr>
        <w:t xml:space="preserve">## Constructing posterior predictions</w:t>
      </w:r>
    </w:p>
    <w:p>
      <w:pPr>
        <w:pStyle w:val="SourceCode"/>
      </w:pPr>
      <w:r>
        <w:rPr>
          <w:rStyle w:val="VerbatimChar"/>
        </w:rPr>
        <w:t xml:space="preserve">## [ 100 / 1000 ]</w:t>
      </w:r>
      <w:r>
        <w:br w:type="textWrapping"/>
      </w:r>
      <w:r>
        <w:rPr>
          <w:rStyle w:val="VerbatimChar"/>
        </w:rPr>
        <w:t xml:space="preserve">[ 200 / 1000 ]</w:t>
      </w:r>
      <w:r>
        <w:br w:type="textWrapping"/>
      </w:r>
      <w:r>
        <w:rPr>
          <w:rStyle w:val="VerbatimChar"/>
        </w:rPr>
        <w:t xml:space="preserve">[ 300 / 1000 ]</w:t>
      </w:r>
      <w:r>
        <w:br w:type="textWrapping"/>
      </w:r>
      <w:r>
        <w:rPr>
          <w:rStyle w:val="VerbatimChar"/>
        </w:rPr>
        <w:t xml:space="preserve">[ 400 / 1000 ]</w:t>
      </w:r>
      <w:r>
        <w:br w:type="textWrapping"/>
      </w:r>
      <w:r>
        <w:rPr>
          <w:rStyle w:val="VerbatimChar"/>
        </w:rPr>
        <w:t xml:space="preserve">[ 500 / 1000 ]</w:t>
      </w:r>
      <w:r>
        <w:br w:type="textWrapping"/>
      </w:r>
      <w:r>
        <w:rPr>
          <w:rStyle w:val="VerbatimChar"/>
        </w:rPr>
        <w:t xml:space="preserve">[ 600 / 1000 ]</w:t>
      </w:r>
      <w:r>
        <w:br w:type="textWrapping"/>
      </w:r>
      <w:r>
        <w:rPr>
          <w:rStyle w:val="VerbatimChar"/>
        </w:rPr>
        <w:t xml:space="preserve">[ 700 / 1000 ]</w:t>
      </w:r>
      <w:r>
        <w:br w:type="textWrapping"/>
      </w:r>
      <w:r>
        <w:rPr>
          <w:rStyle w:val="VerbatimChar"/>
        </w:rPr>
        <w:t xml:space="preserve">[ 800 / 1000 ]</w:t>
      </w:r>
      <w:r>
        <w:br w:type="textWrapping"/>
      </w:r>
      <w:r>
        <w:rPr>
          <w:rStyle w:val="VerbatimChar"/>
        </w:rPr>
        <w:t xml:space="preserve">[ 900 / 1000 ]</w:t>
      </w:r>
      <w:r>
        <w:br w:type="textWrapping"/>
      </w:r>
      <w:r>
        <w:rPr>
          <w:rStyle w:val="VerbatimChar"/>
        </w:rPr>
        <w:t xml:space="preserve">[ 1000 / 1000 ]</w:t>
      </w:r>
    </w:p>
    <w:p>
      <w:pPr>
        <w:pStyle w:val="SourceCode"/>
      </w:pPr>
      <w:r>
        <w:rPr>
          <w:rStyle w:val="VerbatimChar"/>
        </w:rPr>
        <w:t xml:space="preserve">## Constructing posterior predictions</w:t>
      </w:r>
    </w:p>
    <w:p>
      <w:pPr>
        <w:pStyle w:val="SourceCode"/>
      </w:pPr>
      <w:r>
        <w:rPr>
          <w:rStyle w:val="VerbatimChar"/>
        </w:rPr>
        <w:t xml:space="preserve">## [ 100 / 1000 ]</w:t>
      </w:r>
      <w:r>
        <w:br w:type="textWrapping"/>
      </w:r>
      <w:r>
        <w:rPr>
          <w:rStyle w:val="VerbatimChar"/>
        </w:rPr>
        <w:t xml:space="preserve">[ 200 / 1000 ]</w:t>
      </w:r>
      <w:r>
        <w:br w:type="textWrapping"/>
      </w:r>
      <w:r>
        <w:rPr>
          <w:rStyle w:val="VerbatimChar"/>
        </w:rPr>
        <w:t xml:space="preserve">[ 300 / 1000 ]</w:t>
      </w:r>
      <w:r>
        <w:br w:type="textWrapping"/>
      </w:r>
      <w:r>
        <w:rPr>
          <w:rStyle w:val="VerbatimChar"/>
        </w:rPr>
        <w:t xml:space="preserve">[ 400 / 1000 ]</w:t>
      </w:r>
      <w:r>
        <w:br w:type="textWrapping"/>
      </w:r>
      <w:r>
        <w:rPr>
          <w:rStyle w:val="VerbatimChar"/>
        </w:rPr>
        <w:t xml:space="preserve">[ 500 / 1000 ]</w:t>
      </w:r>
      <w:r>
        <w:br w:type="textWrapping"/>
      </w:r>
      <w:r>
        <w:rPr>
          <w:rStyle w:val="VerbatimChar"/>
        </w:rPr>
        <w:t xml:space="preserve">[ 600 / 1000 ]</w:t>
      </w:r>
      <w:r>
        <w:br w:type="textWrapping"/>
      </w:r>
      <w:r>
        <w:rPr>
          <w:rStyle w:val="VerbatimChar"/>
        </w:rPr>
        <w:t xml:space="preserve">[ 700 / 1000 ]</w:t>
      </w:r>
      <w:r>
        <w:br w:type="textWrapping"/>
      </w:r>
      <w:r>
        <w:rPr>
          <w:rStyle w:val="VerbatimChar"/>
        </w:rPr>
        <w:t xml:space="preserve">[ 800 / 1000 ]</w:t>
      </w:r>
      <w:r>
        <w:br w:type="textWrapping"/>
      </w:r>
      <w:r>
        <w:rPr>
          <w:rStyle w:val="VerbatimChar"/>
        </w:rPr>
        <w:t xml:space="preserve">[ 900 / 1000 ]</w:t>
      </w:r>
      <w:r>
        <w:br w:type="textWrapping"/>
      </w:r>
      <w:r>
        <w:rPr>
          <w:rStyle w:val="VerbatimChar"/>
        </w:rPr>
        <w:t xml:space="preserve">[ 1000 / 1000 ]</w:t>
      </w:r>
    </w:p>
    <w:p>
      <w:pPr>
        <w:pStyle w:val="SourceCode"/>
      </w:pPr>
      <w:r>
        <w:rPr>
          <w:rStyle w:val="NormalTok"/>
        </w:rPr>
        <w:t xml:space="preserve">mu.mean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mu.ensemble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mean)</w:t>
      </w:r>
      <w:r>
        <w:br w:type="textWrapping"/>
      </w:r>
      <w:r>
        <w:rPr>
          <w:rStyle w:val="NormalTok"/>
        </w:rPr>
        <w:t xml:space="preserve">mu.PI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mu.ensemble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link,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PI)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(loggdp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dF.A1)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 ruggedSeq, mu.mean )</w:t>
      </w:r>
      <w:r>
        <w:br w:type="textWrapping"/>
      </w:r>
      <w:r>
        <w:rPr>
          <w:rStyle w:val="CommentTok"/>
        </w:rPr>
        <w:t xml:space="preserve">#lines( ruggedSeq, mu.PI[1,], lty=2 )</w:t>
      </w:r>
      <w:r>
        <w:br w:type="textWrapping"/>
      </w:r>
      <w:r>
        <w:rPr>
          <w:rStyle w:val="CommentTok"/>
        </w:rPr>
        <w:t xml:space="preserve">#lines( ruggedSeq, mu.PI[2,], lty=2 )</w:t>
      </w:r>
      <w:r>
        <w:br w:type="textWrapping"/>
      </w:r>
      <w:r>
        <w:rPr>
          <w:rStyle w:val="KeywordTok"/>
        </w:rPr>
        <w:t xml:space="preserve">shade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mu.PI,</w:t>
      </w:r>
      <w:r>
        <w:rPr>
          <w:rStyle w:val="DataTypeTok"/>
        </w:rPr>
        <w:t xml:space="preserve">lim =</w:t>
      </w:r>
      <w:r>
        <w:rPr>
          <w:rStyle w:val="NormalTok"/>
        </w:rPr>
        <w:t xml:space="preserve"> ruggedSeq)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ruggedloggdp"/>
      <w:r>
        <w:t xml:space="preserve">可發現斜率幾乎等於零，rugged與loggdp變成幾乎沒關係</w:t>
      </w:r>
      <w:bookmarkEnd w:id="32"/>
    </w:p>
    <w:p>
      <w:pPr>
        <w:pStyle w:val="Heading1"/>
      </w:pPr>
      <w:bookmarkStart w:id="33" w:name="bmodelc3c8020"/>
      <w:r>
        <w:t xml:space="preserve">(b)小題使用的是完整modelc3模型，也就是納入交互作用模型。但此c小題只使用80%的交互作用模型，20%沒有交互作用</w:t>
      </w:r>
      <w:bookmarkEnd w:id="33"/>
    </w:p>
    <w:p>
      <w:pPr>
        <w:pStyle w:val="Heading1"/>
      </w:pPr>
      <w:bookmarkStart w:id="34" w:name="aafricaruggedgdpnon-africaruggedgdp"/>
      <w:r>
        <w:t xml:space="preserve">因此讓交互作用比較沒效果，由a小題可以知道africa其實會讓rugged對gdp有正向影響，但是如果為non-africa則讓rugged對gdp有負向影響</w:t>
      </w:r>
      <w:bookmarkEnd w:id="34"/>
    </w:p>
    <w:p>
      <w:pPr>
        <w:pStyle w:val="Heading1"/>
      </w:pPr>
      <w:bookmarkStart w:id="35" w:name="ccontinent-africa1africaafricaruggedgdp-"/>
      <w:r>
        <w:t xml:space="preserve">c小題這邊把continent africa固定為1，即只看africa，然後又消除一些交互作用，此交互作用(只要是africa，就會讓rugged對gdp有正向影響) 的效果被消除了一些，因此斜率變小。</w:t>
      </w:r>
      <w:bookmarkEnd w:id="35"/>
    </w:p>
    <w:p>
      <w:pPr>
        <w:pStyle w:val="Heading3"/>
      </w:pPr>
      <w:bookmarkStart w:id="36" w:name="q2"/>
      <w:r>
        <w:t xml:space="preserve">Q2</w:t>
      </w:r>
      <w:bookmarkEnd w:id="36"/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(nettle)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nettle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lang.per.cap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num.lang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k.pop)</w:t>
      </w:r>
      <w:r>
        <w:br w:type="textWrapping"/>
      </w: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loglpc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lang.per.cap)</w:t>
      </w:r>
    </w:p>
    <w:p>
      <w:pPr>
        <w:pStyle w:val="Heading1"/>
      </w:pPr>
      <w:bookmarkStart w:id="37" w:name="a-1"/>
      <w:r>
        <w:t xml:space="preserve">(a)</w:t>
      </w:r>
      <w:bookmarkEnd w:id="37"/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area)</w:t>
      </w:r>
      <w:r>
        <w:br w:type="textWrapping"/>
      </w:r>
      <w:r>
        <w:br w:type="textWrapping"/>
      </w:r>
      <w:r>
        <w:rPr>
          <w:rStyle w:val="NormalTok"/>
        </w:rPr>
        <w:t xml:space="preserve">model2A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loglpc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(mu,sigma),</w:t>
      </w:r>
      <w:r>
        <w:br w:type="textWrapping"/>
      </w:r>
      <w:r>
        <w:rPr>
          <w:rStyle w:val="NormalTok"/>
        </w:rPr>
        <w:t xml:space="preserve">    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bMGS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mean.growing.season,</w:t>
      </w:r>
      <w:r>
        <w:br w:type="textWrapping"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bMGS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because growing season與lang per cap為正向關係(依題意)</w:t>
      </w:r>
      <w:r>
        <w:br w:type="textWrapping"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</w:t>
      </w:r>
      <w:r>
        <w:br w:type="textWrapping"/>
      </w:r>
      <w:r>
        <w:rPr>
          <w:rStyle w:val="NormalTok"/>
        </w:rPr>
        <w:t xml:space="preserve">               )</w:t>
      </w:r>
      <w:r>
        <w:br w:type="textWrapping"/>
      </w:r>
      <w:r>
        <w:br w:type="textWrapping"/>
      </w:r>
      <w:r>
        <w:rPr>
          <w:rStyle w:val="KeywordTok"/>
        </w:rPr>
        <w:t xml:space="preserve">precis</w:t>
      </w:r>
      <w:r>
        <w:rPr>
          <w:rStyle w:val="NormalTok"/>
        </w:rPr>
        <w:t xml:space="preserve">(model2A)</w:t>
      </w:r>
    </w:p>
    <w:p>
      <w:pPr>
        <w:pStyle w:val="SourceCode"/>
      </w:pPr>
      <w:r>
        <w:rPr>
          <w:rStyle w:val="VerbatimChar"/>
        </w:rPr>
        <w:t xml:space="preserve">##        Mean StdDev  5.5% 94.5%</w:t>
      </w:r>
      <w:r>
        <w:br w:type="textWrapping"/>
      </w:r>
      <w:r>
        <w:rPr>
          <w:rStyle w:val="VerbatimChar"/>
        </w:rPr>
        <w:t xml:space="preserve">## a     -3.73   1.93 -6.81 -0.65</w:t>
      </w:r>
      <w:r>
        <w:br w:type="textWrapping"/>
      </w:r>
      <w:r>
        <w:rPr>
          <w:rStyle w:val="VerbatimChar"/>
        </w:rPr>
        <w:t xml:space="preserve">## bA    -0.21   0.13 -0.43  0.00</w:t>
      </w:r>
      <w:r>
        <w:br w:type="textWrapping"/>
      </w:r>
      <w:r>
        <w:rPr>
          <w:rStyle w:val="VerbatimChar"/>
        </w:rPr>
        <w:t xml:space="preserve">## bMGS   0.14   0.06  0.05  0.23</w:t>
      </w:r>
      <w:r>
        <w:br w:type="textWrapping"/>
      </w:r>
      <w:r>
        <w:rPr>
          <w:rStyle w:val="VerbatimChar"/>
        </w:rPr>
        <w:t xml:space="preserve">## sigma  1.39   0.11  1.21  1.57</w:t>
      </w:r>
    </w:p>
    <w:p>
      <w:pPr>
        <w:pStyle w:val="FirstParagraph"/>
      </w:pPr>
      <w:r>
        <w:t xml:space="preserve">#看的出來mean growing season之係數(bMGS)為正，且95%信賴區間落在0.05~0.23均大於零，有很明顯的正向關係</w:t>
      </w:r>
    </w:p>
    <w:p>
      <w:pPr>
        <w:pStyle w:val="Heading1"/>
      </w:pPr>
      <w:bookmarkStart w:id="38" w:name="b-1"/>
      <w:r>
        <w:t xml:space="preserve">(b)</w:t>
      </w:r>
      <w:bookmarkEnd w:id="38"/>
    </w:p>
    <w:p>
      <w:pPr>
        <w:pStyle w:val="SourceCode"/>
      </w:pPr>
      <w:r>
        <w:rPr>
          <w:rStyle w:val="NormalTok"/>
        </w:rPr>
        <w:t xml:space="preserve">model2B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loglpc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(mu,sigma),</w:t>
      </w:r>
      <w:r>
        <w:br w:type="textWrapping"/>
      </w:r>
      <w:r>
        <w:rPr>
          <w:rStyle w:val="NormalTok"/>
        </w:rPr>
        <w:t xml:space="preserve">    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bSGS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sd.growing.season,</w:t>
      </w:r>
      <w:r>
        <w:br w:type="textWrapping"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bSGS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because standard deviation of growing season與lang per cap為負向關係(依題意)</w:t>
      </w:r>
      <w:r>
        <w:br w:type="textWrapping"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precis</w:t>
      </w:r>
      <w:r>
        <w:rPr>
          <w:rStyle w:val="NormalTok"/>
        </w:rPr>
        <w:t xml:space="preserve">(model2B)</w:t>
      </w:r>
    </w:p>
    <w:p>
      <w:pPr>
        <w:pStyle w:val="SourceCode"/>
      </w:pPr>
      <w:r>
        <w:rPr>
          <w:rStyle w:val="VerbatimChar"/>
        </w:rPr>
        <w:t xml:space="preserve">##        Mean StdDev  5.5% 94.5%</w:t>
      </w:r>
      <w:r>
        <w:br w:type="textWrapping"/>
      </w:r>
      <w:r>
        <w:rPr>
          <w:rStyle w:val="VerbatimChar"/>
        </w:rPr>
        <w:t xml:space="preserve">## a     -1.96   1.85 -4.91  0.99</w:t>
      </w:r>
      <w:r>
        <w:br w:type="textWrapping"/>
      </w:r>
      <w:r>
        <w:rPr>
          <w:rStyle w:val="VerbatimChar"/>
        </w:rPr>
        <w:t xml:space="preserve">## bA    -0.24   0.15 -0.49  0.00</w:t>
      </w:r>
      <w:r>
        <w:br w:type="textWrapping"/>
      </w:r>
      <w:r>
        <w:rPr>
          <w:rStyle w:val="VerbatimChar"/>
        </w:rPr>
        <w:t xml:space="preserve">## bSGS  -0.21   0.19 -0.51  0.08</w:t>
      </w:r>
      <w:r>
        <w:br w:type="textWrapping"/>
      </w:r>
      <w:r>
        <w:rPr>
          <w:rStyle w:val="VerbatimChar"/>
        </w:rPr>
        <w:t xml:space="preserve">## sigma  1.44   0.12  1.25  1.63</w:t>
      </w:r>
    </w:p>
    <w:p>
      <w:pPr>
        <w:pStyle w:val="Heading1"/>
      </w:pPr>
      <w:bookmarkStart w:id="39" w:name="sd-growing-seasonbsgs950.08--0.51"/>
      <w:r>
        <w:t xml:space="preserve">看的出來sd growing season之係數(bSGS)為負，且95%信賴區間落在0.08 ~ -0.51，有還算明顯的負向關係</w:t>
      </w:r>
      <w:bookmarkEnd w:id="39"/>
    </w:p>
    <w:p>
      <w:pPr>
        <w:pStyle w:val="Heading1"/>
      </w:pPr>
      <w:bookmarkStart w:id="40" w:name="c-1"/>
      <w:r>
        <w:t xml:space="preserve">(c)</w:t>
      </w:r>
      <w:bookmarkEnd w:id="40"/>
    </w:p>
    <w:p>
      <w:pPr>
        <w:pStyle w:val="SourceCode"/>
      </w:pPr>
      <w:r>
        <w:rPr>
          <w:rStyle w:val="NormalTok"/>
        </w:rPr>
        <w:t xml:space="preserve">model2C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loglpc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(mu,sigma),</w:t>
      </w:r>
      <w:r>
        <w:br w:type="textWrapping"/>
      </w:r>
      <w:r>
        <w:rPr>
          <w:rStyle w:val="NormalTok"/>
        </w:rPr>
        <w:t xml:space="preserve">    mu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bMGS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mean.growing.season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bSGS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sd.growing.season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mean.growing.season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sd.growing.season,</w:t>
      </w:r>
      <w:r>
        <w:br w:type="textWrapping"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bMGS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bSGS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because standard deviation of growing season與lang per cap為負向關係(依題意)</w:t>
      </w:r>
      <w:r>
        <w:br w:type="textWrapping"/>
      </w:r>
      <w:r>
        <w:rPr>
          <w:rStyle w:val="NormalTok"/>
        </w:rPr>
        <w:t xml:space="preserve">    bI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#交互作用為負相關(依題意)，但我認為影響沒有mgs sgs大</w:t>
      </w:r>
      <w:r>
        <w:br w:type="textWrapping"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precis</w:t>
      </w:r>
      <w:r>
        <w:rPr>
          <w:rStyle w:val="NormalTok"/>
        </w:rPr>
        <w:t xml:space="preserve">(model2C)</w:t>
      </w:r>
    </w:p>
    <w:p>
      <w:pPr>
        <w:pStyle w:val="SourceCode"/>
      </w:pPr>
      <w:r>
        <w:rPr>
          <w:rStyle w:val="VerbatimChar"/>
        </w:rPr>
        <w:t xml:space="preserve">##        Mean StdDev  5.5% 94.5%</w:t>
      </w:r>
      <w:r>
        <w:br w:type="textWrapping"/>
      </w:r>
      <w:r>
        <w:rPr>
          <w:rStyle w:val="VerbatimChar"/>
        </w:rPr>
        <w:t xml:space="preserve">## a     -6.63   2.09 -9.98 -3.29</w:t>
      </w:r>
      <w:r>
        <w:br w:type="textWrapping"/>
      </w:r>
      <w:r>
        <w:rPr>
          <w:rStyle w:val="VerbatimChar"/>
        </w:rPr>
        <w:t xml:space="preserve">## bA    -0.02   0.16 -0.27  0.23</w:t>
      </w:r>
      <w:r>
        <w:br w:type="textWrapping"/>
      </w:r>
      <w:r>
        <w:rPr>
          <w:rStyle w:val="VerbatimChar"/>
        </w:rPr>
        <w:t xml:space="preserve">## bMGS   0.29   0.08  0.17  0.41</w:t>
      </w:r>
      <w:r>
        <w:br w:type="textWrapping"/>
      </w:r>
      <w:r>
        <w:rPr>
          <w:rStyle w:val="VerbatimChar"/>
        </w:rPr>
        <w:t xml:space="preserve">## bSGS   0.41   0.38 -0.21  1.02</w:t>
      </w:r>
      <w:r>
        <w:br w:type="textWrapping"/>
      </w:r>
      <w:r>
        <w:rPr>
          <w:rStyle w:val="VerbatimChar"/>
        </w:rPr>
        <w:t xml:space="preserve">## bI    -0.11   0.05 -0.18 -0.03</w:t>
      </w:r>
      <w:r>
        <w:br w:type="textWrapping"/>
      </w:r>
      <w:r>
        <w:rPr>
          <w:rStyle w:val="VerbatimChar"/>
        </w:rPr>
        <w:t xml:space="preserve">## sigma  1.31   0.11  1.14  1.48</w:t>
      </w:r>
    </w:p>
    <w:p>
      <w:pPr>
        <w:pStyle w:val="Heading1"/>
      </w:pPr>
      <w:bookmarkStart w:id="41" w:name="bi-0.1195-0.03--0.18-growing-seasonhigher-varianceloglpclog-language-per-capita"/>
      <w:r>
        <w:t xml:space="preserve">bI斜率為-0.11且95%信賴區間為-0.03 ~ -0.18皆小於零 ， 可見當growing season變大時，higher variance將使社交需求加劇，導致更需要語言上的統一，因此更小loglpc(log language per capita)</w:t>
      </w:r>
      <w:bookmarkEnd w:id="4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hw4</dc:title>
  <dc:creator>GISH</dc:creator>
  <cp:keywords/>
  <dcterms:created xsi:type="dcterms:W3CDTF">2019-04-23T01:20:06Z</dcterms:created>
  <dcterms:modified xsi:type="dcterms:W3CDTF">2019-04-23T01:20:06Z</dcterms:modified>
</cp:coreProperties>
</file>