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2B7A5" w14:textId="221CAE23" w:rsidR="00BA29DB" w:rsidRPr="00CA4C4B" w:rsidRDefault="00407095" w:rsidP="00BA29DB">
      <w:pPr>
        <w:pStyle w:val="Title"/>
      </w:pPr>
      <w:r>
        <w:t>Spatial statistics of</w:t>
      </w:r>
      <w:r w:rsidR="00AC4D53" w:rsidRPr="00CA4C4B">
        <w:t xml:space="preserve"> Health Data</w:t>
      </w:r>
      <w:r w:rsidR="00D45179" w:rsidRPr="00CA4C4B">
        <w:t xml:space="preserve"> in</w:t>
      </w:r>
      <w:r w:rsidR="00BA29DB" w:rsidRPr="00CA4C4B">
        <w:t xml:space="preserve"> ArcGIS Pro –</w:t>
      </w:r>
      <w:r w:rsidR="00110ECD" w:rsidRPr="00CA4C4B">
        <w:t xml:space="preserve"> </w:t>
      </w:r>
      <w:r w:rsidR="00EC3E5B">
        <w:t>Correlation of values to understand</w:t>
      </w:r>
      <w:r>
        <w:t xml:space="preserve"> </w:t>
      </w:r>
      <w:r w:rsidR="00EC3E5B">
        <w:t>how one variable can impact another.</w:t>
      </w:r>
    </w:p>
    <w:p w14:paraId="3ACF1AE2" w14:textId="77777777" w:rsidR="00BA29DB" w:rsidRPr="00CA4C4B" w:rsidRDefault="00BA29DB"/>
    <w:p w14:paraId="23D1BFE0" w14:textId="02E55948" w:rsidR="00BA29DB" w:rsidRPr="00CA4C4B" w:rsidRDefault="00BA29DB">
      <w:r w:rsidRPr="00CA4C4B">
        <w:t>In this tutorial you are going to become familiar wi</w:t>
      </w:r>
      <w:r w:rsidR="00407095">
        <w:t xml:space="preserve">th </w:t>
      </w:r>
      <w:r w:rsidR="00EC3E5B">
        <w:t xml:space="preserve">correlation </w:t>
      </w:r>
      <w:r w:rsidR="00407095">
        <w:t xml:space="preserve">techniques to </w:t>
      </w:r>
      <w:r w:rsidR="00EC3E5B">
        <w:t>how demographic data can impact a child’s exposure to lead</w:t>
      </w:r>
      <w:r w:rsidR="00407095">
        <w:t>.</w:t>
      </w:r>
    </w:p>
    <w:p w14:paraId="166361D7" w14:textId="4A6601BC" w:rsidR="00832A17" w:rsidRPr="00CA4C4B" w:rsidRDefault="00AA4D41">
      <w:r>
        <w:rPr>
          <w:noProof/>
        </w:rPr>
        <mc:AlternateContent>
          <mc:Choice Requires="wps">
            <w:drawing>
              <wp:anchor distT="0" distB="0" distL="114300" distR="114300" simplePos="0" relativeHeight="251659264" behindDoc="0" locked="0" layoutInCell="1" allowOverlap="1" wp14:anchorId="79DE5C9B" wp14:editId="6B2C28AF">
                <wp:simplePos x="0" y="0"/>
                <wp:positionH relativeFrom="column">
                  <wp:posOffset>0</wp:posOffset>
                </wp:positionH>
                <wp:positionV relativeFrom="paragraph">
                  <wp:posOffset>190500</wp:posOffset>
                </wp:positionV>
                <wp:extent cx="6457950" cy="1609725"/>
                <wp:effectExtent l="0" t="0" r="19050" b="28575"/>
                <wp:wrapNone/>
                <wp:docPr id="2786193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50" cy="16097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F6B31F4" id="Rectangle 1" o:spid="_x0000_s1026" style="position:absolute;margin-left:0;margin-top:15pt;width:508.5pt;height:12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" filled="f" strokecolor="#09101d [484]" strokeweight="1pt">
                <v:path arrowok="t"/>
              </v:rect>
            </w:pict>
          </mc:Fallback>
        </mc:AlternateContent>
      </w:r>
    </w:p>
    <w:p w14:paraId="76653486" w14:textId="4999F3D4" w:rsidR="00832A17" w:rsidRPr="00CA4C4B" w:rsidRDefault="00832A17">
      <w:pPr>
        <w:rPr>
          <w:rStyle w:val="Strong"/>
          <w:sz w:val="28"/>
          <w:szCs w:val="28"/>
        </w:rPr>
      </w:pPr>
      <w:r w:rsidRPr="00CA4C4B">
        <w:tab/>
      </w:r>
      <w:r w:rsidRPr="00CA4C4B">
        <w:rPr>
          <w:rStyle w:val="Strong"/>
          <w:sz w:val="40"/>
          <w:szCs w:val="40"/>
        </w:rPr>
        <w:t>OBJECTIVES</w:t>
      </w:r>
    </w:p>
    <w:p w14:paraId="684926B2" w14:textId="4364B4EB" w:rsidR="00407095" w:rsidRDefault="00407095" w:rsidP="00407095">
      <w:pPr>
        <w:pStyle w:val="Subtitle"/>
        <w:numPr>
          <w:ilvl w:val="0"/>
          <w:numId w:val="11"/>
        </w:numPr>
        <w:rPr>
          <w:rStyle w:val="Strong"/>
          <w:b w:val="0"/>
          <w:bCs w:val="0"/>
          <w:sz w:val="24"/>
          <w:szCs w:val="24"/>
        </w:rPr>
      </w:pPr>
      <w:r>
        <w:rPr>
          <w:rStyle w:val="Strong"/>
          <w:b w:val="0"/>
          <w:bCs w:val="0"/>
          <w:sz w:val="24"/>
          <w:szCs w:val="24"/>
        </w:rPr>
        <w:t>Utilize exploratory data analysis techniques to search</w:t>
      </w:r>
      <w:r w:rsidR="00EC3E5B">
        <w:rPr>
          <w:rStyle w:val="Strong"/>
          <w:b w:val="0"/>
          <w:bCs w:val="0"/>
          <w:sz w:val="24"/>
          <w:szCs w:val="24"/>
        </w:rPr>
        <w:t xml:space="preserve"> for relationships between demographics and children’s lead exposure</w:t>
      </w:r>
    </w:p>
    <w:p w14:paraId="630848F1" w14:textId="41DB8202" w:rsidR="00407095" w:rsidRDefault="00407095" w:rsidP="00407095">
      <w:pPr>
        <w:pStyle w:val="Subtitle"/>
        <w:numPr>
          <w:ilvl w:val="0"/>
          <w:numId w:val="11"/>
        </w:numPr>
        <w:rPr>
          <w:rStyle w:val="Strong"/>
          <w:b w:val="0"/>
          <w:bCs w:val="0"/>
          <w:sz w:val="24"/>
          <w:szCs w:val="24"/>
        </w:rPr>
      </w:pPr>
      <w:r>
        <w:rPr>
          <w:rStyle w:val="Strong"/>
          <w:b w:val="0"/>
          <w:bCs w:val="0"/>
          <w:sz w:val="24"/>
          <w:szCs w:val="24"/>
        </w:rPr>
        <w:t xml:space="preserve">Utilize </w:t>
      </w:r>
      <w:r w:rsidR="00EC3E5B">
        <w:rPr>
          <w:rStyle w:val="Strong"/>
          <w:b w:val="0"/>
          <w:bCs w:val="0"/>
          <w:sz w:val="24"/>
          <w:szCs w:val="24"/>
        </w:rPr>
        <w:t xml:space="preserve">a </w:t>
      </w:r>
      <w:r>
        <w:rPr>
          <w:rStyle w:val="Strong"/>
          <w:b w:val="0"/>
          <w:bCs w:val="0"/>
          <w:sz w:val="24"/>
          <w:szCs w:val="24"/>
        </w:rPr>
        <w:t xml:space="preserve">widely used method </w:t>
      </w:r>
      <w:r w:rsidR="00EC3E5B">
        <w:rPr>
          <w:rStyle w:val="Strong"/>
          <w:b w:val="0"/>
          <w:bCs w:val="0"/>
          <w:sz w:val="24"/>
          <w:szCs w:val="24"/>
        </w:rPr>
        <w:t>for correlation analyses (Ordinary Least Squares: OLS)</w:t>
      </w:r>
    </w:p>
    <w:p w14:paraId="134E45F6" w14:textId="5A702DFB" w:rsidR="00407095" w:rsidRPr="00407095" w:rsidRDefault="00407095" w:rsidP="00407095"/>
    <w:p w14:paraId="6472CC4A" w14:textId="77777777" w:rsidR="00CA4C4B" w:rsidRDefault="00CA4C4B"/>
    <w:p w14:paraId="3BB1D70A" w14:textId="0BB2C66C" w:rsidR="00BA29DB" w:rsidRPr="00CA4C4B" w:rsidRDefault="00BA29DB">
      <w:r w:rsidRPr="00CA4C4B">
        <w:t>Requirements:</w:t>
      </w:r>
    </w:p>
    <w:p w14:paraId="759677E7" w14:textId="77777777" w:rsidR="005F5387" w:rsidRDefault="00BA29DB" w:rsidP="005F5387">
      <w:pPr>
        <w:pStyle w:val="ListParagraph"/>
        <w:numPr>
          <w:ilvl w:val="0"/>
          <w:numId w:val="2"/>
        </w:numPr>
      </w:pPr>
      <w:r w:rsidRPr="00CA4C4B">
        <w:t xml:space="preserve">Data from the </w:t>
      </w:r>
      <w:r w:rsidR="00AC4D53" w:rsidRPr="00CA4C4B">
        <w:t xml:space="preserve">Practice Exercises </w:t>
      </w:r>
      <w:r w:rsidR="005F5387">
        <w:t>6</w:t>
      </w:r>
      <w:r w:rsidRPr="00CA4C4B">
        <w:t xml:space="preserve"> folder. Sources:</w:t>
      </w:r>
    </w:p>
    <w:p w14:paraId="5D271551" w14:textId="17F061ED" w:rsidR="005F5387" w:rsidRDefault="005F5387" w:rsidP="005F5387">
      <w:pPr>
        <w:pStyle w:val="ListParagraph"/>
        <w:numPr>
          <w:ilvl w:val="1"/>
          <w:numId w:val="2"/>
        </w:numPr>
      </w:pPr>
      <w:r w:rsidRPr="005F5387">
        <w:t>CDC Lead by Counties 2015 (</w:t>
      </w:r>
      <w:hyperlink r:id="rId5" w:history="1">
        <w:r w:rsidRPr="008E3F2F">
          <w:rPr>
            <w:rStyle w:val="Hyperlink"/>
          </w:rPr>
          <w:t>www.cdc.gov</w:t>
        </w:r>
      </w:hyperlink>
      <w:r w:rsidRPr="005F5387">
        <w:t>)</w:t>
      </w:r>
      <w:r>
        <w:t xml:space="preserve"> </w:t>
      </w:r>
    </w:p>
    <w:p w14:paraId="491D44F4" w14:textId="082842FF" w:rsidR="00B20045" w:rsidRPr="00E37B23" w:rsidRDefault="005F5387" w:rsidP="00443A04">
      <w:pPr>
        <w:pStyle w:val="ListParagraph"/>
        <w:numPr>
          <w:ilvl w:val="1"/>
          <w:numId w:val="2"/>
        </w:numPr>
      </w:pPr>
      <w:r>
        <w:t>Demographics data (</w:t>
      </w:r>
      <w:hyperlink r:id="rId6" w:history="1">
        <w:r w:rsidRPr="008E3F2F">
          <w:rPr>
            <w:rStyle w:val="Hyperlink"/>
          </w:rPr>
          <w:t>https://data.census.gov</w:t>
        </w:r>
      </w:hyperlink>
      <w:r>
        <w:t xml:space="preserve">) </w:t>
      </w:r>
    </w:p>
    <w:p w14:paraId="1C5CF76A" w14:textId="77777777" w:rsidR="00EC3E5B" w:rsidRDefault="00EC3E5B" w:rsidP="00443A04">
      <w:pPr>
        <w:pStyle w:val="NormalWeb"/>
        <w:spacing w:before="0" w:beforeAutospacing="0"/>
        <w:rPr>
          <w:rFonts w:asciiTheme="majorHAnsi" w:eastAsiaTheme="majorEastAsia" w:hAnsiTheme="majorHAnsi" w:cstheme="majorBidi"/>
          <w:color w:val="2F5496" w:themeColor="accent1" w:themeShade="BF"/>
          <w:kern w:val="2"/>
          <w:sz w:val="32"/>
          <w:szCs w:val="32"/>
        </w:rPr>
      </w:pPr>
    </w:p>
    <w:p w14:paraId="6EC9BB1B" w14:textId="7E3A3212" w:rsidR="00443A04" w:rsidRPr="00CA4C4B" w:rsidRDefault="00443A04" w:rsidP="00443A04">
      <w:pPr>
        <w:pStyle w:val="NormalWeb"/>
        <w:spacing w:before="0" w:beforeAutospacing="0"/>
        <w:rPr>
          <w:rFonts w:asciiTheme="majorHAnsi" w:eastAsiaTheme="majorEastAsia" w:hAnsiTheme="majorHAnsi" w:cstheme="majorBidi"/>
          <w:color w:val="2F5496" w:themeColor="accent1" w:themeShade="BF"/>
          <w:kern w:val="2"/>
          <w:sz w:val="32"/>
          <w:szCs w:val="32"/>
        </w:rPr>
      </w:pPr>
      <w:r w:rsidRPr="00CA4C4B">
        <w:rPr>
          <w:rFonts w:asciiTheme="majorHAnsi" w:eastAsiaTheme="majorEastAsia" w:hAnsiTheme="majorHAnsi" w:cstheme="majorBidi"/>
          <w:color w:val="2F5496" w:themeColor="accent1" w:themeShade="BF"/>
          <w:kern w:val="2"/>
          <w:sz w:val="32"/>
          <w:szCs w:val="32"/>
        </w:rPr>
        <w:t>S</w:t>
      </w:r>
      <w:r w:rsidR="00465472" w:rsidRPr="00CA4C4B">
        <w:rPr>
          <w:rFonts w:asciiTheme="majorHAnsi" w:eastAsiaTheme="majorEastAsia" w:hAnsiTheme="majorHAnsi" w:cstheme="majorBidi"/>
          <w:color w:val="2F5496" w:themeColor="accent1" w:themeShade="BF"/>
          <w:kern w:val="2"/>
          <w:sz w:val="32"/>
          <w:szCs w:val="32"/>
        </w:rPr>
        <w:t xml:space="preserve">ection 1: </w:t>
      </w:r>
      <w:r w:rsidR="004D0F16" w:rsidRPr="004D0F16">
        <w:rPr>
          <w:rFonts w:asciiTheme="majorHAnsi" w:eastAsiaTheme="majorEastAsia" w:hAnsiTheme="majorHAnsi" w:cstheme="majorBidi"/>
          <w:color w:val="2F5496" w:themeColor="accent1" w:themeShade="BF"/>
          <w:kern w:val="2"/>
          <w:sz w:val="32"/>
          <w:szCs w:val="32"/>
        </w:rPr>
        <w:t>Univariate Ordinary Least Squares Regression Analysis</w:t>
      </w:r>
    </w:p>
    <w:p w14:paraId="145E6E70" w14:textId="30C3CD7D" w:rsidR="00C02EDE" w:rsidRPr="00CA4C4B" w:rsidRDefault="00C02EDE" w:rsidP="00C02EDE">
      <w:r>
        <w:t xml:space="preserve">Understanding </w:t>
      </w:r>
      <w:r w:rsidR="00EC3E5B">
        <w:t xml:space="preserve">how a variable can impact another variable, e.g., how certain demographics may affect </w:t>
      </w:r>
      <w:r w:rsidR="006E2B8E">
        <w:t xml:space="preserve">the risk of exposure to lead for children, you can examine the relationship between demographic data and elevated blood lead levels (EBLL) using the OLS regression tool. </w:t>
      </w:r>
      <w:r w:rsidR="006E2B8E" w:rsidRPr="006E2B8E">
        <w:t>The Ordinary Least Squares (OLS) tool conducts global regression analysis to predict a dependent variable based on its relationships with a set of explanatory variables.</w:t>
      </w:r>
    </w:p>
    <w:p w14:paraId="1C6068DF" w14:textId="77777777" w:rsidR="00C02EDE" w:rsidRDefault="00C02EDE" w:rsidP="003D60AD">
      <w:pPr>
        <w:pStyle w:val="Heading2"/>
      </w:pPr>
    </w:p>
    <w:p w14:paraId="6DA0FB7E" w14:textId="6EBC6169" w:rsidR="003E3AD3" w:rsidRPr="00CA4C4B" w:rsidRDefault="003D60AD" w:rsidP="003D60AD">
      <w:pPr>
        <w:pStyle w:val="Heading2"/>
      </w:pPr>
      <w:r w:rsidRPr="00CA4C4B">
        <w:t xml:space="preserve">Section 1.1: </w:t>
      </w:r>
      <w:r w:rsidR="004D0F16">
        <w:t>Running the</w:t>
      </w:r>
      <w:r w:rsidR="004D0F16" w:rsidRPr="004D0F16">
        <w:t xml:space="preserve"> Ordinary Least Squares Regression</w:t>
      </w:r>
      <w:r w:rsidR="004D0F16">
        <w:t xml:space="preserve"> (OLS) tool</w:t>
      </w:r>
    </w:p>
    <w:p w14:paraId="719DCF7D" w14:textId="5BF99E00" w:rsidR="00BA29DB" w:rsidRPr="00CA4C4B" w:rsidRDefault="003A07B8" w:rsidP="00BA29DB">
      <w:r w:rsidRPr="00CA4C4B">
        <w:t xml:space="preserve">For the first part of this tutorial, you will </w:t>
      </w:r>
      <w:r w:rsidR="006E2B8E">
        <w:t>use</w:t>
      </w:r>
      <w:r w:rsidR="004B606A">
        <w:t xml:space="preserve"> </w:t>
      </w:r>
      <w:r w:rsidR="00C02EDE">
        <w:t xml:space="preserve">the </w:t>
      </w:r>
      <w:r w:rsidR="006E2B8E">
        <w:t>OLS tool</w:t>
      </w:r>
      <w:r w:rsidR="00C02EDE">
        <w:t xml:space="preserve"> to determine </w:t>
      </w:r>
      <w:r w:rsidR="006E2B8E">
        <w:t>key explanatory variables for your regression model</w:t>
      </w:r>
      <w:r w:rsidR="00C02EDE">
        <w:t>.</w:t>
      </w:r>
    </w:p>
    <w:p w14:paraId="2C2E5217" w14:textId="77777777" w:rsidR="00465472" w:rsidRPr="00CA4C4B" w:rsidRDefault="00465472" w:rsidP="00465472">
      <w:pPr>
        <w:pStyle w:val="ListParagraph"/>
      </w:pPr>
    </w:p>
    <w:p w14:paraId="5A14A921" w14:textId="596F1774" w:rsidR="00336375" w:rsidRPr="00CA4C4B" w:rsidRDefault="004B606A" w:rsidP="00336375">
      <w:pPr>
        <w:pStyle w:val="ListParagraph"/>
        <w:numPr>
          <w:ilvl w:val="0"/>
          <w:numId w:val="5"/>
        </w:numPr>
      </w:pPr>
      <w:r>
        <w:t>Open</w:t>
      </w:r>
      <w:r w:rsidR="00336375" w:rsidRPr="00CA4C4B">
        <w:t xml:space="preserve"> the</w:t>
      </w:r>
      <w:r>
        <w:rPr>
          <w:b/>
          <w:bCs/>
        </w:rPr>
        <w:t xml:space="preserve"> </w:t>
      </w:r>
      <w:proofErr w:type="spellStart"/>
      <w:r w:rsidR="006E2B8E">
        <w:rPr>
          <w:b/>
          <w:bCs/>
        </w:rPr>
        <w:t>Childrens_Lead</w:t>
      </w:r>
      <w:r w:rsidR="00336375" w:rsidRPr="00CA4C4B">
        <w:rPr>
          <w:b/>
          <w:bCs/>
        </w:rPr>
        <w:t>.aprx</w:t>
      </w:r>
      <w:proofErr w:type="spellEnd"/>
      <w:r w:rsidR="00336375" w:rsidRPr="00CA4C4B">
        <w:t xml:space="preserve"> map file by navigating to th</w:t>
      </w:r>
      <w:r>
        <w:t>e Practice Exercises 5</w:t>
      </w:r>
      <w:r w:rsidR="00336375" w:rsidRPr="00CA4C4B">
        <w:t xml:space="preserve"> folder and double-clicking the file.</w:t>
      </w:r>
    </w:p>
    <w:p w14:paraId="65A94D73" w14:textId="77777777" w:rsidR="00336375" w:rsidRPr="00CA4C4B" w:rsidRDefault="00336375" w:rsidP="00336375">
      <w:pPr>
        <w:pStyle w:val="ListParagraph"/>
      </w:pPr>
    </w:p>
    <w:p w14:paraId="2B0D1549" w14:textId="77777777" w:rsidR="00336375" w:rsidRPr="00CA4C4B" w:rsidRDefault="00336375" w:rsidP="00336375">
      <w:pPr>
        <w:pStyle w:val="ListParagraph"/>
      </w:pPr>
    </w:p>
    <w:p w14:paraId="2FE75E2D" w14:textId="57765A20" w:rsidR="00336375" w:rsidRPr="00CA4C4B" w:rsidRDefault="00336375" w:rsidP="006B5C2F">
      <w:pPr>
        <w:pStyle w:val="ListParagraph"/>
      </w:pPr>
      <w:r w:rsidRPr="00CA4C4B">
        <w:rPr>
          <w:noProof/>
        </w:rPr>
        <w:drawing>
          <wp:inline distT="0" distB="0" distL="0" distR="0" wp14:anchorId="726C5A29" wp14:editId="662A3FAA">
            <wp:extent cx="5831725" cy="3161889"/>
            <wp:effectExtent l="0" t="0" r="0" b="635"/>
            <wp:docPr id="15769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7177"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1725" cy="3161889"/>
                    </a:xfrm>
                    <a:prstGeom prst="rect">
                      <a:avLst/>
                    </a:prstGeom>
                  </pic:spPr>
                </pic:pic>
              </a:graphicData>
            </a:graphic>
          </wp:inline>
        </w:drawing>
      </w:r>
    </w:p>
    <w:p w14:paraId="450F9350" w14:textId="77777777" w:rsidR="00621EAE" w:rsidRPr="00CA4C4B" w:rsidRDefault="00621EAE" w:rsidP="006B5C2F">
      <w:pPr>
        <w:pStyle w:val="ListParagraph"/>
      </w:pPr>
    </w:p>
    <w:p w14:paraId="08981A25" w14:textId="77777777" w:rsidR="00621EAE" w:rsidRPr="00CA4C4B" w:rsidRDefault="00621EAE" w:rsidP="006B5C2F">
      <w:pPr>
        <w:pStyle w:val="ListParagraph"/>
      </w:pPr>
    </w:p>
    <w:p w14:paraId="05CBB0A0" w14:textId="791CAD8D" w:rsidR="00621EAE" w:rsidRPr="00CA4C4B" w:rsidRDefault="00621EAE" w:rsidP="00336375">
      <w:pPr>
        <w:pStyle w:val="ListParagraph"/>
        <w:numPr>
          <w:ilvl w:val="0"/>
          <w:numId w:val="5"/>
        </w:numPr>
      </w:pPr>
      <w:r w:rsidRPr="00CA4C4B">
        <w:t>Next, you will have to set the data source for each layer in the map file as you did in Exercise 2. A short example of steps is included below. Do this for each layer.</w:t>
      </w:r>
    </w:p>
    <w:p w14:paraId="66712005" w14:textId="2F0026A2" w:rsidR="00621EAE" w:rsidRPr="00CA4C4B" w:rsidRDefault="00621EAE" w:rsidP="00621EAE">
      <w:pPr>
        <w:pStyle w:val="ListParagraph"/>
        <w:numPr>
          <w:ilvl w:val="1"/>
          <w:numId w:val="5"/>
        </w:numPr>
      </w:pPr>
      <w:r w:rsidRPr="00CA4C4B">
        <w:t xml:space="preserve">Right-click the </w:t>
      </w:r>
      <w:r w:rsidR="006E304C">
        <w:rPr>
          <w:b/>
          <w:bCs/>
        </w:rPr>
        <w:t>Demographics</w:t>
      </w:r>
      <w:r w:rsidRPr="00CA4C4B">
        <w:t xml:space="preserve"> layer-&gt;Choose Properties-&gt;Select Data-&gt;Click Set Data Source</w:t>
      </w:r>
    </w:p>
    <w:p w14:paraId="3D2D4CAE" w14:textId="39A23408" w:rsidR="00621EAE" w:rsidRPr="00CA4C4B" w:rsidRDefault="00621EAE" w:rsidP="00621EAE">
      <w:pPr>
        <w:pStyle w:val="ListParagraph"/>
        <w:numPr>
          <w:ilvl w:val="1"/>
          <w:numId w:val="5"/>
        </w:numPr>
      </w:pPr>
      <w:r w:rsidRPr="00CA4C4B">
        <w:t xml:space="preserve">Navigate to the </w:t>
      </w:r>
      <w:proofErr w:type="spellStart"/>
      <w:r w:rsidR="006E304C">
        <w:rPr>
          <w:b/>
          <w:bCs/>
        </w:rPr>
        <w:t>Childrens_Lead</w:t>
      </w:r>
      <w:r w:rsidRPr="00CA4C4B">
        <w:rPr>
          <w:b/>
          <w:bCs/>
        </w:rPr>
        <w:t>.gdb</w:t>
      </w:r>
      <w:proofErr w:type="spellEnd"/>
      <w:r w:rsidRPr="00CA4C4B">
        <w:t xml:space="preserve"> geodatabase in the data folder for this exercise</w:t>
      </w:r>
    </w:p>
    <w:p w14:paraId="69502ED4" w14:textId="66054B31" w:rsidR="00621EAE" w:rsidRPr="00CA4C4B" w:rsidRDefault="00621EAE" w:rsidP="00621EAE">
      <w:pPr>
        <w:pStyle w:val="ListParagraph"/>
        <w:numPr>
          <w:ilvl w:val="1"/>
          <w:numId w:val="5"/>
        </w:numPr>
      </w:pPr>
      <w:r w:rsidRPr="00CA4C4B">
        <w:t xml:space="preserve">Choose the </w:t>
      </w:r>
      <w:r w:rsidR="006E304C">
        <w:rPr>
          <w:b/>
          <w:bCs/>
        </w:rPr>
        <w:t>Demographics</w:t>
      </w:r>
      <w:r w:rsidRPr="00CA4C4B">
        <w:t xml:space="preserve"> layer</w:t>
      </w:r>
    </w:p>
    <w:p w14:paraId="03DD71FB" w14:textId="59A8151C" w:rsidR="00621EAE" w:rsidRPr="00CA4C4B" w:rsidRDefault="00621EAE" w:rsidP="00621EAE">
      <w:pPr>
        <w:pStyle w:val="ListParagraph"/>
        <w:numPr>
          <w:ilvl w:val="1"/>
          <w:numId w:val="5"/>
        </w:numPr>
      </w:pPr>
      <w:r w:rsidRPr="00CA4C4B">
        <w:t xml:space="preserve">Click </w:t>
      </w:r>
      <w:r w:rsidRPr="00CA4C4B">
        <w:rPr>
          <w:b/>
          <w:bCs/>
        </w:rPr>
        <w:t>OK</w:t>
      </w:r>
    </w:p>
    <w:p w14:paraId="2985D1A6" w14:textId="77777777" w:rsidR="00621EAE" w:rsidRPr="00CA4C4B" w:rsidRDefault="00621EAE" w:rsidP="00621EAE">
      <w:pPr>
        <w:pStyle w:val="ListParagraph"/>
      </w:pPr>
    </w:p>
    <w:p w14:paraId="65598CC4" w14:textId="77777777" w:rsidR="00621EAE" w:rsidRPr="00CA4C4B" w:rsidRDefault="00621EAE" w:rsidP="00621EAE">
      <w:pPr>
        <w:pStyle w:val="ListParagraph"/>
      </w:pPr>
    </w:p>
    <w:p w14:paraId="183B322F" w14:textId="77777777" w:rsidR="00621EAE" w:rsidRPr="00CA4C4B" w:rsidRDefault="00621EAE">
      <w:r w:rsidRPr="00CA4C4B">
        <w:br w:type="page"/>
      </w:r>
    </w:p>
    <w:p w14:paraId="543C8C46" w14:textId="1E27A962" w:rsidR="004F74EE" w:rsidRDefault="004F74EE" w:rsidP="00336375">
      <w:pPr>
        <w:pStyle w:val="ListParagraph"/>
        <w:numPr>
          <w:ilvl w:val="0"/>
          <w:numId w:val="5"/>
        </w:numPr>
      </w:pPr>
      <w:r>
        <w:lastRenderedPageBreak/>
        <w:t xml:space="preserve">Join the </w:t>
      </w:r>
      <w:r w:rsidRPr="004F74EE">
        <w:rPr>
          <w:b/>
          <w:bCs/>
        </w:rPr>
        <w:t>Demographics</w:t>
      </w:r>
      <w:r>
        <w:t xml:space="preserve"> layer with the </w:t>
      </w:r>
      <w:proofErr w:type="spellStart"/>
      <w:r w:rsidRPr="004F74EE">
        <w:rPr>
          <w:b/>
          <w:bCs/>
        </w:rPr>
        <w:t>Children_EBLL</w:t>
      </w:r>
      <w:proofErr w:type="spellEnd"/>
      <w:r>
        <w:t xml:space="preserve"> layer by right-clicking the </w:t>
      </w:r>
      <w:proofErr w:type="spellStart"/>
      <w:r>
        <w:rPr>
          <w:b/>
          <w:bCs/>
        </w:rPr>
        <w:t>Children_EBLL</w:t>
      </w:r>
      <w:proofErr w:type="spellEnd"/>
      <w:r>
        <w:rPr>
          <w:b/>
          <w:bCs/>
        </w:rPr>
        <w:t xml:space="preserve"> </w:t>
      </w:r>
      <w:r>
        <w:t xml:space="preserve">layer-&gt;Joins and Relates-&gt;Add Join. </w:t>
      </w:r>
    </w:p>
    <w:p w14:paraId="7066B6D1" w14:textId="77777777" w:rsidR="004F74EE" w:rsidRDefault="004F74EE" w:rsidP="004F74EE">
      <w:pPr>
        <w:pStyle w:val="ListParagraph"/>
      </w:pPr>
    </w:p>
    <w:p w14:paraId="1B73B214" w14:textId="6AC05AC2" w:rsidR="004F74EE" w:rsidRDefault="004F74EE" w:rsidP="004F74EE">
      <w:pPr>
        <w:pStyle w:val="ListParagraph"/>
      </w:pPr>
      <w:r>
        <w:rPr>
          <w:noProof/>
        </w:rPr>
        <w:drawing>
          <wp:inline distT="0" distB="0" distL="0" distR="0" wp14:anchorId="417FD7EC" wp14:editId="35140A3C">
            <wp:extent cx="3708528" cy="5591175"/>
            <wp:effectExtent l="0" t="0" r="6350" b="0"/>
            <wp:docPr id="18341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293"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708528" cy="5591175"/>
                    </a:xfrm>
                    <a:prstGeom prst="rect">
                      <a:avLst/>
                    </a:prstGeom>
                  </pic:spPr>
                </pic:pic>
              </a:graphicData>
            </a:graphic>
          </wp:inline>
        </w:drawing>
      </w:r>
    </w:p>
    <w:p w14:paraId="68A8E9CB" w14:textId="77777777" w:rsidR="004F74EE" w:rsidRDefault="004F74EE" w:rsidP="004F74EE">
      <w:pPr>
        <w:pStyle w:val="ListParagraph"/>
      </w:pPr>
    </w:p>
    <w:p w14:paraId="014781E9" w14:textId="5130B27F" w:rsidR="00336375" w:rsidRPr="00CA4C4B" w:rsidRDefault="00336375" w:rsidP="00336375">
      <w:pPr>
        <w:pStyle w:val="ListParagraph"/>
        <w:numPr>
          <w:ilvl w:val="0"/>
          <w:numId w:val="5"/>
        </w:numPr>
      </w:pPr>
      <w:r w:rsidRPr="004F74EE">
        <w:t>Next</w:t>
      </w:r>
      <w:r w:rsidRPr="00CA4C4B">
        <w:t>, you will want to click</w:t>
      </w:r>
      <w:r w:rsidR="004B606A">
        <w:t xml:space="preserve"> </w:t>
      </w:r>
      <w:r w:rsidR="004B606A">
        <w:rPr>
          <w:b/>
          <w:bCs/>
        </w:rPr>
        <w:t>Analysis</w:t>
      </w:r>
      <w:r w:rsidRPr="00CA4C4B">
        <w:t xml:space="preserve"> in the top panel of the ArcGIS Pro environment. </w:t>
      </w:r>
      <w:r w:rsidR="004B606A">
        <w:t xml:space="preserve">Click </w:t>
      </w:r>
      <w:r w:rsidR="004B606A">
        <w:rPr>
          <w:b/>
          <w:bCs/>
        </w:rPr>
        <w:t xml:space="preserve">Tools </w:t>
      </w:r>
      <w:r w:rsidR="004B606A">
        <w:t xml:space="preserve">to open the Geoprocessing toolbox on the left side of your ArcGIS Pro environment. </w:t>
      </w:r>
      <w:r w:rsidR="006E304C">
        <w:t xml:space="preserve">In the search bar, type </w:t>
      </w:r>
      <w:r w:rsidR="006E304C">
        <w:rPr>
          <w:b/>
          <w:bCs/>
        </w:rPr>
        <w:t>ordinary</w:t>
      </w:r>
      <w:r w:rsidR="006E304C">
        <w:t xml:space="preserve"> and click </w:t>
      </w:r>
      <w:r w:rsidR="006E304C">
        <w:rPr>
          <w:b/>
          <w:bCs/>
        </w:rPr>
        <w:t>Ordinary Least Squares (OLS)</w:t>
      </w:r>
      <w:r w:rsidRPr="00CA4C4B">
        <w:rPr>
          <w:b/>
          <w:bCs/>
        </w:rPr>
        <w:t>.</w:t>
      </w:r>
    </w:p>
    <w:p w14:paraId="4002F3CB" w14:textId="77777777" w:rsidR="00336375" w:rsidRPr="00CA4C4B" w:rsidRDefault="00336375" w:rsidP="00336375">
      <w:pPr>
        <w:pStyle w:val="ListParagraph"/>
      </w:pPr>
    </w:p>
    <w:p w14:paraId="23D3DC87" w14:textId="77777777" w:rsidR="00336375" w:rsidRPr="00CA4C4B" w:rsidRDefault="00336375" w:rsidP="00336375">
      <w:pPr>
        <w:pStyle w:val="ListParagraph"/>
      </w:pPr>
    </w:p>
    <w:p w14:paraId="0A065CC8" w14:textId="1FD0FD96" w:rsidR="00336375" w:rsidRDefault="00336375" w:rsidP="00336375">
      <w:pPr>
        <w:pStyle w:val="ListParagraph"/>
      </w:pPr>
      <w:r w:rsidRPr="00CA4C4B">
        <w:rPr>
          <w:noProof/>
        </w:rPr>
        <w:lastRenderedPageBreak/>
        <w:drawing>
          <wp:inline distT="0" distB="0" distL="0" distR="0" wp14:anchorId="2F9D2F65" wp14:editId="419B8CF6">
            <wp:extent cx="2876550" cy="6920865"/>
            <wp:effectExtent l="0" t="0" r="0" b="0"/>
            <wp:docPr id="73985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3153" name="Picture 1"/>
                    <pic:cNvPicPr/>
                  </pic:nvPicPr>
                  <pic:blipFill rotWithShape="1">
                    <a:blip r:embed="rId9">
                      <a:extLst>
                        <a:ext uri="{28A0092B-C50C-407E-A947-70E740481C1C}">
                          <a14:useLocalDpi xmlns:a14="http://schemas.microsoft.com/office/drawing/2010/main" val="0"/>
                        </a:ext>
                      </a:extLst>
                    </a:blip>
                    <a:srcRect l="-65" r="959"/>
                    <a:stretch/>
                  </pic:blipFill>
                  <pic:spPr bwMode="auto">
                    <a:xfrm>
                      <a:off x="0" y="0"/>
                      <a:ext cx="2877293" cy="6922652"/>
                    </a:xfrm>
                    <a:prstGeom prst="rect">
                      <a:avLst/>
                    </a:prstGeom>
                    <a:ln>
                      <a:noFill/>
                    </a:ln>
                    <a:extLst>
                      <a:ext uri="{53640926-AAD7-44D8-BBD7-CCE9431645EC}">
                        <a14:shadowObscured xmlns:a14="http://schemas.microsoft.com/office/drawing/2010/main"/>
                      </a:ext>
                    </a:extLst>
                  </pic:spPr>
                </pic:pic>
              </a:graphicData>
            </a:graphic>
          </wp:inline>
        </w:drawing>
      </w:r>
    </w:p>
    <w:p w14:paraId="2ED4AEDC" w14:textId="77777777" w:rsidR="004B606A" w:rsidRPr="00CA4C4B" w:rsidRDefault="004B606A" w:rsidP="00336375">
      <w:pPr>
        <w:pStyle w:val="ListParagraph"/>
      </w:pPr>
    </w:p>
    <w:p w14:paraId="0BD36124" w14:textId="3605EE2C" w:rsidR="004B606A" w:rsidRDefault="00AF62A5" w:rsidP="004B606A">
      <w:pPr>
        <w:pStyle w:val="ListParagraph"/>
        <w:numPr>
          <w:ilvl w:val="0"/>
          <w:numId w:val="5"/>
        </w:numPr>
      </w:pPr>
      <w:r>
        <w:t xml:space="preserve">Set the input feature class to </w:t>
      </w:r>
      <w:proofErr w:type="spellStart"/>
      <w:r w:rsidR="006E304C">
        <w:rPr>
          <w:b/>
          <w:bCs/>
        </w:rPr>
        <w:t>Children_EBLL</w:t>
      </w:r>
      <w:proofErr w:type="spellEnd"/>
      <w:r>
        <w:t xml:space="preserve"> and the </w:t>
      </w:r>
      <w:r w:rsidR="006E304C">
        <w:t>Unique ID</w:t>
      </w:r>
      <w:r>
        <w:t xml:space="preserve"> </w:t>
      </w:r>
      <w:r w:rsidR="006E304C">
        <w:t>F</w:t>
      </w:r>
      <w:r>
        <w:t xml:space="preserve">ield to </w:t>
      </w:r>
      <w:proofErr w:type="spellStart"/>
      <w:r w:rsidR="004F74EE" w:rsidRPr="004F74EE">
        <w:rPr>
          <w:b/>
          <w:bCs/>
        </w:rPr>
        <w:t>ObjectID</w:t>
      </w:r>
      <w:proofErr w:type="spellEnd"/>
      <w:r w:rsidR="004F74EE" w:rsidRPr="004F74EE">
        <w:rPr>
          <w:b/>
          <w:bCs/>
        </w:rPr>
        <w:t xml:space="preserve"> [Children_EBLL.ObjectID_1]</w:t>
      </w:r>
      <w:r>
        <w:t xml:space="preserve">. </w:t>
      </w:r>
      <w:r w:rsidR="006E304C">
        <w:t xml:space="preserve">In the Output Feature Class box, type </w:t>
      </w:r>
      <w:proofErr w:type="spellStart"/>
      <w:r w:rsidR="006E304C" w:rsidRPr="006E304C">
        <w:rPr>
          <w:b/>
          <w:bCs/>
        </w:rPr>
        <w:t>OLSChildrenEBLL_Results</w:t>
      </w:r>
      <w:proofErr w:type="spellEnd"/>
      <w:r w:rsidR="006E304C">
        <w:t>. Set the Dependent Variable to</w:t>
      </w:r>
      <w:r w:rsidR="004F74EE">
        <w:t xml:space="preserve"> </w:t>
      </w:r>
      <w:proofErr w:type="spellStart"/>
      <w:r w:rsidR="004F74EE">
        <w:rPr>
          <w:b/>
          <w:bCs/>
        </w:rPr>
        <w:t>ChLead</w:t>
      </w:r>
      <w:proofErr w:type="spellEnd"/>
      <w:r w:rsidR="006E304C">
        <w:t xml:space="preserve"> </w:t>
      </w:r>
      <w:r>
        <w:t>and</w:t>
      </w:r>
      <w:r w:rsidR="004F74EE">
        <w:t xml:space="preserve"> check </w:t>
      </w:r>
      <w:r w:rsidR="004F74EE">
        <w:rPr>
          <w:b/>
          <w:bCs/>
        </w:rPr>
        <w:t xml:space="preserve">AGE_UNDER5 </w:t>
      </w:r>
      <w:r w:rsidR="004F74EE">
        <w:t>in the Explanatory Variables.</w:t>
      </w:r>
      <w:r w:rsidR="00220333">
        <w:t xml:space="preserve"> </w:t>
      </w:r>
      <w:r w:rsidR="00220333" w:rsidRPr="00220333">
        <w:t xml:space="preserve">Scroll down and under Output Report File, navigate to your folder and save the report as </w:t>
      </w:r>
      <w:r w:rsidR="00220333" w:rsidRPr="00220333">
        <w:rPr>
          <w:b/>
          <w:bCs/>
        </w:rPr>
        <w:t xml:space="preserve">OutChLeadUnder5 </w:t>
      </w:r>
      <w:r w:rsidR="00220333" w:rsidRPr="00220333">
        <w:t xml:space="preserve">(it will be in a pdf format). Click on Additional outputs to expand it, under Coefficient Output Table (optional), navigate to </w:t>
      </w:r>
      <w:proofErr w:type="spellStart"/>
      <w:r w:rsidR="005C72D4">
        <w:rPr>
          <w:b/>
          <w:bCs/>
        </w:rPr>
        <w:t>Childrens_Lead.gdb</w:t>
      </w:r>
      <w:proofErr w:type="spellEnd"/>
      <w:r w:rsidR="00220333" w:rsidRPr="00220333">
        <w:t xml:space="preserve"> and save the table as </w:t>
      </w:r>
      <w:r w:rsidR="005C72D4">
        <w:rPr>
          <w:b/>
          <w:bCs/>
        </w:rPr>
        <w:lastRenderedPageBreak/>
        <w:t>Coeff</w:t>
      </w:r>
      <w:r w:rsidR="005C72D4" w:rsidRPr="00220333">
        <w:rPr>
          <w:b/>
          <w:bCs/>
        </w:rPr>
        <w:t>ChLeadUnder5</w:t>
      </w:r>
      <w:r w:rsidR="005C72D4" w:rsidRPr="00220333">
        <w:t xml:space="preserve"> </w:t>
      </w:r>
      <w:r w:rsidR="00220333" w:rsidRPr="00220333">
        <w:t xml:space="preserve">(contains model coefficients, standardized coefficients, standard errors, </w:t>
      </w:r>
      <w:r w:rsidR="005C72D4">
        <w:t xml:space="preserve">and </w:t>
      </w:r>
      <w:r w:rsidR="00220333" w:rsidRPr="00220333">
        <w:t>probabilities for each explanatory variable)</w:t>
      </w:r>
      <w:r w:rsidR="005C72D4">
        <w:t>.</w:t>
      </w:r>
      <w:r w:rsidR="00220333" w:rsidRPr="00220333">
        <w:t xml:space="preserve"> </w:t>
      </w:r>
      <w:r w:rsidR="005C72D4">
        <w:t>Then,</w:t>
      </w:r>
      <w:r w:rsidR="00220333" w:rsidRPr="00220333">
        <w:t xml:space="preserve"> Diagnostic Output Table: navigate to </w:t>
      </w:r>
      <w:proofErr w:type="spellStart"/>
      <w:r w:rsidR="005C72D4">
        <w:rPr>
          <w:b/>
          <w:bCs/>
        </w:rPr>
        <w:t>Childrens_Lead.gdb</w:t>
      </w:r>
      <w:proofErr w:type="spellEnd"/>
      <w:r w:rsidR="00220333" w:rsidRPr="00220333">
        <w:t xml:space="preserve"> and save the table as </w:t>
      </w:r>
      <w:r w:rsidR="005C72D4">
        <w:rPr>
          <w:b/>
          <w:bCs/>
        </w:rPr>
        <w:t>Diag</w:t>
      </w:r>
      <w:r w:rsidR="005C72D4" w:rsidRPr="00220333">
        <w:rPr>
          <w:b/>
          <w:bCs/>
        </w:rPr>
        <w:t>ChLeadUnder5</w:t>
      </w:r>
      <w:r w:rsidR="005C72D4" w:rsidRPr="00220333">
        <w:t xml:space="preserve"> </w:t>
      </w:r>
      <w:r w:rsidR="00220333" w:rsidRPr="00220333">
        <w:t xml:space="preserve">(contains model summary diagnostics) </w:t>
      </w:r>
      <w:r w:rsidR="004F74EE">
        <w:t>C</w:t>
      </w:r>
      <w:r>
        <w:t xml:space="preserve">lick </w:t>
      </w:r>
      <w:r>
        <w:rPr>
          <w:b/>
          <w:bCs/>
        </w:rPr>
        <w:t>Run</w:t>
      </w:r>
      <w:r>
        <w:t>.</w:t>
      </w:r>
    </w:p>
    <w:p w14:paraId="5A3974E2" w14:textId="77777777" w:rsidR="00AF62A5" w:rsidRDefault="00AF62A5" w:rsidP="00AF62A5">
      <w:pPr>
        <w:pStyle w:val="ListParagraph"/>
      </w:pPr>
    </w:p>
    <w:p w14:paraId="653DE61C" w14:textId="25971872" w:rsidR="00AF62A5" w:rsidRDefault="00AF62A5" w:rsidP="00AF62A5">
      <w:pPr>
        <w:pStyle w:val="ListParagraph"/>
      </w:pPr>
      <w:r>
        <w:rPr>
          <w:noProof/>
        </w:rPr>
        <w:drawing>
          <wp:inline distT="0" distB="0" distL="0" distR="0" wp14:anchorId="30918D2E" wp14:editId="11EF1D48">
            <wp:extent cx="2971800" cy="7213987"/>
            <wp:effectExtent l="0" t="0" r="0" b="6350"/>
            <wp:docPr id="104082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28729"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971800" cy="7213987"/>
                    </a:xfrm>
                    <a:prstGeom prst="rect">
                      <a:avLst/>
                    </a:prstGeom>
                  </pic:spPr>
                </pic:pic>
              </a:graphicData>
            </a:graphic>
          </wp:inline>
        </w:drawing>
      </w:r>
    </w:p>
    <w:p w14:paraId="0823CC2C" w14:textId="47211945" w:rsidR="00386DEB" w:rsidRPr="00CA4C4B" w:rsidRDefault="00386DEB" w:rsidP="00336375">
      <w:r w:rsidRPr="00CA4C4B">
        <w:rPr>
          <w:b/>
          <w:bCs/>
        </w:rPr>
        <w:lastRenderedPageBreak/>
        <w:t>Section 1.</w:t>
      </w:r>
      <w:r w:rsidR="00D15E1C" w:rsidRPr="00CA4C4B">
        <w:rPr>
          <w:b/>
          <w:bCs/>
        </w:rPr>
        <w:t>1</w:t>
      </w:r>
      <w:r w:rsidRPr="00CA4C4B">
        <w:rPr>
          <w:b/>
          <w:bCs/>
        </w:rPr>
        <w:t xml:space="preserve"> Task</w:t>
      </w:r>
      <w:r w:rsidR="00AF7807">
        <w:rPr>
          <w:b/>
          <w:bCs/>
        </w:rPr>
        <w:t xml:space="preserve"> 1</w:t>
      </w:r>
      <w:r w:rsidRPr="00CA4C4B">
        <w:rPr>
          <w:b/>
          <w:bCs/>
        </w:rPr>
        <w:t xml:space="preserve">: </w:t>
      </w:r>
      <w:r w:rsidR="005C72D4" w:rsidRPr="005C72D4">
        <w:t xml:space="preserve">The residuals are shown in the map. Residuals are the unexplained portion of the dependent variable; some of the dependent variable </w:t>
      </w:r>
      <w:r w:rsidR="005C72D4">
        <w:t>remains</w:t>
      </w:r>
      <w:r w:rsidR="005C72D4" w:rsidRPr="005C72D4">
        <w:t xml:space="preserve"> unexplained because you tested only one variable. </w:t>
      </w:r>
      <w:r w:rsidR="005C72D4">
        <w:t>Submit a screenshot of the residuals map</w:t>
      </w:r>
      <w:r w:rsidRPr="00CA4C4B">
        <w:t>.</w:t>
      </w:r>
    </w:p>
    <w:p w14:paraId="07B7E5E5" w14:textId="77777777" w:rsidR="00C02EDE" w:rsidRDefault="00C02EDE" w:rsidP="00C02EDE">
      <w:pPr>
        <w:pStyle w:val="Heading2"/>
      </w:pPr>
    </w:p>
    <w:p w14:paraId="30C80EC7" w14:textId="64BD029C" w:rsidR="00C02EDE" w:rsidRPr="00CA4C4B" w:rsidRDefault="00C02EDE" w:rsidP="00C02EDE">
      <w:pPr>
        <w:pStyle w:val="Heading2"/>
      </w:pPr>
      <w:r w:rsidRPr="00CA4C4B">
        <w:t>Section 1.</w:t>
      </w:r>
      <w:r>
        <w:t>2</w:t>
      </w:r>
      <w:r w:rsidRPr="00CA4C4B">
        <w:t xml:space="preserve">: </w:t>
      </w:r>
      <w:r w:rsidR="00E963E3">
        <w:t>Perform six checks to create a proper model</w:t>
      </w:r>
    </w:p>
    <w:p w14:paraId="1786E062" w14:textId="1B62112C" w:rsidR="00C02EDE" w:rsidRPr="00CA4C4B" w:rsidRDefault="00C02EDE" w:rsidP="00C02EDE">
      <w:r w:rsidRPr="00CA4C4B">
        <w:t xml:space="preserve">For the first part of this tutorial, you will </w:t>
      </w:r>
      <w:r w:rsidR="00E963E3">
        <w:t>use the Geoprocessing results window to perform the six OLS checks to determine whether you have a properly specified model</w:t>
      </w:r>
      <w:r>
        <w:t>.</w:t>
      </w:r>
    </w:p>
    <w:p w14:paraId="2C5ACD58" w14:textId="77777777" w:rsidR="00C02EDE" w:rsidRPr="00CA4C4B" w:rsidRDefault="00C02EDE" w:rsidP="00C02EDE">
      <w:pPr>
        <w:pStyle w:val="ListParagraph"/>
      </w:pPr>
    </w:p>
    <w:p w14:paraId="0D9AA09B" w14:textId="77777777" w:rsidR="001025C5" w:rsidRDefault="00E963E3" w:rsidP="00FA7109">
      <w:pPr>
        <w:pStyle w:val="ListParagraph"/>
        <w:numPr>
          <w:ilvl w:val="0"/>
          <w:numId w:val="25"/>
        </w:numPr>
      </w:pPr>
      <w:r w:rsidRPr="00E963E3">
        <w:t xml:space="preserve">From the Geoprocessing menu, </w:t>
      </w:r>
      <w:r>
        <w:t xml:space="preserve">click </w:t>
      </w:r>
      <w:r w:rsidRPr="001025C5">
        <w:rPr>
          <w:b/>
          <w:bCs/>
        </w:rPr>
        <w:t xml:space="preserve">View Details </w:t>
      </w:r>
      <w:r>
        <w:t>and expand the Ordinary Least Squares results window</w:t>
      </w:r>
      <w:r w:rsidRPr="00E963E3">
        <w:t>.</w:t>
      </w:r>
      <w:r>
        <w:t xml:space="preserve"> Right-click Messages and choose View. </w:t>
      </w:r>
      <w:r w:rsidR="001025C5" w:rsidRPr="001025C5">
        <w:t>You will utilize the data in this report to conduct the six OLS checks and verify if the model is correctly specified.</w:t>
      </w:r>
    </w:p>
    <w:p w14:paraId="77852444" w14:textId="639F553F" w:rsidR="00C02EDE" w:rsidRDefault="00E963E3" w:rsidP="001025C5">
      <w:pPr>
        <w:pStyle w:val="ListParagraph"/>
        <w:ind w:left="1080"/>
      </w:pPr>
      <w:r>
        <w:t xml:space="preserve">Note: </w:t>
      </w:r>
      <w:r w:rsidR="001025C5" w:rsidRPr="001025C5">
        <w:t xml:space="preserve">You might observe a warning in the report regarding spatial autocorrelation after executing OLS. You will receive </w:t>
      </w:r>
      <w:r w:rsidR="001025C5">
        <w:t>more</w:t>
      </w:r>
      <w:r w:rsidR="001025C5" w:rsidRPr="001025C5">
        <w:t xml:space="preserve"> information </w:t>
      </w:r>
      <w:r w:rsidR="001025C5">
        <w:t>regarding</w:t>
      </w:r>
      <w:r w:rsidR="001025C5" w:rsidRPr="001025C5">
        <w:t xml:space="preserve"> this warning </w:t>
      </w:r>
      <w:r w:rsidR="001025C5">
        <w:t>later on in the tutorial</w:t>
      </w:r>
      <w:r w:rsidR="001025C5" w:rsidRPr="001025C5">
        <w:t>.</w:t>
      </w:r>
    </w:p>
    <w:p w14:paraId="07EFBB09" w14:textId="77777777" w:rsidR="001025C5" w:rsidRPr="00CA4C4B" w:rsidRDefault="001025C5" w:rsidP="001025C5">
      <w:pPr>
        <w:pStyle w:val="ListParagraph"/>
        <w:ind w:left="1080"/>
      </w:pPr>
    </w:p>
    <w:p w14:paraId="49CD4B80" w14:textId="3B021EFD" w:rsidR="00C02EDE" w:rsidRDefault="00E963E3" w:rsidP="00C02EDE">
      <w:pPr>
        <w:pStyle w:val="ListParagraph"/>
      </w:pPr>
      <w:r>
        <w:rPr>
          <w:noProof/>
        </w:rPr>
        <w:drawing>
          <wp:inline distT="0" distB="0" distL="0" distR="0" wp14:anchorId="5B6BA0E8" wp14:editId="33DE935B">
            <wp:extent cx="5943600" cy="3529965"/>
            <wp:effectExtent l="0" t="0" r="0" b="0"/>
            <wp:docPr id="159673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32055" name="Picture 1" descr="A screenshot of a computer&#10;&#10;Description automatically generated"/>
                    <pic:cNvPicPr/>
                  </pic:nvPicPr>
                  <pic:blipFill>
                    <a:blip r:embed="rId11"/>
                    <a:stretch>
                      <a:fillRect/>
                    </a:stretch>
                  </pic:blipFill>
                  <pic:spPr>
                    <a:xfrm>
                      <a:off x="0" y="0"/>
                      <a:ext cx="5943600" cy="3529965"/>
                    </a:xfrm>
                    <a:prstGeom prst="rect">
                      <a:avLst/>
                    </a:prstGeom>
                  </pic:spPr>
                </pic:pic>
              </a:graphicData>
            </a:graphic>
          </wp:inline>
        </w:drawing>
      </w:r>
    </w:p>
    <w:p w14:paraId="63D63EA5" w14:textId="77777777" w:rsidR="00C02EDE" w:rsidRPr="00CA4C4B" w:rsidRDefault="00C02EDE" w:rsidP="00C02EDE">
      <w:pPr>
        <w:pStyle w:val="ListParagraph"/>
      </w:pPr>
    </w:p>
    <w:p w14:paraId="33A18EDF" w14:textId="77777777" w:rsidR="00E963E3" w:rsidRDefault="00E963E3" w:rsidP="00E963E3">
      <w:pPr>
        <w:pStyle w:val="ListParagraph"/>
        <w:numPr>
          <w:ilvl w:val="0"/>
          <w:numId w:val="25"/>
        </w:numPr>
      </w:pPr>
      <w:r>
        <w:t xml:space="preserve">Check 1: Are the independent (explanatory) variables helping your model? </w:t>
      </w:r>
      <w:r w:rsidRPr="00E963E3">
        <w:t xml:space="preserve">In the Messages window, under Summary of OLS Results, locate the </w:t>
      </w:r>
      <w:r w:rsidRPr="00E963E3">
        <w:rPr>
          <w:b/>
          <w:bCs/>
        </w:rPr>
        <w:t>AGE_UNDER5</w:t>
      </w:r>
      <w:r w:rsidRPr="00E963E3">
        <w:t xml:space="preserve"> variable and its coefficient.</w:t>
      </w:r>
      <w:r>
        <w:t xml:space="preserve"> </w:t>
      </w:r>
    </w:p>
    <w:p w14:paraId="2D2E3548" w14:textId="2B0D086D" w:rsidR="00C02EDE" w:rsidRDefault="00E963E3" w:rsidP="00E963E3">
      <w:r>
        <w:rPr>
          <w:b/>
          <w:bCs/>
        </w:rPr>
        <w:t xml:space="preserve">Section 1.2 Task 1: </w:t>
      </w:r>
      <w:r>
        <w:t xml:space="preserve">Is it significantly different? </w:t>
      </w:r>
      <w:r w:rsidRPr="00E963E3">
        <w:t xml:space="preserve">What is the associated p-value (look at both Probability and Robust Probability, use the </w:t>
      </w:r>
      <w:proofErr w:type="spellStart"/>
      <w:r w:rsidRPr="00E963E3">
        <w:t>Koenker</w:t>
      </w:r>
      <w:proofErr w:type="spellEnd"/>
      <w:r w:rsidRPr="00E963E3">
        <w:t xml:space="preserve"> (BP) Statistic criterion to decide which one to use (Hint: If it is statistically significant, use the Robust Probability column (</w:t>
      </w:r>
      <w:proofErr w:type="spellStart"/>
      <w:r w:rsidRPr="00E963E3">
        <w:t>Robust_Pr</w:t>
      </w:r>
      <w:proofErr w:type="spellEnd"/>
      <w:r w:rsidRPr="00E963E3">
        <w:t xml:space="preserve">) to determine coefficient significance).  </w:t>
      </w:r>
    </w:p>
    <w:p w14:paraId="60BECFDD" w14:textId="77777777" w:rsidR="00C02EDE" w:rsidRDefault="00C02EDE" w:rsidP="00C02EDE">
      <w:pPr>
        <w:pStyle w:val="ListParagraph"/>
      </w:pPr>
    </w:p>
    <w:p w14:paraId="133940C8" w14:textId="36B8B030" w:rsidR="00C02EDE" w:rsidRDefault="00C02EDE" w:rsidP="00C02EDE">
      <w:pPr>
        <w:pStyle w:val="ListParagraph"/>
      </w:pPr>
    </w:p>
    <w:p w14:paraId="1676F6ED" w14:textId="77777777" w:rsidR="00C02EDE" w:rsidRDefault="00C02EDE" w:rsidP="00C02EDE">
      <w:pPr>
        <w:pStyle w:val="ListParagraph"/>
      </w:pPr>
    </w:p>
    <w:p w14:paraId="2DD40AE0" w14:textId="2B367D4E" w:rsidR="001025C5" w:rsidRPr="001025C5" w:rsidRDefault="001025C5" w:rsidP="001025C5">
      <w:pPr>
        <w:pStyle w:val="ListParagraph"/>
        <w:numPr>
          <w:ilvl w:val="0"/>
          <w:numId w:val="25"/>
        </w:numPr>
      </w:pPr>
      <w:r>
        <w:t>Besides</w:t>
      </w:r>
      <w:r w:rsidR="00E963E3" w:rsidRPr="00E963E3">
        <w:t xml:space="preserve"> checking whether a variable is </w:t>
      </w:r>
      <w:r>
        <w:t>significant within</w:t>
      </w:r>
      <w:r w:rsidR="00E963E3" w:rsidRPr="00E963E3">
        <w:t xml:space="preserve"> your model, you also want to check the sign (+/-) associated with each coefficient.</w:t>
      </w:r>
      <w:r>
        <w:t xml:space="preserve"> </w:t>
      </w:r>
      <w:r w:rsidRPr="001025C5">
        <w:t xml:space="preserve">In the Messages window, locate the </w:t>
      </w:r>
      <w:r w:rsidRPr="001025C5">
        <w:rPr>
          <w:b/>
          <w:bCs/>
        </w:rPr>
        <w:t>AGE_UNDER5</w:t>
      </w:r>
      <w:r w:rsidRPr="001025C5">
        <w:t xml:space="preserve"> coefficient. </w:t>
      </w:r>
    </w:p>
    <w:p w14:paraId="24829DD4" w14:textId="77777777" w:rsidR="00C02EDE" w:rsidRPr="00CA4C4B" w:rsidRDefault="00C02EDE" w:rsidP="00C02EDE">
      <w:pPr>
        <w:rPr>
          <w:b/>
          <w:bCs/>
        </w:rPr>
      </w:pPr>
    </w:p>
    <w:p w14:paraId="259BF806" w14:textId="1D237FC6" w:rsidR="001046F1" w:rsidRDefault="00C02EDE" w:rsidP="001046F1">
      <w:r w:rsidRPr="00CA4C4B">
        <w:rPr>
          <w:b/>
          <w:bCs/>
        </w:rPr>
        <w:t>Section 1.</w:t>
      </w:r>
      <w:r w:rsidR="005A1DF6">
        <w:rPr>
          <w:b/>
          <w:bCs/>
        </w:rPr>
        <w:t>2</w:t>
      </w:r>
      <w:r w:rsidRPr="00CA4C4B">
        <w:rPr>
          <w:b/>
          <w:bCs/>
        </w:rPr>
        <w:t xml:space="preserve"> Task</w:t>
      </w:r>
      <w:r w:rsidR="001046F1">
        <w:rPr>
          <w:b/>
          <w:bCs/>
        </w:rPr>
        <w:t xml:space="preserve"> </w:t>
      </w:r>
      <w:r w:rsidR="00E963E3">
        <w:rPr>
          <w:b/>
          <w:bCs/>
        </w:rPr>
        <w:t>2</w:t>
      </w:r>
      <w:r w:rsidRPr="00CA4C4B">
        <w:rPr>
          <w:b/>
          <w:bCs/>
        </w:rPr>
        <w:t xml:space="preserve">: </w:t>
      </w:r>
      <w:r w:rsidR="001025C5">
        <w:t>What is the sign for the AGE_UNDER5 coefficient?</w:t>
      </w:r>
    </w:p>
    <w:p w14:paraId="57017340" w14:textId="77777777" w:rsidR="001025C5" w:rsidRDefault="001025C5" w:rsidP="001046F1"/>
    <w:p w14:paraId="77BC885E" w14:textId="641C4866" w:rsidR="001025C5" w:rsidRDefault="001025C5" w:rsidP="00252FE0">
      <w:pPr>
        <w:pStyle w:val="ListParagraph"/>
        <w:numPr>
          <w:ilvl w:val="0"/>
          <w:numId w:val="25"/>
        </w:numPr>
      </w:pPr>
      <w:r w:rsidRPr="001025C5">
        <w:t>Are any of the explanatory variables redundant?</w:t>
      </w:r>
      <w:r>
        <w:t xml:space="preserve"> </w:t>
      </w:r>
      <w:r w:rsidR="00A05CA3" w:rsidRPr="00A05CA3">
        <w:t>When selecting variables to explain a phenomenon, it's important to choose variables that align with each other. The VIF diagnostic tool helps identify if any variables are redundant. Generally, a VIF over 7.5 indicates redundancy, and you should remove those variables one at a time until the redundancy is resolved. Since you ran OLS with only one variable, there is no VIF in this case. You'll encounter VIF in the next step when you create a multivariate regression model.</w:t>
      </w:r>
    </w:p>
    <w:p w14:paraId="6D7A2A79" w14:textId="2CB158F1" w:rsidR="001025C5" w:rsidRDefault="001025C5" w:rsidP="0098536A">
      <w:pPr>
        <w:pStyle w:val="ListParagraph"/>
        <w:numPr>
          <w:ilvl w:val="0"/>
          <w:numId w:val="25"/>
        </w:numPr>
      </w:pPr>
      <w:r w:rsidRPr="001025C5">
        <w:t>Is the model biased?</w:t>
      </w:r>
      <w:r>
        <w:t xml:space="preserve"> </w:t>
      </w:r>
      <w:r w:rsidR="00A05CA3" w:rsidRPr="00A05CA3">
        <w:t>The Jarque-Bera test evaluates whether the residuals (the difference between the observed dependent variable values and the predicted/estimated values) follow a normal distribution. If the Jarque-Bera diagnostic is statistically significant (p &lt; 0.01), it indicates that the model is biased or skewed, meaning the residuals are not normally distributed. Normally distributed residuals suggest a properly specified model. In the Messages window, find the Jarque-Bera statistic and identify the statistically significant probability. An asterisk indicates that the residuals are biased for the population.</w:t>
      </w:r>
    </w:p>
    <w:p w14:paraId="52B70D4A" w14:textId="77777777" w:rsidR="00A05CA3" w:rsidRPr="001025C5" w:rsidRDefault="00A05CA3" w:rsidP="00A05CA3">
      <w:pPr>
        <w:pStyle w:val="ListParagraph"/>
        <w:ind w:left="1080"/>
      </w:pPr>
    </w:p>
    <w:p w14:paraId="0F3E4A85" w14:textId="4781551E" w:rsidR="00C02EDE" w:rsidRDefault="001046F1">
      <w:r w:rsidRPr="00CA4C4B">
        <w:rPr>
          <w:b/>
          <w:bCs/>
        </w:rPr>
        <w:t>Section 1.</w:t>
      </w:r>
      <w:r>
        <w:rPr>
          <w:b/>
          <w:bCs/>
        </w:rPr>
        <w:t>2</w:t>
      </w:r>
      <w:r w:rsidRPr="00CA4C4B">
        <w:rPr>
          <w:b/>
          <w:bCs/>
        </w:rPr>
        <w:t xml:space="preserve"> Task</w:t>
      </w:r>
      <w:r>
        <w:rPr>
          <w:b/>
          <w:bCs/>
        </w:rPr>
        <w:t xml:space="preserve"> </w:t>
      </w:r>
      <w:r w:rsidR="001025C5">
        <w:rPr>
          <w:b/>
          <w:bCs/>
        </w:rPr>
        <w:t>3</w:t>
      </w:r>
      <w:r w:rsidRPr="00CA4C4B">
        <w:rPr>
          <w:b/>
          <w:bCs/>
        </w:rPr>
        <w:t xml:space="preserve">: </w:t>
      </w:r>
      <w:r w:rsidR="001025C5" w:rsidRPr="001025C5">
        <w:t>Based on the Jarque-Bera statistic, are the residuals normally distributed?</w:t>
      </w:r>
    </w:p>
    <w:p w14:paraId="78CD68D0" w14:textId="77777777" w:rsidR="001025C5" w:rsidRDefault="001025C5"/>
    <w:p w14:paraId="3A247CB6" w14:textId="7CEDEA7B" w:rsidR="001025C5" w:rsidRDefault="001025C5" w:rsidP="00B93A10">
      <w:pPr>
        <w:pStyle w:val="ListParagraph"/>
        <w:numPr>
          <w:ilvl w:val="0"/>
          <w:numId w:val="25"/>
        </w:numPr>
      </w:pPr>
      <w:r w:rsidRPr="001025C5">
        <w:t>Do you have all key explanatory variables?</w:t>
      </w:r>
      <w:r>
        <w:t xml:space="preserve"> </w:t>
      </w:r>
      <w:r w:rsidR="00A05CA3" w:rsidRPr="00A05CA3">
        <w:t xml:space="preserve">Including the appropriate variables is crucial for a properly specified model. In this instance, you only used one explanatory variable, so additional variables are needed. Omitting explanatory variables results in misspecification, a common issue in regression models that can cause failures in one or more of the six checks. Consequently, results from a </w:t>
      </w:r>
      <w:proofErr w:type="spellStart"/>
      <w:r w:rsidR="00A05CA3" w:rsidRPr="00A05CA3">
        <w:t>misspecified</w:t>
      </w:r>
      <w:proofErr w:type="spellEnd"/>
      <w:r w:rsidR="00A05CA3" w:rsidRPr="00A05CA3">
        <w:t xml:space="preserve"> OLS model are unreliable.</w:t>
      </w:r>
      <w:r w:rsidR="00A05CA3">
        <w:t xml:space="preserve"> If you s</w:t>
      </w:r>
      <w:r>
        <w:t>croll to the bottom of the report</w:t>
      </w:r>
      <w:r w:rsidR="00A05CA3">
        <w:t xml:space="preserve">, </w:t>
      </w:r>
      <w:r>
        <w:t>you</w:t>
      </w:r>
      <w:r w:rsidR="00A05CA3">
        <w:t xml:space="preserve"> will</w:t>
      </w:r>
      <w:r>
        <w:t xml:space="preserve"> see a warning</w:t>
      </w:r>
      <w:r w:rsidR="00A05CA3">
        <w:t xml:space="preserve"> stating</w:t>
      </w:r>
      <w:r>
        <w:t xml:space="preserve"> that you should run Spatial Autocorrelation to ensure that the residuals are not spatially autocorrelated. Any structure in the residuals indicates that you do not have all the key explanatory variables.</w:t>
      </w:r>
      <w:r w:rsidR="00A05CA3">
        <w:t xml:space="preserve"> </w:t>
      </w:r>
      <w:r>
        <w:t>Close the Messages window.</w:t>
      </w:r>
    </w:p>
    <w:p w14:paraId="2E763E06" w14:textId="50C6D7D7" w:rsidR="001025C5" w:rsidRDefault="001025C5" w:rsidP="007D5938">
      <w:pPr>
        <w:pStyle w:val="ListParagraph"/>
        <w:numPr>
          <w:ilvl w:val="0"/>
          <w:numId w:val="25"/>
        </w:numPr>
      </w:pPr>
      <w:r>
        <w:t>In the Search window, type spatial autocorrelation and press Enter.</w:t>
      </w:r>
      <w:r w:rsidR="00A05CA3">
        <w:t xml:space="preserve"> </w:t>
      </w:r>
      <w:r>
        <w:t>Open the Spatial Autocorrelation (Global Moran's I) tool.</w:t>
      </w:r>
      <w:r w:rsidR="00A05CA3">
        <w:t xml:space="preserve"> </w:t>
      </w:r>
      <w:r>
        <w:t>Enter the following parameters:</w:t>
      </w:r>
    </w:p>
    <w:p w14:paraId="09362CC6" w14:textId="6C6AFF0B" w:rsidR="001025C5" w:rsidRDefault="001025C5" w:rsidP="001025C5">
      <w:pPr>
        <w:pStyle w:val="ListParagraph"/>
        <w:ind w:left="1080"/>
      </w:pPr>
      <w:r>
        <w:t>•</w:t>
      </w:r>
      <w:r>
        <w:tab/>
        <w:t xml:space="preserve">Input Feature Class: </w:t>
      </w:r>
      <w:proofErr w:type="spellStart"/>
      <w:r w:rsidR="00A05CA3" w:rsidRPr="00A05CA3">
        <w:rPr>
          <w:b/>
          <w:bCs/>
        </w:rPr>
        <w:t>OLSChildrenEBLL_Results</w:t>
      </w:r>
      <w:proofErr w:type="spellEnd"/>
    </w:p>
    <w:p w14:paraId="7E604B11" w14:textId="77777777" w:rsidR="001025C5" w:rsidRDefault="001025C5" w:rsidP="001025C5">
      <w:pPr>
        <w:pStyle w:val="ListParagraph"/>
        <w:ind w:left="1080"/>
      </w:pPr>
      <w:r>
        <w:t>•</w:t>
      </w:r>
      <w:r>
        <w:tab/>
        <w:t xml:space="preserve">Input Field: </w:t>
      </w:r>
      <w:r w:rsidRPr="00A05CA3">
        <w:rPr>
          <w:b/>
          <w:bCs/>
        </w:rPr>
        <w:t>Residual</w:t>
      </w:r>
    </w:p>
    <w:p w14:paraId="4F2CD2A5" w14:textId="77777777" w:rsidR="001025C5" w:rsidRDefault="001025C5" w:rsidP="001025C5">
      <w:pPr>
        <w:pStyle w:val="ListParagraph"/>
        <w:ind w:left="1080"/>
      </w:pPr>
      <w:r>
        <w:t>•</w:t>
      </w:r>
      <w:r>
        <w:tab/>
        <w:t xml:space="preserve">Check box to </w:t>
      </w:r>
      <w:r w:rsidRPr="00A05CA3">
        <w:rPr>
          <w:b/>
          <w:bCs/>
        </w:rPr>
        <w:t>Generate Report</w:t>
      </w:r>
      <w:r>
        <w:t xml:space="preserve"> to create a graphical summary of results as an HTML file.</w:t>
      </w:r>
    </w:p>
    <w:p w14:paraId="0599ED5F" w14:textId="4E718788" w:rsidR="001025C5" w:rsidRDefault="001025C5" w:rsidP="001025C5">
      <w:pPr>
        <w:pStyle w:val="ListParagraph"/>
        <w:numPr>
          <w:ilvl w:val="0"/>
          <w:numId w:val="25"/>
        </w:numPr>
      </w:pPr>
      <w:r>
        <w:t xml:space="preserve">Click </w:t>
      </w:r>
      <w:r w:rsidR="00A05CA3">
        <w:rPr>
          <w:b/>
          <w:bCs/>
        </w:rPr>
        <w:t>Run</w:t>
      </w:r>
      <w:r>
        <w:t>.</w:t>
      </w:r>
    </w:p>
    <w:p w14:paraId="760A2579" w14:textId="26E8A156" w:rsidR="00A05CA3" w:rsidRDefault="00A05CA3" w:rsidP="00A05CA3">
      <w:pPr>
        <w:pStyle w:val="ListParagraph"/>
        <w:ind w:left="1080"/>
      </w:pPr>
      <w:r>
        <w:rPr>
          <w:noProof/>
        </w:rPr>
        <w:lastRenderedPageBreak/>
        <w:drawing>
          <wp:inline distT="0" distB="0" distL="0" distR="0" wp14:anchorId="458229D2" wp14:editId="2D8B455E">
            <wp:extent cx="3339465" cy="8229600"/>
            <wp:effectExtent l="0" t="0" r="0" b="0"/>
            <wp:docPr id="16310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55078" name=""/>
                    <pic:cNvPicPr/>
                  </pic:nvPicPr>
                  <pic:blipFill>
                    <a:blip r:embed="rId12"/>
                    <a:stretch>
                      <a:fillRect/>
                    </a:stretch>
                  </pic:blipFill>
                  <pic:spPr>
                    <a:xfrm>
                      <a:off x="0" y="0"/>
                      <a:ext cx="3339465" cy="8229600"/>
                    </a:xfrm>
                    <a:prstGeom prst="rect">
                      <a:avLst/>
                    </a:prstGeom>
                  </pic:spPr>
                </pic:pic>
              </a:graphicData>
            </a:graphic>
          </wp:inline>
        </w:drawing>
      </w:r>
    </w:p>
    <w:p w14:paraId="1F5BBB51" w14:textId="3182EB41" w:rsidR="001025C5" w:rsidRDefault="00A05CA3" w:rsidP="004D66CA">
      <w:pPr>
        <w:pStyle w:val="ListParagraph"/>
        <w:numPr>
          <w:ilvl w:val="0"/>
          <w:numId w:val="25"/>
        </w:numPr>
      </w:pPr>
      <w:r>
        <w:lastRenderedPageBreak/>
        <w:t>From</w:t>
      </w:r>
      <w:r w:rsidR="001025C5">
        <w:t xml:space="preserve"> the Geoprocessing menu, </w:t>
      </w:r>
      <w:r>
        <w:t xml:space="preserve">click </w:t>
      </w:r>
      <w:r w:rsidRPr="00A05CA3">
        <w:rPr>
          <w:b/>
          <w:bCs/>
        </w:rPr>
        <w:t>View Details</w:t>
      </w:r>
      <w:r>
        <w:t xml:space="preserve"> </w:t>
      </w:r>
      <w:r w:rsidR="001025C5">
        <w:t>and double-click the report file.</w:t>
      </w:r>
      <w:r>
        <w:t xml:space="preserve"> </w:t>
      </w:r>
      <w:r w:rsidR="001025C5">
        <w:t>The result of running spatial autocorrelation shows clustering in the residuals. This clustering means that you must include more variables in your analysis, which you will do in the next step.</w:t>
      </w:r>
      <w:r>
        <w:t xml:space="preserve"> </w:t>
      </w:r>
      <w:r w:rsidR="001025C5">
        <w:t>Close the report.</w:t>
      </w:r>
    </w:p>
    <w:p w14:paraId="755E3C93" w14:textId="77777777" w:rsidR="00A05CA3" w:rsidRDefault="00A05CA3" w:rsidP="00A05CA3">
      <w:pPr>
        <w:pStyle w:val="ListParagraph"/>
        <w:ind w:left="1080"/>
      </w:pPr>
    </w:p>
    <w:p w14:paraId="50FFE1CE" w14:textId="473A6A4B" w:rsidR="00A05CA3" w:rsidRDefault="00A05CA3" w:rsidP="00A05CA3">
      <w:pPr>
        <w:pStyle w:val="ListParagraph"/>
        <w:ind w:left="1080"/>
      </w:pPr>
      <w:r>
        <w:rPr>
          <w:noProof/>
        </w:rPr>
        <w:drawing>
          <wp:inline distT="0" distB="0" distL="0" distR="0" wp14:anchorId="270CA2C1" wp14:editId="5F71A829">
            <wp:extent cx="5943600" cy="5897245"/>
            <wp:effectExtent l="0" t="0" r="0" b="8255"/>
            <wp:docPr id="607352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52083" name="Picture 1" descr="A screenshot of a computer&#10;&#10;Description automatically generated"/>
                    <pic:cNvPicPr/>
                  </pic:nvPicPr>
                  <pic:blipFill>
                    <a:blip r:embed="rId13"/>
                    <a:stretch>
                      <a:fillRect/>
                    </a:stretch>
                  </pic:blipFill>
                  <pic:spPr>
                    <a:xfrm>
                      <a:off x="0" y="0"/>
                      <a:ext cx="5943600" cy="5897245"/>
                    </a:xfrm>
                    <a:prstGeom prst="rect">
                      <a:avLst/>
                    </a:prstGeom>
                  </pic:spPr>
                </pic:pic>
              </a:graphicData>
            </a:graphic>
          </wp:inline>
        </w:drawing>
      </w:r>
    </w:p>
    <w:p w14:paraId="285E8567" w14:textId="77777777" w:rsidR="00A05CA3" w:rsidRDefault="00A05CA3" w:rsidP="00A05CA3">
      <w:pPr>
        <w:pStyle w:val="ListParagraph"/>
        <w:ind w:left="1080"/>
      </w:pPr>
    </w:p>
    <w:p w14:paraId="4CB9E356" w14:textId="1CC1FAC6" w:rsidR="00A05CA3" w:rsidRDefault="00A05CA3" w:rsidP="0008257C">
      <w:pPr>
        <w:pStyle w:val="ListParagraph"/>
        <w:numPr>
          <w:ilvl w:val="0"/>
          <w:numId w:val="25"/>
        </w:numPr>
      </w:pPr>
      <w:r w:rsidRPr="00A05CA3">
        <w:t>This final check assesses model performance by examining two values: Adjusted R-Squared and AIC. The Adjusted R-Squared value is crucial, but it should not be relied upon alone unless the other checks are passed. Adjusted R-Squared values range from 0 to 1, representing the percentage of how well your dependent variable is explained by the model.</w:t>
      </w:r>
      <w:r>
        <w:t xml:space="preserve"> </w:t>
      </w:r>
      <w:r w:rsidR="00B21A83">
        <w:t xml:space="preserve">Navigate to your work folder and open </w:t>
      </w:r>
      <w:r w:rsidR="00B21A83" w:rsidRPr="00B21A83">
        <w:rPr>
          <w:b/>
          <w:bCs/>
        </w:rPr>
        <w:t>OutChLeadUnder5.pdf</w:t>
      </w:r>
      <w:r w:rsidR="001025C5">
        <w:t xml:space="preserve">, </w:t>
      </w:r>
      <w:r w:rsidR="00B21A83">
        <w:t>then scroll to OLS Diagnostics</w:t>
      </w:r>
      <w:r w:rsidR="001025C5">
        <w:t>.</w:t>
      </w:r>
      <w:r>
        <w:t xml:space="preserve"> </w:t>
      </w:r>
    </w:p>
    <w:p w14:paraId="7F289264" w14:textId="4C161B07" w:rsidR="004D0F16" w:rsidRDefault="004D0F16" w:rsidP="004D0F16">
      <w:pPr>
        <w:pStyle w:val="ListParagraph"/>
        <w:ind w:left="1080"/>
      </w:pPr>
      <w:r>
        <w:rPr>
          <w:noProof/>
        </w:rPr>
        <w:lastRenderedPageBreak/>
        <w:drawing>
          <wp:inline distT="0" distB="0" distL="0" distR="0" wp14:anchorId="0717B755" wp14:editId="38659DEC">
            <wp:extent cx="5943600" cy="1743075"/>
            <wp:effectExtent l="0" t="0" r="0" b="9525"/>
            <wp:docPr id="31878773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7731" name="Picture 1" descr="A close-up of a computer code&#10;&#10;Description automatically generated"/>
                    <pic:cNvPicPr/>
                  </pic:nvPicPr>
                  <pic:blipFill>
                    <a:blip r:embed="rId14"/>
                    <a:stretch>
                      <a:fillRect/>
                    </a:stretch>
                  </pic:blipFill>
                  <pic:spPr>
                    <a:xfrm>
                      <a:off x="0" y="0"/>
                      <a:ext cx="5943600" cy="1743075"/>
                    </a:xfrm>
                    <a:prstGeom prst="rect">
                      <a:avLst/>
                    </a:prstGeom>
                  </pic:spPr>
                </pic:pic>
              </a:graphicData>
            </a:graphic>
          </wp:inline>
        </w:drawing>
      </w:r>
    </w:p>
    <w:p w14:paraId="4A263FAD" w14:textId="77777777" w:rsidR="004D0F16" w:rsidRDefault="004D0F16" w:rsidP="004D0F16">
      <w:pPr>
        <w:pStyle w:val="ListParagraph"/>
        <w:ind w:left="1080"/>
      </w:pPr>
    </w:p>
    <w:p w14:paraId="1D0910F3" w14:textId="153D8027" w:rsidR="001025C5" w:rsidRDefault="00B21A83" w:rsidP="00E06D42">
      <w:pPr>
        <w:pStyle w:val="ListParagraph"/>
        <w:numPr>
          <w:ilvl w:val="0"/>
          <w:numId w:val="25"/>
        </w:numPr>
      </w:pPr>
      <w:r>
        <w:t>L</w:t>
      </w:r>
      <w:r w:rsidR="001025C5">
        <w:t>ocate Adjusted R-Squared.</w:t>
      </w:r>
      <w:r>
        <w:t xml:space="preserve"> </w:t>
      </w:r>
      <w:r w:rsidR="001025C5">
        <w:t xml:space="preserve">An Adjusted R-Squared value of  </w:t>
      </w:r>
      <w:r w:rsidRPr="00B21A83">
        <w:t>0.69</w:t>
      </w:r>
      <w:r>
        <w:t xml:space="preserve"> </w:t>
      </w:r>
      <w:r w:rsidR="001025C5">
        <w:t xml:space="preserve">indicates that </w:t>
      </w:r>
      <w:r>
        <w:t>Children under the age of 5</w:t>
      </w:r>
      <w:r w:rsidR="001025C5">
        <w:t xml:space="preserve"> alone does not tell the </w:t>
      </w:r>
      <w:r>
        <w:t>children’s lead</w:t>
      </w:r>
      <w:r w:rsidR="001025C5">
        <w:t xml:space="preserve"> story (it explains less than a percent of </w:t>
      </w:r>
      <w:r>
        <w:t>EBLL in children</w:t>
      </w:r>
      <w:r w:rsidR="001025C5">
        <w:t>). For a properly specified model, you want to explain more of the dependent variable. Adding other explanatory variables might help.</w:t>
      </w:r>
    </w:p>
    <w:p w14:paraId="3605B6B7" w14:textId="3FEE5981" w:rsidR="001025C5" w:rsidRDefault="001025C5" w:rsidP="00843F03">
      <w:pPr>
        <w:pStyle w:val="ListParagraph"/>
        <w:numPr>
          <w:ilvl w:val="0"/>
          <w:numId w:val="25"/>
        </w:numPr>
      </w:pPr>
      <w:r>
        <w:t xml:space="preserve">The next statistic that evaluates model performance is Akaike's Information Criterion (AIC). It is located above the Adjusted R-Squared value. Notice that the AIC value is </w:t>
      </w:r>
      <w:r w:rsidR="00B21A83" w:rsidRPr="00B21A83">
        <w:t>2525.376</w:t>
      </w:r>
      <w:r>
        <w:t xml:space="preserve">. </w:t>
      </w:r>
      <w:r w:rsidR="00B21A83" w:rsidRPr="00B21A83">
        <w:t>AIC measures how well a statistical model fits the data. It is not a hypothesis test but a tool for model selection. When comparing several models for the same dataset, the model with the lowest AIC is considered the best. The AIC value will be compared to the AIC of the next model you create for the same analysis. AIC is always relative; it doesn't have an absolute high or low value but is meaningful only when compared to another model testing the same dependent variable.</w:t>
      </w:r>
    </w:p>
    <w:p w14:paraId="143F4B72" w14:textId="0D921516" w:rsidR="001025C5" w:rsidRDefault="001025C5" w:rsidP="001025C5">
      <w:pPr>
        <w:pStyle w:val="ListParagraph"/>
        <w:numPr>
          <w:ilvl w:val="0"/>
          <w:numId w:val="25"/>
        </w:numPr>
      </w:pPr>
      <w:r>
        <w:t>After performing the six checks on the OLS results, you can see that this model is not properly specified</w:t>
      </w:r>
      <w:r w:rsidR="00B21A83">
        <w:t>, and more explanatory variables are needed.</w:t>
      </w:r>
    </w:p>
    <w:p w14:paraId="7887878E" w14:textId="43B02698" w:rsidR="001025C5" w:rsidRDefault="001025C5" w:rsidP="001025C5">
      <w:pPr>
        <w:pStyle w:val="ListParagraph"/>
        <w:numPr>
          <w:ilvl w:val="0"/>
          <w:numId w:val="25"/>
        </w:numPr>
      </w:pPr>
      <w:r>
        <w:t xml:space="preserve">Close the Messages </w:t>
      </w:r>
      <w:r w:rsidR="00B21A83">
        <w:t xml:space="preserve">and Results </w:t>
      </w:r>
      <w:r>
        <w:t>window.</w:t>
      </w:r>
      <w:r w:rsidR="00B21A83">
        <w:t xml:space="preserve"> Close the OLS Diagnostics</w:t>
      </w:r>
    </w:p>
    <w:p w14:paraId="301D0EF8" w14:textId="1623D406" w:rsidR="00386DEB" w:rsidRPr="00CA4C4B" w:rsidRDefault="003F4C70" w:rsidP="00465472">
      <w:pPr>
        <w:pStyle w:val="Heading1"/>
      </w:pPr>
      <w:r w:rsidRPr="00CA4C4B">
        <w:t xml:space="preserve">Section </w:t>
      </w:r>
      <w:r w:rsidR="00465472" w:rsidRPr="00CA4C4B">
        <w:t>2</w:t>
      </w:r>
      <w:r w:rsidRPr="00CA4C4B">
        <w:t xml:space="preserve">: </w:t>
      </w:r>
      <w:r w:rsidR="004D0F16">
        <w:t>M</w:t>
      </w:r>
      <w:r w:rsidR="004D0F16" w:rsidRPr="004D0F16">
        <w:t xml:space="preserve">ultivariate </w:t>
      </w:r>
      <w:r w:rsidR="004D0F16">
        <w:t>R</w:t>
      </w:r>
      <w:r w:rsidR="004D0F16" w:rsidRPr="004D0F16">
        <w:t>egression model</w:t>
      </w:r>
    </w:p>
    <w:p w14:paraId="2D5514B3" w14:textId="0C19493B" w:rsidR="003F4C70" w:rsidRPr="00CA4C4B" w:rsidRDefault="003F4C70" w:rsidP="003F4C70"/>
    <w:p w14:paraId="31CF710F" w14:textId="61C284EC" w:rsidR="004D0F16" w:rsidRDefault="004D0F16" w:rsidP="004D0F16">
      <w:pPr>
        <w:pStyle w:val="Heading2"/>
        <w:rPr>
          <w:rFonts w:asciiTheme="minorHAnsi" w:eastAsiaTheme="minorHAnsi" w:hAnsiTheme="minorHAnsi" w:cstheme="minorBidi"/>
          <w:color w:val="auto"/>
          <w:sz w:val="22"/>
          <w:szCs w:val="22"/>
        </w:rPr>
      </w:pPr>
      <w:r w:rsidRPr="004D0F16">
        <w:rPr>
          <w:rFonts w:asciiTheme="minorHAnsi" w:eastAsiaTheme="minorHAnsi" w:hAnsiTheme="minorHAnsi" w:cstheme="minorBidi"/>
          <w:color w:val="auto"/>
          <w:sz w:val="22"/>
          <w:szCs w:val="22"/>
        </w:rPr>
        <w:t xml:space="preserve">Now that you've determined that using only </w:t>
      </w:r>
      <w:r>
        <w:rPr>
          <w:rFonts w:asciiTheme="minorHAnsi" w:eastAsiaTheme="minorHAnsi" w:hAnsiTheme="minorHAnsi" w:cstheme="minorBidi"/>
          <w:color w:val="auto"/>
          <w:sz w:val="22"/>
          <w:szCs w:val="22"/>
        </w:rPr>
        <w:t>children under the age of 5</w:t>
      </w:r>
      <w:r w:rsidRPr="004D0F16">
        <w:rPr>
          <w:rFonts w:asciiTheme="minorHAnsi" w:eastAsiaTheme="minorHAnsi" w:hAnsiTheme="minorHAnsi" w:cstheme="minorBidi"/>
          <w:color w:val="auto"/>
          <w:sz w:val="22"/>
          <w:szCs w:val="22"/>
        </w:rPr>
        <w:t xml:space="preserve"> as an explanatory variable doesn't provide a properly specified model, you will use multiple variables to explain </w:t>
      </w:r>
      <w:r>
        <w:rPr>
          <w:rFonts w:asciiTheme="minorHAnsi" w:eastAsiaTheme="minorHAnsi" w:hAnsiTheme="minorHAnsi" w:cstheme="minorBidi"/>
          <w:color w:val="auto"/>
          <w:sz w:val="22"/>
          <w:szCs w:val="22"/>
        </w:rPr>
        <w:t>EBLL in children</w:t>
      </w:r>
      <w:r w:rsidRPr="004D0F16">
        <w:rPr>
          <w:rFonts w:asciiTheme="minorHAnsi" w:eastAsiaTheme="minorHAnsi" w:hAnsiTheme="minorHAnsi" w:cstheme="minorBidi"/>
          <w:color w:val="auto"/>
          <w:sz w:val="22"/>
          <w:szCs w:val="22"/>
        </w:rPr>
        <w:t>.</w:t>
      </w:r>
    </w:p>
    <w:p w14:paraId="2EEF7A86" w14:textId="77777777" w:rsidR="004D0F16" w:rsidRPr="004D0F16" w:rsidRDefault="004D0F16" w:rsidP="004D0F16"/>
    <w:p w14:paraId="7E311BCB" w14:textId="78F5A27D" w:rsidR="004D0F16" w:rsidRPr="00CA4C4B" w:rsidRDefault="004D0F16" w:rsidP="004D0F16">
      <w:pPr>
        <w:pStyle w:val="Heading2"/>
      </w:pPr>
      <w:r w:rsidRPr="00CA4C4B">
        <w:t xml:space="preserve">Section </w:t>
      </w:r>
      <w:r>
        <w:t>2</w:t>
      </w:r>
      <w:r w:rsidRPr="00CA4C4B">
        <w:t xml:space="preserve">.1: </w:t>
      </w:r>
      <w:r>
        <w:t>Running the</w:t>
      </w:r>
      <w:r w:rsidRPr="004D0F16">
        <w:t xml:space="preserve"> Ordinary Least Squares Regression</w:t>
      </w:r>
      <w:r>
        <w:t xml:space="preserve"> (OLS) tool</w:t>
      </w:r>
    </w:p>
    <w:p w14:paraId="3D0448A9" w14:textId="7E8F6522" w:rsidR="004D0F16" w:rsidRPr="00CA4C4B" w:rsidRDefault="004D0F16" w:rsidP="004D0F16">
      <w:r w:rsidRPr="00CA4C4B">
        <w:t xml:space="preserve">For the </w:t>
      </w:r>
      <w:r>
        <w:t>this</w:t>
      </w:r>
      <w:r w:rsidRPr="00CA4C4B">
        <w:t xml:space="preserve"> part of this tutorial, you will </w:t>
      </w:r>
      <w:r>
        <w:t>use the OLS tool to determine key explanatory variables for your regression model.</w:t>
      </w:r>
    </w:p>
    <w:p w14:paraId="6864566E" w14:textId="77777777" w:rsidR="004D0F16" w:rsidRPr="00CA4C4B" w:rsidRDefault="004D0F16" w:rsidP="004D0F16">
      <w:pPr>
        <w:pStyle w:val="ListParagraph"/>
      </w:pPr>
    </w:p>
    <w:p w14:paraId="313C534D" w14:textId="440E206D" w:rsidR="004D0F16" w:rsidRPr="00CA4C4B" w:rsidRDefault="004D0F16" w:rsidP="004D0F16">
      <w:pPr>
        <w:pStyle w:val="ListParagraph"/>
        <w:numPr>
          <w:ilvl w:val="0"/>
          <w:numId w:val="26"/>
        </w:numPr>
      </w:pPr>
      <w:r>
        <w:t xml:space="preserve">Click </w:t>
      </w:r>
      <w:r>
        <w:rPr>
          <w:b/>
          <w:bCs/>
        </w:rPr>
        <w:t>Analysis</w:t>
      </w:r>
      <w:r w:rsidRPr="00CA4C4B">
        <w:t xml:space="preserve"> in the top panel of the ArcGIS Pro environment. </w:t>
      </w:r>
      <w:r>
        <w:t xml:space="preserve">Click </w:t>
      </w:r>
      <w:r>
        <w:rPr>
          <w:b/>
          <w:bCs/>
        </w:rPr>
        <w:t xml:space="preserve">Tools </w:t>
      </w:r>
      <w:r>
        <w:t xml:space="preserve">to open the Geoprocessing toolbox on the left side of your ArcGIS Pro environment. In the search bar, type </w:t>
      </w:r>
      <w:r>
        <w:rPr>
          <w:b/>
          <w:bCs/>
        </w:rPr>
        <w:t>ordinary</w:t>
      </w:r>
      <w:r>
        <w:t xml:space="preserve"> and click </w:t>
      </w:r>
      <w:r>
        <w:rPr>
          <w:b/>
          <w:bCs/>
        </w:rPr>
        <w:t>Ordinary Least Squares (OLS)</w:t>
      </w:r>
      <w:r w:rsidRPr="00CA4C4B">
        <w:rPr>
          <w:b/>
          <w:bCs/>
        </w:rPr>
        <w:t>.</w:t>
      </w:r>
    </w:p>
    <w:p w14:paraId="7254748E" w14:textId="77777777" w:rsidR="004D0F16" w:rsidRPr="00CA4C4B" w:rsidRDefault="004D0F16" w:rsidP="004D0F16">
      <w:pPr>
        <w:pStyle w:val="ListParagraph"/>
      </w:pPr>
    </w:p>
    <w:p w14:paraId="2D0865A5" w14:textId="77777777" w:rsidR="004D0F16" w:rsidRPr="00CA4C4B" w:rsidRDefault="004D0F16" w:rsidP="004D0F16">
      <w:pPr>
        <w:pStyle w:val="ListParagraph"/>
      </w:pPr>
    </w:p>
    <w:p w14:paraId="363040BC" w14:textId="77777777" w:rsidR="004D0F16" w:rsidRDefault="004D0F16" w:rsidP="004D0F16">
      <w:pPr>
        <w:pStyle w:val="ListParagraph"/>
      </w:pPr>
      <w:r w:rsidRPr="00CA4C4B">
        <w:rPr>
          <w:noProof/>
        </w:rPr>
        <w:lastRenderedPageBreak/>
        <w:drawing>
          <wp:inline distT="0" distB="0" distL="0" distR="0" wp14:anchorId="03AE739F" wp14:editId="56963FA0">
            <wp:extent cx="2876550" cy="6920865"/>
            <wp:effectExtent l="0" t="0" r="0" b="0"/>
            <wp:docPr id="141453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3153" name="Picture 1"/>
                    <pic:cNvPicPr/>
                  </pic:nvPicPr>
                  <pic:blipFill rotWithShape="1">
                    <a:blip r:embed="rId9">
                      <a:extLst>
                        <a:ext uri="{28A0092B-C50C-407E-A947-70E740481C1C}">
                          <a14:useLocalDpi xmlns:a14="http://schemas.microsoft.com/office/drawing/2010/main" val="0"/>
                        </a:ext>
                      </a:extLst>
                    </a:blip>
                    <a:srcRect l="-65" r="959"/>
                    <a:stretch/>
                  </pic:blipFill>
                  <pic:spPr bwMode="auto">
                    <a:xfrm>
                      <a:off x="0" y="0"/>
                      <a:ext cx="2877293" cy="6922652"/>
                    </a:xfrm>
                    <a:prstGeom prst="rect">
                      <a:avLst/>
                    </a:prstGeom>
                    <a:ln>
                      <a:noFill/>
                    </a:ln>
                    <a:extLst>
                      <a:ext uri="{53640926-AAD7-44D8-BBD7-CCE9431645EC}">
                        <a14:shadowObscured xmlns:a14="http://schemas.microsoft.com/office/drawing/2010/main"/>
                      </a:ext>
                    </a:extLst>
                  </pic:spPr>
                </pic:pic>
              </a:graphicData>
            </a:graphic>
          </wp:inline>
        </w:drawing>
      </w:r>
    </w:p>
    <w:p w14:paraId="7430454F" w14:textId="77777777" w:rsidR="004D0F16" w:rsidRPr="00CA4C4B" w:rsidRDefault="004D0F16" w:rsidP="004D0F16">
      <w:pPr>
        <w:pStyle w:val="ListParagraph"/>
      </w:pPr>
    </w:p>
    <w:p w14:paraId="7ADFDFCE" w14:textId="7C36A0B2" w:rsidR="004D0F16" w:rsidRDefault="004D0F16" w:rsidP="004D0F16">
      <w:pPr>
        <w:pStyle w:val="ListParagraph"/>
        <w:numPr>
          <w:ilvl w:val="0"/>
          <w:numId w:val="26"/>
        </w:numPr>
      </w:pPr>
      <w:r>
        <w:t xml:space="preserve">Set the input feature class to </w:t>
      </w:r>
      <w:proofErr w:type="spellStart"/>
      <w:r>
        <w:rPr>
          <w:b/>
          <w:bCs/>
        </w:rPr>
        <w:t>Children_EBLL</w:t>
      </w:r>
      <w:proofErr w:type="spellEnd"/>
      <w:r>
        <w:t xml:space="preserve"> and the Unique ID Field to </w:t>
      </w:r>
      <w:proofErr w:type="spellStart"/>
      <w:r w:rsidRPr="004F74EE">
        <w:rPr>
          <w:b/>
          <w:bCs/>
        </w:rPr>
        <w:t>ObjectID</w:t>
      </w:r>
      <w:proofErr w:type="spellEnd"/>
      <w:r w:rsidRPr="004F74EE">
        <w:rPr>
          <w:b/>
          <w:bCs/>
        </w:rPr>
        <w:t xml:space="preserve"> [Children_EBLL.ObjectID_1]</w:t>
      </w:r>
      <w:r>
        <w:t xml:space="preserve">. In the Output Feature Class box, type </w:t>
      </w:r>
      <w:proofErr w:type="spellStart"/>
      <w:r w:rsidRPr="004D0F16">
        <w:rPr>
          <w:b/>
          <w:bCs/>
        </w:rPr>
        <w:t>OLSChildrenEBLLResults_Full</w:t>
      </w:r>
      <w:proofErr w:type="spellEnd"/>
      <w:r>
        <w:t xml:space="preserve">. Set the Dependent Variable to </w:t>
      </w:r>
      <w:proofErr w:type="spellStart"/>
      <w:r>
        <w:rPr>
          <w:b/>
          <w:bCs/>
        </w:rPr>
        <w:t>ChLead</w:t>
      </w:r>
      <w:proofErr w:type="spellEnd"/>
      <w:r>
        <w:t xml:space="preserve"> and check </w:t>
      </w:r>
      <w:r>
        <w:rPr>
          <w:b/>
          <w:bCs/>
        </w:rPr>
        <w:t xml:space="preserve">WHITE, BLACK, AMERI_ES, ASIAN_PI, OTHER, HISPANIC, AGE_UNDER5, AGE_5_17, MARRIED, SEPARATED, WIDOWED, </w:t>
      </w:r>
      <w:r w:rsidR="005B55E5">
        <w:t xml:space="preserve">and </w:t>
      </w:r>
      <w:r>
        <w:rPr>
          <w:b/>
          <w:bCs/>
        </w:rPr>
        <w:t>DIVORCED</w:t>
      </w:r>
      <w:r w:rsidR="006003B2">
        <w:rPr>
          <w:b/>
          <w:bCs/>
        </w:rPr>
        <w:t xml:space="preserve"> </w:t>
      </w:r>
      <w:r>
        <w:t xml:space="preserve">in the Explanatory Variables. Click </w:t>
      </w:r>
      <w:r>
        <w:rPr>
          <w:b/>
          <w:bCs/>
        </w:rPr>
        <w:t>Run</w:t>
      </w:r>
      <w:r>
        <w:t>.</w:t>
      </w:r>
    </w:p>
    <w:p w14:paraId="7999E8A1" w14:textId="77777777" w:rsidR="004D0F16" w:rsidRDefault="004D0F16" w:rsidP="004D0F16">
      <w:pPr>
        <w:pStyle w:val="ListParagraph"/>
      </w:pPr>
    </w:p>
    <w:p w14:paraId="207E6000" w14:textId="77777777" w:rsidR="004D0F16" w:rsidRDefault="004D0F16" w:rsidP="004D0F16">
      <w:pPr>
        <w:pStyle w:val="ListParagraph"/>
      </w:pPr>
      <w:r>
        <w:rPr>
          <w:noProof/>
        </w:rPr>
        <w:lastRenderedPageBreak/>
        <w:drawing>
          <wp:inline distT="0" distB="0" distL="0" distR="0" wp14:anchorId="5D13D08C" wp14:editId="7623F61C">
            <wp:extent cx="2971800" cy="6916600"/>
            <wp:effectExtent l="0" t="0" r="0" b="0"/>
            <wp:docPr id="30854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386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971800" cy="6916600"/>
                    </a:xfrm>
                    <a:prstGeom prst="rect">
                      <a:avLst/>
                    </a:prstGeom>
                  </pic:spPr>
                </pic:pic>
              </a:graphicData>
            </a:graphic>
          </wp:inline>
        </w:drawing>
      </w:r>
    </w:p>
    <w:p w14:paraId="2B35AF0D" w14:textId="520E83E4" w:rsidR="004D0F16" w:rsidRPr="00CA4C4B" w:rsidRDefault="004D0F16" w:rsidP="004D0F16">
      <w:r w:rsidRPr="00CA4C4B">
        <w:rPr>
          <w:b/>
          <w:bCs/>
        </w:rPr>
        <w:t xml:space="preserve">Section </w:t>
      </w:r>
      <w:r w:rsidR="005B55E5">
        <w:rPr>
          <w:b/>
          <w:bCs/>
        </w:rPr>
        <w:t>2</w:t>
      </w:r>
      <w:r w:rsidRPr="00CA4C4B">
        <w:rPr>
          <w:b/>
          <w:bCs/>
        </w:rPr>
        <w:t>.1 Task</w:t>
      </w:r>
      <w:r w:rsidR="00AF7807">
        <w:rPr>
          <w:b/>
          <w:bCs/>
        </w:rPr>
        <w:t xml:space="preserve"> 1</w:t>
      </w:r>
      <w:r w:rsidRPr="00CA4C4B">
        <w:rPr>
          <w:b/>
          <w:bCs/>
        </w:rPr>
        <w:t xml:space="preserve">: </w:t>
      </w:r>
      <w:r>
        <w:t>Submit a screenshot of the residuals map</w:t>
      </w:r>
      <w:r w:rsidRPr="00CA4C4B">
        <w:t>.</w:t>
      </w:r>
    </w:p>
    <w:p w14:paraId="45895166" w14:textId="77777777" w:rsidR="004D0F16" w:rsidRDefault="004D0F16" w:rsidP="004D0F16">
      <w:pPr>
        <w:pStyle w:val="Heading2"/>
      </w:pPr>
    </w:p>
    <w:p w14:paraId="4004A16D" w14:textId="24CDA611" w:rsidR="004D0F16" w:rsidRPr="00CA4C4B" w:rsidRDefault="004D0F16" w:rsidP="004D0F16">
      <w:pPr>
        <w:pStyle w:val="Heading2"/>
      </w:pPr>
      <w:r w:rsidRPr="00CA4C4B">
        <w:t xml:space="preserve">Section </w:t>
      </w:r>
      <w:r w:rsidR="005B55E5">
        <w:t>2</w:t>
      </w:r>
      <w:r w:rsidRPr="00CA4C4B">
        <w:t>.</w:t>
      </w:r>
      <w:r>
        <w:t>2</w:t>
      </w:r>
      <w:r w:rsidRPr="00CA4C4B">
        <w:t xml:space="preserve">: </w:t>
      </w:r>
      <w:r>
        <w:t>Perform six checks to create a proper model</w:t>
      </w:r>
    </w:p>
    <w:p w14:paraId="0CB1B79B" w14:textId="77777777" w:rsidR="004D0F16" w:rsidRPr="00CA4C4B" w:rsidRDefault="004D0F16" w:rsidP="004D0F16">
      <w:r w:rsidRPr="00CA4C4B">
        <w:t xml:space="preserve">For the first part of this tutorial, you will </w:t>
      </w:r>
      <w:r>
        <w:t>use the Geoprocessing results window to perform the six OLS checks to determine whether you have a properly specified model.</w:t>
      </w:r>
    </w:p>
    <w:p w14:paraId="18DD6318" w14:textId="77777777" w:rsidR="004D0F16" w:rsidRPr="00CA4C4B" w:rsidRDefault="004D0F16" w:rsidP="004D0F16">
      <w:pPr>
        <w:pStyle w:val="ListParagraph"/>
      </w:pPr>
    </w:p>
    <w:p w14:paraId="002F4286" w14:textId="77777777" w:rsidR="004D0F16" w:rsidRDefault="004D0F16" w:rsidP="004D0F16">
      <w:pPr>
        <w:pStyle w:val="ListParagraph"/>
        <w:numPr>
          <w:ilvl w:val="0"/>
          <w:numId w:val="25"/>
        </w:numPr>
      </w:pPr>
      <w:r w:rsidRPr="00E963E3">
        <w:t xml:space="preserve">From the Geoprocessing menu, </w:t>
      </w:r>
      <w:r>
        <w:t xml:space="preserve">click </w:t>
      </w:r>
      <w:r w:rsidRPr="001025C5">
        <w:rPr>
          <w:b/>
          <w:bCs/>
        </w:rPr>
        <w:t xml:space="preserve">View Details </w:t>
      </w:r>
      <w:r>
        <w:t>and expand the Ordinary Least Squares results window</w:t>
      </w:r>
      <w:r w:rsidRPr="00E963E3">
        <w:t>.</w:t>
      </w:r>
      <w:r>
        <w:t xml:space="preserve"> Right-click Messages and choose View. </w:t>
      </w:r>
      <w:r w:rsidRPr="001025C5">
        <w:t>You will utilize the data in this report to conduct the six OLS checks and verify if the model is correctly specified.</w:t>
      </w:r>
    </w:p>
    <w:p w14:paraId="1B60801F" w14:textId="77777777" w:rsidR="004D0F16" w:rsidRPr="00CA4C4B" w:rsidRDefault="004D0F16" w:rsidP="004D0F16">
      <w:pPr>
        <w:pStyle w:val="ListParagraph"/>
        <w:ind w:left="1080"/>
      </w:pPr>
    </w:p>
    <w:p w14:paraId="601FD823" w14:textId="77777777" w:rsidR="004D0F16" w:rsidRDefault="004D0F16" w:rsidP="004D0F16">
      <w:pPr>
        <w:pStyle w:val="ListParagraph"/>
      </w:pPr>
      <w:r>
        <w:rPr>
          <w:noProof/>
        </w:rPr>
        <w:drawing>
          <wp:inline distT="0" distB="0" distL="0" distR="0" wp14:anchorId="61B750CF" wp14:editId="7789DA99">
            <wp:extent cx="5943600" cy="3158682"/>
            <wp:effectExtent l="0" t="0" r="0" b="3810"/>
            <wp:docPr id="55930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4397"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8682"/>
                    </a:xfrm>
                    <a:prstGeom prst="rect">
                      <a:avLst/>
                    </a:prstGeom>
                  </pic:spPr>
                </pic:pic>
              </a:graphicData>
            </a:graphic>
          </wp:inline>
        </w:drawing>
      </w:r>
    </w:p>
    <w:p w14:paraId="40B39D5E" w14:textId="77777777" w:rsidR="004D0F16" w:rsidRPr="00CA4C4B" w:rsidRDefault="004D0F16" w:rsidP="004D0F16">
      <w:pPr>
        <w:pStyle w:val="ListParagraph"/>
      </w:pPr>
    </w:p>
    <w:p w14:paraId="7D849DAA" w14:textId="75E8BF72" w:rsidR="004D0F16" w:rsidRDefault="004D0F16" w:rsidP="004D0F16">
      <w:r>
        <w:rPr>
          <w:b/>
          <w:bCs/>
        </w:rPr>
        <w:t xml:space="preserve">Section </w:t>
      </w:r>
      <w:r w:rsidR="00AF7807">
        <w:rPr>
          <w:b/>
          <w:bCs/>
        </w:rPr>
        <w:t>2</w:t>
      </w:r>
      <w:r>
        <w:rPr>
          <w:b/>
          <w:bCs/>
        </w:rPr>
        <w:t>.</w:t>
      </w:r>
      <w:r w:rsidR="00AF7807">
        <w:rPr>
          <w:b/>
          <w:bCs/>
        </w:rPr>
        <w:t>2</w:t>
      </w:r>
      <w:r>
        <w:rPr>
          <w:b/>
          <w:bCs/>
        </w:rPr>
        <w:t xml:space="preserve"> Task </w:t>
      </w:r>
      <w:r w:rsidR="00AF7807">
        <w:rPr>
          <w:b/>
          <w:bCs/>
        </w:rPr>
        <w:t>1</w:t>
      </w:r>
      <w:r>
        <w:rPr>
          <w:b/>
          <w:bCs/>
        </w:rPr>
        <w:t xml:space="preserve">: </w:t>
      </w:r>
      <w:r w:rsidR="00AF7807">
        <w:t>Please answer the following questions:</w:t>
      </w:r>
    </w:p>
    <w:p w14:paraId="26B78C07" w14:textId="1716AF8B" w:rsidR="00AF7807" w:rsidRDefault="00AF7807" w:rsidP="00AF7807">
      <w:pPr>
        <w:pStyle w:val="ListParagraph"/>
        <w:numPr>
          <w:ilvl w:val="0"/>
          <w:numId w:val="28"/>
        </w:numPr>
      </w:pPr>
      <w:r w:rsidRPr="00AF7807">
        <w:t>Are the probabilities statistically significant?</w:t>
      </w:r>
    </w:p>
    <w:p w14:paraId="4055C7D9" w14:textId="0D9FCB02" w:rsidR="00AF7807" w:rsidRDefault="00AF7807" w:rsidP="00AF7807">
      <w:pPr>
        <w:pStyle w:val="ListParagraph"/>
        <w:numPr>
          <w:ilvl w:val="0"/>
          <w:numId w:val="28"/>
        </w:numPr>
      </w:pPr>
      <w:r w:rsidRPr="00AF7807">
        <w:t>Are any of the explanatory variables redundant? (Hint: Look for a VIF value over 7.5.)</w:t>
      </w:r>
    </w:p>
    <w:p w14:paraId="505960A4" w14:textId="5779106E" w:rsidR="00AF7807" w:rsidRDefault="00AF7807" w:rsidP="00AF7807">
      <w:pPr>
        <w:pStyle w:val="ListParagraph"/>
        <w:numPr>
          <w:ilvl w:val="0"/>
          <w:numId w:val="28"/>
        </w:numPr>
      </w:pPr>
      <w:r w:rsidRPr="00AF7807">
        <w:t>What are the Adjusted R-Squared and AIC values?</w:t>
      </w:r>
    </w:p>
    <w:p w14:paraId="29EE7B53" w14:textId="77777777" w:rsidR="00AF7807" w:rsidRPr="00AF7807" w:rsidRDefault="00AF7807" w:rsidP="00AF7807">
      <w:pPr>
        <w:pStyle w:val="ListParagraph"/>
        <w:numPr>
          <w:ilvl w:val="0"/>
          <w:numId w:val="28"/>
        </w:numPr>
        <w:rPr>
          <w:rFonts w:ascii="Times New Roman" w:hAnsi="Times New Roman" w:cs="Times New Roman"/>
        </w:rPr>
      </w:pPr>
      <w:r w:rsidRPr="00AF7807">
        <w:rPr>
          <w:rFonts w:ascii="Times New Roman" w:hAnsi="Times New Roman" w:cs="Times New Roman"/>
        </w:rPr>
        <w:t>What do these values tell you about your model?</w:t>
      </w:r>
    </w:p>
    <w:p w14:paraId="4ADC72CE" w14:textId="77777777" w:rsidR="00AF7807" w:rsidRPr="00AF7807" w:rsidRDefault="00AF7807" w:rsidP="00AF7807">
      <w:pPr>
        <w:pStyle w:val="ListParagraph"/>
        <w:numPr>
          <w:ilvl w:val="0"/>
          <w:numId w:val="28"/>
        </w:numPr>
        <w:rPr>
          <w:rFonts w:ascii="Times New Roman" w:hAnsi="Times New Roman" w:cs="Times New Roman"/>
        </w:rPr>
      </w:pPr>
      <w:r w:rsidRPr="00AF7807">
        <w:rPr>
          <w:rFonts w:ascii="Times New Roman" w:hAnsi="Times New Roman" w:cs="Times New Roman"/>
        </w:rPr>
        <w:t xml:space="preserve">Is the result of the </w:t>
      </w:r>
      <w:proofErr w:type="spellStart"/>
      <w:r w:rsidRPr="00AF7807">
        <w:rPr>
          <w:rFonts w:ascii="Times New Roman" w:hAnsi="Times New Roman" w:cs="Times New Roman"/>
        </w:rPr>
        <w:t>Koenker</w:t>
      </w:r>
      <w:proofErr w:type="spellEnd"/>
      <w:r w:rsidRPr="00AF7807">
        <w:rPr>
          <w:rFonts w:ascii="Times New Roman" w:hAnsi="Times New Roman" w:cs="Times New Roman"/>
        </w:rPr>
        <w:t xml:space="preserve"> test statistically significant, and what does this mean?</w:t>
      </w:r>
    </w:p>
    <w:p w14:paraId="484650CD" w14:textId="5F4F9460" w:rsidR="004D0F16" w:rsidRPr="00AF7807" w:rsidRDefault="00AF7807" w:rsidP="00AF7807">
      <w:pPr>
        <w:pStyle w:val="ListParagraph"/>
        <w:numPr>
          <w:ilvl w:val="0"/>
          <w:numId w:val="28"/>
        </w:numPr>
        <w:rPr>
          <w:rFonts w:ascii="Times New Roman" w:hAnsi="Times New Roman" w:cs="Times New Roman"/>
        </w:rPr>
      </w:pPr>
      <w:r w:rsidRPr="00AF7807">
        <w:rPr>
          <w:rFonts w:ascii="Times New Roman" w:hAnsi="Times New Roman" w:cs="Times New Roman"/>
        </w:rPr>
        <w:t>Is the result of the Jarque-Bera test statistically significant?</w:t>
      </w:r>
    </w:p>
    <w:p w14:paraId="4C96A156" w14:textId="77777777" w:rsidR="004D0F16" w:rsidRDefault="004D0F16" w:rsidP="004D0F16">
      <w:pPr>
        <w:pStyle w:val="ListParagraph"/>
      </w:pPr>
    </w:p>
    <w:p w14:paraId="38568573" w14:textId="126280D4" w:rsidR="00AF7807" w:rsidRDefault="00AF7807" w:rsidP="00AF7807">
      <w:r w:rsidRPr="00AF7807">
        <w:t>You can run spatial autocorrelation even that the Jarque-Bera test was not statistically significant.</w:t>
      </w:r>
    </w:p>
    <w:p w14:paraId="5986D7CA" w14:textId="77777777" w:rsidR="004D0F16" w:rsidRDefault="004D0F16" w:rsidP="004D0F16">
      <w:pPr>
        <w:pStyle w:val="ListParagraph"/>
        <w:numPr>
          <w:ilvl w:val="0"/>
          <w:numId w:val="25"/>
        </w:numPr>
      </w:pPr>
      <w:r>
        <w:t>In the Search window, type spatial autocorrelation and press Enter. Open the Spatial Autocorrelation (Global Moran's I) tool. Enter the following parameters:</w:t>
      </w:r>
    </w:p>
    <w:p w14:paraId="2511368D" w14:textId="718C87BA" w:rsidR="004D0F16" w:rsidRDefault="004D0F16" w:rsidP="004D0F16">
      <w:pPr>
        <w:pStyle w:val="ListParagraph"/>
        <w:ind w:left="1080"/>
      </w:pPr>
      <w:r>
        <w:t>•</w:t>
      </w:r>
      <w:r>
        <w:tab/>
        <w:t xml:space="preserve">Input Feature Class: </w:t>
      </w:r>
      <w:proofErr w:type="spellStart"/>
      <w:r w:rsidRPr="00A05CA3">
        <w:rPr>
          <w:b/>
          <w:bCs/>
        </w:rPr>
        <w:t>OLSChildrenEBLL_</w:t>
      </w:r>
      <w:r w:rsidR="00AF7807">
        <w:rPr>
          <w:b/>
          <w:bCs/>
        </w:rPr>
        <w:t>FULL</w:t>
      </w:r>
      <w:proofErr w:type="spellEnd"/>
    </w:p>
    <w:p w14:paraId="206694B8" w14:textId="77777777" w:rsidR="004D0F16" w:rsidRDefault="004D0F16" w:rsidP="004D0F16">
      <w:pPr>
        <w:pStyle w:val="ListParagraph"/>
        <w:ind w:left="1080"/>
      </w:pPr>
      <w:r>
        <w:t>•</w:t>
      </w:r>
      <w:r>
        <w:tab/>
        <w:t xml:space="preserve">Input Field: </w:t>
      </w:r>
      <w:r w:rsidRPr="00A05CA3">
        <w:rPr>
          <w:b/>
          <w:bCs/>
        </w:rPr>
        <w:t>Residual</w:t>
      </w:r>
    </w:p>
    <w:p w14:paraId="1A6413FD" w14:textId="77777777" w:rsidR="004D0F16" w:rsidRDefault="004D0F16" w:rsidP="004D0F16">
      <w:pPr>
        <w:pStyle w:val="ListParagraph"/>
        <w:ind w:left="1080"/>
      </w:pPr>
      <w:r>
        <w:t>•</w:t>
      </w:r>
      <w:r>
        <w:tab/>
        <w:t xml:space="preserve">Check box to </w:t>
      </w:r>
      <w:r w:rsidRPr="00A05CA3">
        <w:rPr>
          <w:b/>
          <w:bCs/>
        </w:rPr>
        <w:t>Generate Report</w:t>
      </w:r>
      <w:r>
        <w:t xml:space="preserve"> to create a graphical summary of results as an HTML file.</w:t>
      </w:r>
    </w:p>
    <w:p w14:paraId="0C5F8CC8" w14:textId="77777777" w:rsidR="004D0F16" w:rsidRDefault="004D0F16" w:rsidP="004D0F16">
      <w:pPr>
        <w:pStyle w:val="ListParagraph"/>
        <w:numPr>
          <w:ilvl w:val="0"/>
          <w:numId w:val="25"/>
        </w:numPr>
      </w:pPr>
      <w:r>
        <w:t xml:space="preserve">Click </w:t>
      </w:r>
      <w:r>
        <w:rPr>
          <w:b/>
          <w:bCs/>
        </w:rPr>
        <w:t>Run</w:t>
      </w:r>
      <w:r>
        <w:t>.</w:t>
      </w:r>
    </w:p>
    <w:p w14:paraId="48A88D27" w14:textId="77777777" w:rsidR="004D0F16" w:rsidRDefault="004D0F16" w:rsidP="004D0F16">
      <w:pPr>
        <w:pStyle w:val="ListParagraph"/>
        <w:ind w:left="1080"/>
      </w:pPr>
      <w:r>
        <w:rPr>
          <w:noProof/>
        </w:rPr>
        <w:lastRenderedPageBreak/>
        <w:drawing>
          <wp:inline distT="0" distB="0" distL="0" distR="0" wp14:anchorId="3E972777" wp14:editId="2B29EAA7">
            <wp:extent cx="3315768" cy="8229600"/>
            <wp:effectExtent l="0" t="0" r="0" b="0"/>
            <wp:docPr id="113885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53925"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315768" cy="8229600"/>
                    </a:xfrm>
                    <a:prstGeom prst="rect">
                      <a:avLst/>
                    </a:prstGeom>
                  </pic:spPr>
                </pic:pic>
              </a:graphicData>
            </a:graphic>
          </wp:inline>
        </w:drawing>
      </w:r>
    </w:p>
    <w:p w14:paraId="053BE95D" w14:textId="77777777" w:rsidR="004D0F16" w:rsidRDefault="004D0F16" w:rsidP="004D0F16">
      <w:pPr>
        <w:pStyle w:val="ListParagraph"/>
        <w:numPr>
          <w:ilvl w:val="0"/>
          <w:numId w:val="25"/>
        </w:numPr>
      </w:pPr>
      <w:r>
        <w:lastRenderedPageBreak/>
        <w:t xml:space="preserve">From the Geoprocessing menu, click </w:t>
      </w:r>
      <w:r w:rsidRPr="00A05CA3">
        <w:rPr>
          <w:b/>
          <w:bCs/>
        </w:rPr>
        <w:t>View Details</w:t>
      </w:r>
      <w:r>
        <w:t xml:space="preserve"> and double-click the report file. The result of running spatial autocorrelation shows clustering in the residuals. This clustering means that you must include more variables in your analysis, which you will do in the next step. Close the report.</w:t>
      </w:r>
    </w:p>
    <w:p w14:paraId="14862A39" w14:textId="3B23D9E5" w:rsidR="004D0DF1" w:rsidRPr="00CA4C4B" w:rsidRDefault="00AF7807" w:rsidP="00AF7807">
      <w:r w:rsidRPr="00AF7807">
        <w:rPr>
          <w:b/>
          <w:bCs/>
        </w:rPr>
        <w:t>Section 2.</w:t>
      </w:r>
      <w:r>
        <w:rPr>
          <w:b/>
          <w:bCs/>
        </w:rPr>
        <w:t>1</w:t>
      </w:r>
      <w:r w:rsidRPr="00AF7807">
        <w:rPr>
          <w:b/>
          <w:bCs/>
        </w:rPr>
        <w:t xml:space="preserve"> Task</w:t>
      </w:r>
      <w:r>
        <w:rPr>
          <w:b/>
          <w:bCs/>
        </w:rPr>
        <w:t xml:space="preserve"> 2</w:t>
      </w:r>
      <w:r w:rsidRPr="00AF7807">
        <w:rPr>
          <w:b/>
          <w:bCs/>
        </w:rPr>
        <w:t xml:space="preserve">: </w:t>
      </w:r>
      <w:r>
        <w:t>Submit a screenshot of the report</w:t>
      </w:r>
      <w:r w:rsidRPr="00CA4C4B">
        <w:t>.</w:t>
      </w:r>
    </w:p>
    <w:sectPr w:rsidR="004D0DF1" w:rsidRPr="00CA4C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485"/>
    <w:multiLevelType w:val="hybridMultilevel"/>
    <w:tmpl w:val="CA56FE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A050C"/>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A80C15"/>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E3393"/>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59666E"/>
    <w:multiLevelType w:val="hybridMultilevel"/>
    <w:tmpl w:val="F3221BA8"/>
    <w:lvl w:ilvl="0" w:tplc="58983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BB4606"/>
    <w:multiLevelType w:val="hybridMultilevel"/>
    <w:tmpl w:val="66A2B3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FC009D"/>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BA6D95"/>
    <w:multiLevelType w:val="hybridMultilevel"/>
    <w:tmpl w:val="70783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E5E0D"/>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6D0B85"/>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5F25E2"/>
    <w:multiLevelType w:val="hybridMultilevel"/>
    <w:tmpl w:val="3048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00D67"/>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83569F"/>
    <w:multiLevelType w:val="hybridMultilevel"/>
    <w:tmpl w:val="D8328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5C21C1"/>
    <w:multiLevelType w:val="hybridMultilevel"/>
    <w:tmpl w:val="1C8A22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292528"/>
    <w:multiLevelType w:val="hybridMultilevel"/>
    <w:tmpl w:val="6CD25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B70EB"/>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11A4C5B"/>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8936EB"/>
    <w:multiLevelType w:val="multilevel"/>
    <w:tmpl w:val="1D8E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76491A"/>
    <w:multiLevelType w:val="hybridMultilevel"/>
    <w:tmpl w:val="D0E0B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B33B6"/>
    <w:multiLevelType w:val="hybridMultilevel"/>
    <w:tmpl w:val="240AF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AE426D"/>
    <w:multiLevelType w:val="hybridMultilevel"/>
    <w:tmpl w:val="D92C19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3F0DFD"/>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EA7113"/>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CF1FBF"/>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110078"/>
    <w:multiLevelType w:val="hybridMultilevel"/>
    <w:tmpl w:val="533EDA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DCC4D62"/>
    <w:multiLevelType w:val="hybridMultilevel"/>
    <w:tmpl w:val="07E88CA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E8638A"/>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1103EB"/>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4579390">
    <w:abstractNumId w:val="10"/>
  </w:num>
  <w:num w:numId="2" w16cid:durableId="471407877">
    <w:abstractNumId w:val="0"/>
  </w:num>
  <w:num w:numId="3" w16cid:durableId="97141012">
    <w:abstractNumId w:val="17"/>
  </w:num>
  <w:num w:numId="4" w16cid:durableId="790052465">
    <w:abstractNumId w:val="7"/>
  </w:num>
  <w:num w:numId="5" w16cid:durableId="616062893">
    <w:abstractNumId w:val="14"/>
  </w:num>
  <w:num w:numId="6" w16cid:durableId="1960913822">
    <w:abstractNumId w:val="25"/>
  </w:num>
  <w:num w:numId="7" w16cid:durableId="778380070">
    <w:abstractNumId w:val="9"/>
  </w:num>
  <w:num w:numId="8" w16cid:durableId="1254702838">
    <w:abstractNumId w:val="21"/>
  </w:num>
  <w:num w:numId="9" w16cid:durableId="1501045834">
    <w:abstractNumId w:val="1"/>
  </w:num>
  <w:num w:numId="10" w16cid:durableId="1527213849">
    <w:abstractNumId w:val="19"/>
  </w:num>
  <w:num w:numId="11" w16cid:durableId="800925646">
    <w:abstractNumId w:val="13"/>
  </w:num>
  <w:num w:numId="12" w16cid:durableId="772096236">
    <w:abstractNumId w:val="24"/>
  </w:num>
  <w:num w:numId="13" w16cid:durableId="523708644">
    <w:abstractNumId w:val="23"/>
  </w:num>
  <w:num w:numId="14" w16cid:durableId="1908834163">
    <w:abstractNumId w:val="16"/>
  </w:num>
  <w:num w:numId="15" w16cid:durableId="1408766945">
    <w:abstractNumId w:val="11"/>
  </w:num>
  <w:num w:numId="16" w16cid:durableId="878979119">
    <w:abstractNumId w:val="6"/>
  </w:num>
  <w:num w:numId="17" w16cid:durableId="1984389539">
    <w:abstractNumId w:val="26"/>
  </w:num>
  <w:num w:numId="18" w16cid:durableId="586111458">
    <w:abstractNumId w:val="20"/>
  </w:num>
  <w:num w:numId="19" w16cid:durableId="887882427">
    <w:abstractNumId w:val="22"/>
  </w:num>
  <w:num w:numId="20" w16cid:durableId="1592351292">
    <w:abstractNumId w:val="8"/>
  </w:num>
  <w:num w:numId="21" w16cid:durableId="1518036386">
    <w:abstractNumId w:val="12"/>
  </w:num>
  <w:num w:numId="22" w16cid:durableId="1347172521">
    <w:abstractNumId w:val="3"/>
  </w:num>
  <w:num w:numId="23" w16cid:durableId="2033652529">
    <w:abstractNumId w:val="27"/>
  </w:num>
  <w:num w:numId="24" w16cid:durableId="932863788">
    <w:abstractNumId w:val="2"/>
  </w:num>
  <w:num w:numId="25" w16cid:durableId="1600870189">
    <w:abstractNumId w:val="4"/>
  </w:num>
  <w:num w:numId="26" w16cid:durableId="761531041">
    <w:abstractNumId w:val="15"/>
  </w:num>
  <w:num w:numId="27" w16cid:durableId="1653286833">
    <w:abstractNumId w:val="18"/>
  </w:num>
  <w:num w:numId="28" w16cid:durableId="191844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DB"/>
    <w:rsid w:val="00000746"/>
    <w:rsid w:val="00002CD5"/>
    <w:rsid w:val="00007DBA"/>
    <w:rsid w:val="000127F2"/>
    <w:rsid w:val="00027AF6"/>
    <w:rsid w:val="000349BA"/>
    <w:rsid w:val="00043BDF"/>
    <w:rsid w:val="00060795"/>
    <w:rsid w:val="000614D1"/>
    <w:rsid w:val="0006535F"/>
    <w:rsid w:val="00082959"/>
    <w:rsid w:val="0008325E"/>
    <w:rsid w:val="00093722"/>
    <w:rsid w:val="000A5319"/>
    <w:rsid w:val="000B78D4"/>
    <w:rsid w:val="000C5CE0"/>
    <w:rsid w:val="000D0E99"/>
    <w:rsid w:val="000D549D"/>
    <w:rsid w:val="001025C5"/>
    <w:rsid w:val="00103998"/>
    <w:rsid w:val="001046F1"/>
    <w:rsid w:val="00110ECD"/>
    <w:rsid w:val="00124EDF"/>
    <w:rsid w:val="001304CB"/>
    <w:rsid w:val="00130F8B"/>
    <w:rsid w:val="001349D3"/>
    <w:rsid w:val="001566D9"/>
    <w:rsid w:val="00180E34"/>
    <w:rsid w:val="00195C98"/>
    <w:rsid w:val="001B1C69"/>
    <w:rsid w:val="001B2AC8"/>
    <w:rsid w:val="001B5C77"/>
    <w:rsid w:val="001C01FC"/>
    <w:rsid w:val="001C7510"/>
    <w:rsid w:val="001D5E77"/>
    <w:rsid w:val="001F63EA"/>
    <w:rsid w:val="00206E32"/>
    <w:rsid w:val="00220333"/>
    <w:rsid w:val="00227C6A"/>
    <w:rsid w:val="00230F20"/>
    <w:rsid w:val="0023269B"/>
    <w:rsid w:val="00232E4D"/>
    <w:rsid w:val="00242FD7"/>
    <w:rsid w:val="00254263"/>
    <w:rsid w:val="00257E12"/>
    <w:rsid w:val="00294111"/>
    <w:rsid w:val="00294DA9"/>
    <w:rsid w:val="002B1817"/>
    <w:rsid w:val="002D2A2F"/>
    <w:rsid w:val="002D4972"/>
    <w:rsid w:val="002F0535"/>
    <w:rsid w:val="00302847"/>
    <w:rsid w:val="00323F9E"/>
    <w:rsid w:val="00336375"/>
    <w:rsid w:val="003453B3"/>
    <w:rsid w:val="00364384"/>
    <w:rsid w:val="00386DEB"/>
    <w:rsid w:val="00392DB7"/>
    <w:rsid w:val="003A07B8"/>
    <w:rsid w:val="003A44BA"/>
    <w:rsid w:val="003B1240"/>
    <w:rsid w:val="003D414A"/>
    <w:rsid w:val="003D60AD"/>
    <w:rsid w:val="003E150F"/>
    <w:rsid w:val="003E3AD3"/>
    <w:rsid w:val="003F4C70"/>
    <w:rsid w:val="003F7555"/>
    <w:rsid w:val="00407095"/>
    <w:rsid w:val="00411CCD"/>
    <w:rsid w:val="00411ED7"/>
    <w:rsid w:val="0041667D"/>
    <w:rsid w:val="0042576C"/>
    <w:rsid w:val="004363B7"/>
    <w:rsid w:val="0044263C"/>
    <w:rsid w:val="0044361C"/>
    <w:rsid w:val="00443A04"/>
    <w:rsid w:val="0045074B"/>
    <w:rsid w:val="004602C0"/>
    <w:rsid w:val="00465472"/>
    <w:rsid w:val="00470B72"/>
    <w:rsid w:val="004B606A"/>
    <w:rsid w:val="004D0DF1"/>
    <w:rsid w:val="004D0F16"/>
    <w:rsid w:val="004F419B"/>
    <w:rsid w:val="004F74EE"/>
    <w:rsid w:val="00517FB2"/>
    <w:rsid w:val="00530FEA"/>
    <w:rsid w:val="005823DC"/>
    <w:rsid w:val="005969F4"/>
    <w:rsid w:val="005A1DF6"/>
    <w:rsid w:val="005B41CC"/>
    <w:rsid w:val="005B55E5"/>
    <w:rsid w:val="005B7690"/>
    <w:rsid w:val="005C72D4"/>
    <w:rsid w:val="005D1606"/>
    <w:rsid w:val="005E21D4"/>
    <w:rsid w:val="005E3662"/>
    <w:rsid w:val="005F04E3"/>
    <w:rsid w:val="005F0D19"/>
    <w:rsid w:val="005F5387"/>
    <w:rsid w:val="006003B2"/>
    <w:rsid w:val="00621EAE"/>
    <w:rsid w:val="006342D6"/>
    <w:rsid w:val="006600EC"/>
    <w:rsid w:val="00680291"/>
    <w:rsid w:val="006938F4"/>
    <w:rsid w:val="00693B1D"/>
    <w:rsid w:val="006A7E64"/>
    <w:rsid w:val="006B5C2F"/>
    <w:rsid w:val="006C1669"/>
    <w:rsid w:val="006D1AB0"/>
    <w:rsid w:val="006E2B8E"/>
    <w:rsid w:val="006E304C"/>
    <w:rsid w:val="006F3B64"/>
    <w:rsid w:val="006F70E1"/>
    <w:rsid w:val="00713968"/>
    <w:rsid w:val="00726DBA"/>
    <w:rsid w:val="0076766F"/>
    <w:rsid w:val="007727E2"/>
    <w:rsid w:val="007A7C5E"/>
    <w:rsid w:val="007B0741"/>
    <w:rsid w:val="007C114E"/>
    <w:rsid w:val="00802B73"/>
    <w:rsid w:val="00832A17"/>
    <w:rsid w:val="00855F9A"/>
    <w:rsid w:val="0085602F"/>
    <w:rsid w:val="00873CA5"/>
    <w:rsid w:val="008A4103"/>
    <w:rsid w:val="008A618E"/>
    <w:rsid w:val="008B1B94"/>
    <w:rsid w:val="008C4BAC"/>
    <w:rsid w:val="008F100C"/>
    <w:rsid w:val="008F2C31"/>
    <w:rsid w:val="008F3861"/>
    <w:rsid w:val="009113E1"/>
    <w:rsid w:val="0092110C"/>
    <w:rsid w:val="00922C3D"/>
    <w:rsid w:val="009238F8"/>
    <w:rsid w:val="009329D2"/>
    <w:rsid w:val="00933AAA"/>
    <w:rsid w:val="009368D0"/>
    <w:rsid w:val="009779A1"/>
    <w:rsid w:val="00987495"/>
    <w:rsid w:val="009917AB"/>
    <w:rsid w:val="009A123F"/>
    <w:rsid w:val="009A1576"/>
    <w:rsid w:val="009A34DC"/>
    <w:rsid w:val="009A39A4"/>
    <w:rsid w:val="009D62BC"/>
    <w:rsid w:val="00A05CA3"/>
    <w:rsid w:val="00A06C88"/>
    <w:rsid w:val="00A12304"/>
    <w:rsid w:val="00A2124B"/>
    <w:rsid w:val="00A26AC8"/>
    <w:rsid w:val="00A313D6"/>
    <w:rsid w:val="00AA4D41"/>
    <w:rsid w:val="00AC4D53"/>
    <w:rsid w:val="00AF0E01"/>
    <w:rsid w:val="00AF445C"/>
    <w:rsid w:val="00AF62A5"/>
    <w:rsid w:val="00AF75F5"/>
    <w:rsid w:val="00AF7807"/>
    <w:rsid w:val="00B04496"/>
    <w:rsid w:val="00B20045"/>
    <w:rsid w:val="00B21A83"/>
    <w:rsid w:val="00B33B2E"/>
    <w:rsid w:val="00B350C9"/>
    <w:rsid w:val="00B36177"/>
    <w:rsid w:val="00B54510"/>
    <w:rsid w:val="00B8153E"/>
    <w:rsid w:val="00BA29DB"/>
    <w:rsid w:val="00BA2F91"/>
    <w:rsid w:val="00BA62B2"/>
    <w:rsid w:val="00BC05FE"/>
    <w:rsid w:val="00BE385E"/>
    <w:rsid w:val="00BE5402"/>
    <w:rsid w:val="00C02EDE"/>
    <w:rsid w:val="00C232B7"/>
    <w:rsid w:val="00C249A8"/>
    <w:rsid w:val="00C329C1"/>
    <w:rsid w:val="00C35CA0"/>
    <w:rsid w:val="00C64623"/>
    <w:rsid w:val="00C646D9"/>
    <w:rsid w:val="00C765BD"/>
    <w:rsid w:val="00CA4C4B"/>
    <w:rsid w:val="00CB1E3C"/>
    <w:rsid w:val="00CB73B7"/>
    <w:rsid w:val="00CD2E5C"/>
    <w:rsid w:val="00CE20FE"/>
    <w:rsid w:val="00D0563D"/>
    <w:rsid w:val="00D1174F"/>
    <w:rsid w:val="00D15E1C"/>
    <w:rsid w:val="00D233B9"/>
    <w:rsid w:val="00D26438"/>
    <w:rsid w:val="00D45179"/>
    <w:rsid w:val="00D5248A"/>
    <w:rsid w:val="00D828B0"/>
    <w:rsid w:val="00DB2691"/>
    <w:rsid w:val="00DB6B2F"/>
    <w:rsid w:val="00DD0605"/>
    <w:rsid w:val="00DD6242"/>
    <w:rsid w:val="00E21D32"/>
    <w:rsid w:val="00E37B23"/>
    <w:rsid w:val="00E45E2F"/>
    <w:rsid w:val="00E647D6"/>
    <w:rsid w:val="00E702CF"/>
    <w:rsid w:val="00E721E3"/>
    <w:rsid w:val="00E800BE"/>
    <w:rsid w:val="00E828EE"/>
    <w:rsid w:val="00E859B5"/>
    <w:rsid w:val="00E963E3"/>
    <w:rsid w:val="00EB30AC"/>
    <w:rsid w:val="00EC3E5B"/>
    <w:rsid w:val="00EE237D"/>
    <w:rsid w:val="00F00C8D"/>
    <w:rsid w:val="00F155AA"/>
    <w:rsid w:val="00F92BBE"/>
    <w:rsid w:val="00FA414B"/>
    <w:rsid w:val="00FA5F24"/>
    <w:rsid w:val="00FF3644"/>
    <w:rsid w:val="00FF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EBE6BE"/>
  <w15:docId w15:val="{D2DF443B-BE6A-417D-995A-F630FC57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AC"/>
  </w:style>
  <w:style w:type="paragraph" w:styleId="Heading1">
    <w:name w:val="heading 1"/>
    <w:basedOn w:val="Normal"/>
    <w:next w:val="Normal"/>
    <w:link w:val="Heading1Char"/>
    <w:uiPriority w:val="9"/>
    <w:qFormat/>
    <w:rsid w:val="00BA2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0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443A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9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9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A29DB"/>
    <w:pPr>
      <w:ind w:left="720"/>
      <w:contextualSpacing/>
    </w:pPr>
  </w:style>
  <w:style w:type="character" w:customStyle="1" w:styleId="Heading1Char">
    <w:name w:val="Heading 1 Char"/>
    <w:basedOn w:val="DefaultParagraphFont"/>
    <w:link w:val="Heading1"/>
    <w:uiPriority w:val="9"/>
    <w:rsid w:val="00BA29DB"/>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443A04"/>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3A04"/>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uicontrol">
    <w:name w:val="uicontrol"/>
    <w:basedOn w:val="DefaultParagraphFont"/>
    <w:rsid w:val="00443A04"/>
  </w:style>
  <w:style w:type="character" w:styleId="Hyperlink">
    <w:name w:val="Hyperlink"/>
    <w:basedOn w:val="DefaultParagraphFont"/>
    <w:uiPriority w:val="99"/>
    <w:unhideWhenUsed/>
    <w:rsid w:val="00443A04"/>
    <w:rPr>
      <w:color w:val="0000FF"/>
      <w:u w:val="single"/>
    </w:rPr>
  </w:style>
  <w:style w:type="character" w:customStyle="1" w:styleId="ph">
    <w:name w:val="ph"/>
    <w:basedOn w:val="DefaultParagraphFont"/>
    <w:rsid w:val="00443A04"/>
  </w:style>
  <w:style w:type="character" w:customStyle="1" w:styleId="shortcut">
    <w:name w:val="shortcut"/>
    <w:basedOn w:val="DefaultParagraphFont"/>
    <w:rsid w:val="00443A04"/>
  </w:style>
  <w:style w:type="character" w:customStyle="1" w:styleId="usertext">
    <w:name w:val="usertext"/>
    <w:basedOn w:val="DefaultParagraphFont"/>
    <w:rsid w:val="00443A04"/>
  </w:style>
  <w:style w:type="character" w:styleId="UnresolvedMention">
    <w:name w:val="Unresolved Mention"/>
    <w:basedOn w:val="DefaultParagraphFont"/>
    <w:uiPriority w:val="99"/>
    <w:semiHidden/>
    <w:unhideWhenUsed/>
    <w:rsid w:val="003A07B8"/>
    <w:rPr>
      <w:color w:val="605E5C"/>
      <w:shd w:val="clear" w:color="auto" w:fill="E1DFDD"/>
    </w:rPr>
  </w:style>
  <w:style w:type="character" w:customStyle="1" w:styleId="Heading2Char">
    <w:name w:val="Heading 2 Char"/>
    <w:basedOn w:val="DefaultParagraphFont"/>
    <w:link w:val="Heading2"/>
    <w:uiPriority w:val="9"/>
    <w:rsid w:val="003D60A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32A17"/>
    <w:rPr>
      <w:b/>
      <w:bCs/>
    </w:rPr>
  </w:style>
  <w:style w:type="paragraph" w:styleId="Subtitle">
    <w:name w:val="Subtitle"/>
    <w:basedOn w:val="Normal"/>
    <w:next w:val="Normal"/>
    <w:link w:val="SubtitleChar"/>
    <w:uiPriority w:val="11"/>
    <w:qFormat/>
    <w:rsid w:val="00832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2A1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987495"/>
    <w:rPr>
      <w:color w:val="954F72" w:themeColor="followedHyperlink"/>
      <w:u w:val="single"/>
    </w:rPr>
  </w:style>
  <w:style w:type="paragraph" w:customStyle="1" w:styleId="task">
    <w:name w:val="task"/>
    <w:basedOn w:val="Normal"/>
    <w:rsid w:val="001025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56275">
      <w:bodyDiv w:val="1"/>
      <w:marLeft w:val="0"/>
      <w:marRight w:val="0"/>
      <w:marTop w:val="0"/>
      <w:marBottom w:val="0"/>
      <w:divBdr>
        <w:top w:val="none" w:sz="0" w:space="0" w:color="auto"/>
        <w:left w:val="none" w:sz="0" w:space="0" w:color="auto"/>
        <w:bottom w:val="none" w:sz="0" w:space="0" w:color="auto"/>
        <w:right w:val="none" w:sz="0" w:space="0" w:color="auto"/>
      </w:divBdr>
    </w:div>
    <w:div w:id="329333183">
      <w:bodyDiv w:val="1"/>
      <w:marLeft w:val="0"/>
      <w:marRight w:val="0"/>
      <w:marTop w:val="0"/>
      <w:marBottom w:val="0"/>
      <w:divBdr>
        <w:top w:val="none" w:sz="0" w:space="0" w:color="auto"/>
        <w:left w:val="none" w:sz="0" w:space="0" w:color="auto"/>
        <w:bottom w:val="none" w:sz="0" w:space="0" w:color="auto"/>
        <w:right w:val="none" w:sz="0" w:space="0" w:color="auto"/>
      </w:divBdr>
    </w:div>
    <w:div w:id="429006552">
      <w:bodyDiv w:val="1"/>
      <w:marLeft w:val="0"/>
      <w:marRight w:val="0"/>
      <w:marTop w:val="0"/>
      <w:marBottom w:val="0"/>
      <w:divBdr>
        <w:top w:val="none" w:sz="0" w:space="0" w:color="auto"/>
        <w:left w:val="none" w:sz="0" w:space="0" w:color="auto"/>
        <w:bottom w:val="none" w:sz="0" w:space="0" w:color="auto"/>
        <w:right w:val="none" w:sz="0" w:space="0" w:color="auto"/>
      </w:divBdr>
    </w:div>
    <w:div w:id="818688075">
      <w:bodyDiv w:val="1"/>
      <w:marLeft w:val="0"/>
      <w:marRight w:val="0"/>
      <w:marTop w:val="0"/>
      <w:marBottom w:val="0"/>
      <w:divBdr>
        <w:top w:val="none" w:sz="0" w:space="0" w:color="auto"/>
        <w:left w:val="none" w:sz="0" w:space="0" w:color="auto"/>
        <w:bottom w:val="none" w:sz="0" w:space="0" w:color="auto"/>
        <w:right w:val="none" w:sz="0" w:space="0" w:color="auto"/>
      </w:divBdr>
    </w:div>
    <w:div w:id="866993261">
      <w:bodyDiv w:val="1"/>
      <w:marLeft w:val="0"/>
      <w:marRight w:val="0"/>
      <w:marTop w:val="0"/>
      <w:marBottom w:val="0"/>
      <w:divBdr>
        <w:top w:val="none" w:sz="0" w:space="0" w:color="auto"/>
        <w:left w:val="none" w:sz="0" w:space="0" w:color="auto"/>
        <w:bottom w:val="none" w:sz="0" w:space="0" w:color="auto"/>
        <w:right w:val="none" w:sz="0" w:space="0" w:color="auto"/>
      </w:divBdr>
    </w:div>
    <w:div w:id="1400326048">
      <w:bodyDiv w:val="1"/>
      <w:marLeft w:val="0"/>
      <w:marRight w:val="0"/>
      <w:marTop w:val="0"/>
      <w:marBottom w:val="0"/>
      <w:divBdr>
        <w:top w:val="none" w:sz="0" w:space="0" w:color="auto"/>
        <w:left w:val="none" w:sz="0" w:space="0" w:color="auto"/>
        <w:bottom w:val="none" w:sz="0" w:space="0" w:color="auto"/>
        <w:right w:val="none" w:sz="0" w:space="0" w:color="auto"/>
      </w:divBdr>
    </w:div>
    <w:div w:id="1887133316">
      <w:bodyDiv w:val="1"/>
      <w:marLeft w:val="0"/>
      <w:marRight w:val="0"/>
      <w:marTop w:val="0"/>
      <w:marBottom w:val="0"/>
      <w:divBdr>
        <w:top w:val="none" w:sz="0" w:space="0" w:color="auto"/>
        <w:left w:val="none" w:sz="0" w:space="0" w:color="auto"/>
        <w:bottom w:val="none" w:sz="0" w:space="0" w:color="auto"/>
        <w:right w:val="none" w:sz="0" w:space="0" w:color="auto"/>
      </w:divBdr>
    </w:div>
    <w:div w:id="2136606031">
      <w:bodyDiv w:val="1"/>
      <w:marLeft w:val="0"/>
      <w:marRight w:val="0"/>
      <w:marTop w:val="0"/>
      <w:marBottom w:val="0"/>
      <w:divBdr>
        <w:top w:val="none" w:sz="0" w:space="0" w:color="auto"/>
        <w:left w:val="none" w:sz="0" w:space="0" w:color="auto"/>
        <w:bottom w:val="none" w:sz="0" w:space="0" w:color="auto"/>
        <w:right w:val="none" w:sz="0" w:space="0" w:color="auto"/>
      </w:divBdr>
      <w:divsChild>
        <w:div w:id="470710087">
          <w:marLeft w:val="0"/>
          <w:marRight w:val="0"/>
          <w:marTop w:val="0"/>
          <w:marBottom w:val="0"/>
          <w:divBdr>
            <w:top w:val="none" w:sz="0" w:space="0" w:color="auto"/>
            <w:left w:val="none" w:sz="0" w:space="0" w:color="auto"/>
            <w:bottom w:val="none" w:sz="0" w:space="0" w:color="auto"/>
            <w:right w:val="none" w:sz="0" w:space="0" w:color="auto"/>
          </w:divBdr>
          <w:divsChild>
            <w:div w:id="579365741">
              <w:marLeft w:val="0"/>
              <w:marRight w:val="0"/>
              <w:marTop w:val="0"/>
              <w:marBottom w:val="0"/>
              <w:divBdr>
                <w:top w:val="none" w:sz="0" w:space="0" w:color="auto"/>
                <w:left w:val="none" w:sz="0" w:space="0" w:color="auto"/>
                <w:bottom w:val="none" w:sz="0" w:space="0" w:color="auto"/>
                <w:right w:val="none" w:sz="0" w:space="0" w:color="auto"/>
              </w:divBdr>
            </w:div>
            <w:div w:id="1057359616">
              <w:marLeft w:val="0"/>
              <w:marRight w:val="0"/>
              <w:marTop w:val="0"/>
              <w:marBottom w:val="0"/>
              <w:divBdr>
                <w:top w:val="none" w:sz="0" w:space="0" w:color="auto"/>
                <w:left w:val="none" w:sz="0" w:space="0" w:color="auto"/>
                <w:bottom w:val="none" w:sz="0" w:space="0" w:color="auto"/>
                <w:right w:val="none" w:sz="0" w:space="0" w:color="auto"/>
              </w:divBdr>
            </w:div>
            <w:div w:id="1928071010">
              <w:marLeft w:val="0"/>
              <w:marRight w:val="0"/>
              <w:marTop w:val="0"/>
              <w:marBottom w:val="0"/>
              <w:divBdr>
                <w:top w:val="none" w:sz="0" w:space="0" w:color="auto"/>
                <w:left w:val="none" w:sz="0" w:space="0" w:color="auto"/>
                <w:bottom w:val="none" w:sz="0" w:space="0" w:color="auto"/>
                <w:right w:val="none" w:sz="0" w:space="0" w:color="auto"/>
              </w:divBdr>
              <w:divsChild>
                <w:div w:id="1580404593">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2133132481">
              <w:marLeft w:val="0"/>
              <w:marRight w:val="0"/>
              <w:marTop w:val="0"/>
              <w:marBottom w:val="0"/>
              <w:divBdr>
                <w:top w:val="none" w:sz="0" w:space="0" w:color="auto"/>
                <w:left w:val="none" w:sz="0" w:space="0" w:color="auto"/>
                <w:bottom w:val="none" w:sz="0" w:space="0" w:color="auto"/>
                <w:right w:val="none" w:sz="0" w:space="0" w:color="auto"/>
              </w:divBdr>
              <w:divsChild>
                <w:div w:id="1425881122">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ata.census.gov" TargetMode="External"/><Relationship Id="rId11" Type="http://schemas.openxmlformats.org/officeDocument/2006/relationships/image" Target="media/image5.png"/><Relationship Id="rId5" Type="http://schemas.openxmlformats.org/officeDocument/2006/relationships/hyperlink" Target="http://www.cdc.gov"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15</Pages>
  <Words>1855</Words>
  <Characters>10129</Characters>
  <Application>Microsoft Office Word</Application>
  <DocSecurity>0</DocSecurity>
  <Lines>225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Bingham</dc:creator>
  <cp:keywords/>
  <dc:description/>
  <cp:lastModifiedBy>Rebecca Bingham</cp:lastModifiedBy>
  <cp:revision>3</cp:revision>
  <dcterms:created xsi:type="dcterms:W3CDTF">2024-06-17T15:21:00Z</dcterms:created>
  <dcterms:modified xsi:type="dcterms:W3CDTF">2025-03-14T15:54:00Z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fa5361b5f2716842f3af2bf769428cdaaf20ddd0f0122caae5d5fb4b48b57a7e</vt:lpwstr>
  </property>
</Properties>
</file>