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16D1" w14:textId="2C55F813"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Project Report</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On</w:t>
      </w:r>
    </w:p>
    <w:p w14:paraId="75782797" w14:textId="77777777" w:rsidR="00A1303F" w:rsidRPr="00A1303F" w:rsidRDefault="00A1303F" w:rsidP="00A1303F">
      <w:pPr>
        <w:jc w:val="center"/>
        <w:rPr>
          <w:rFonts w:ascii="Times New Roman" w:hAnsi="Times New Roman" w:cs="Times New Roman"/>
          <w:b/>
          <w:bCs/>
          <w:sz w:val="32"/>
          <w:szCs w:val="32"/>
          <w:u w:val="single"/>
          <w:lang w:val="en-IN"/>
        </w:rPr>
      </w:pPr>
      <w:r w:rsidRPr="00A1303F">
        <w:rPr>
          <w:rFonts w:ascii="Times New Roman" w:hAnsi="Times New Roman" w:cs="Times New Roman"/>
          <w:b/>
          <w:bCs/>
          <w:sz w:val="32"/>
          <w:szCs w:val="32"/>
          <w:u w:val="single"/>
          <w:lang w:val="en-IN"/>
        </w:rPr>
        <w:t>Water quality prediction analysis</w:t>
      </w:r>
    </w:p>
    <w:p w14:paraId="1D93B9A1" w14:textId="77777777" w:rsidR="00A1303F" w:rsidRPr="00A1303F" w:rsidRDefault="00A1303F" w:rsidP="00A1303F">
      <w:pPr>
        <w:jc w:val="center"/>
        <w:rPr>
          <w:rFonts w:ascii="Times New Roman" w:hAnsi="Times New Roman" w:cs="Times New Roman"/>
          <w:b/>
          <w:bCs/>
          <w:sz w:val="28"/>
          <w:szCs w:val="28"/>
          <w:lang w:val="en-IN"/>
        </w:rPr>
      </w:pPr>
    </w:p>
    <w:p w14:paraId="47450D03"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Submitted by</w:t>
      </w:r>
    </w:p>
    <w:p w14:paraId="3F10F66B"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E-ADA-085-Anchuri Yamuna</w:t>
      </w:r>
    </w:p>
    <w:p w14:paraId="08CA47E8"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E-ADA-087-Ankam Ravi Varma</w:t>
      </w:r>
    </w:p>
    <w:p w14:paraId="53354B5F" w14:textId="027354F5"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E-ADA-114-</w:t>
      </w:r>
      <w:r w:rsidR="00B10144">
        <w:rPr>
          <w:rFonts w:ascii="Times New Roman" w:hAnsi="Times New Roman" w:cs="Times New Roman"/>
          <w:b/>
          <w:bCs/>
          <w:sz w:val="28"/>
          <w:szCs w:val="28"/>
          <w:lang w:val="en-IN"/>
        </w:rPr>
        <w:t>Challa Kiran Kumar</w:t>
      </w:r>
    </w:p>
    <w:p w14:paraId="3E996F47" w14:textId="77777777"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E-ADA-123-Muddada Anusha</w:t>
      </w:r>
    </w:p>
    <w:p w14:paraId="602C9C83" w14:textId="1D8EDE4C" w:rsidR="00A1303F" w:rsidRDefault="00A1303F" w:rsidP="00B10144">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E-ADA-135-Prerna Sahu</w:t>
      </w:r>
    </w:p>
    <w:p w14:paraId="5A7A5911" w14:textId="77777777" w:rsidR="00B10144" w:rsidRPr="00A1303F" w:rsidRDefault="00B10144" w:rsidP="00B10144">
      <w:pPr>
        <w:jc w:val="center"/>
        <w:rPr>
          <w:rFonts w:ascii="Times New Roman" w:hAnsi="Times New Roman" w:cs="Times New Roman"/>
          <w:b/>
          <w:bCs/>
          <w:sz w:val="28"/>
          <w:szCs w:val="28"/>
          <w:lang w:val="en-IN"/>
        </w:rPr>
      </w:pPr>
    </w:p>
    <w:p w14:paraId="2A7D48D9" w14:textId="54DB1983"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Applied Data Analytics</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A practical approach</w:t>
      </w:r>
    </w:p>
    <w:p w14:paraId="23607EF5" w14:textId="391E9A4F" w:rsidR="00A1303F" w:rsidRP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 xml:space="preserve">Continuing </w:t>
      </w:r>
      <w:r>
        <w:rPr>
          <w:rFonts w:ascii="Times New Roman" w:hAnsi="Times New Roman" w:cs="Times New Roman"/>
          <w:b/>
          <w:bCs/>
          <w:sz w:val="28"/>
          <w:szCs w:val="28"/>
          <w:lang w:val="en-IN"/>
        </w:rPr>
        <w:t>E</w:t>
      </w:r>
      <w:r w:rsidRPr="00A1303F">
        <w:rPr>
          <w:rFonts w:ascii="Times New Roman" w:hAnsi="Times New Roman" w:cs="Times New Roman"/>
          <w:b/>
          <w:bCs/>
          <w:sz w:val="28"/>
          <w:szCs w:val="28"/>
          <w:lang w:val="en-IN"/>
        </w:rPr>
        <w:t xml:space="preserve">ducation </w:t>
      </w:r>
      <w:r>
        <w:rPr>
          <w:rFonts w:ascii="Times New Roman" w:hAnsi="Times New Roman" w:cs="Times New Roman"/>
          <w:b/>
          <w:bCs/>
          <w:sz w:val="28"/>
          <w:szCs w:val="28"/>
          <w:lang w:val="en-IN"/>
        </w:rPr>
        <w:t>C</w:t>
      </w:r>
      <w:r w:rsidRPr="00A1303F">
        <w:rPr>
          <w:rFonts w:ascii="Times New Roman" w:hAnsi="Times New Roman" w:cs="Times New Roman"/>
          <w:b/>
          <w:bCs/>
          <w:sz w:val="28"/>
          <w:szCs w:val="28"/>
          <w:lang w:val="en-IN"/>
        </w:rPr>
        <w:t>ell</w:t>
      </w:r>
    </w:p>
    <w:p w14:paraId="2346957D" w14:textId="707741E5" w:rsidR="00A1303F" w:rsidRDefault="00A1303F" w:rsidP="00A1303F">
      <w:pPr>
        <w:jc w:val="center"/>
        <w:rPr>
          <w:rFonts w:ascii="Times New Roman" w:hAnsi="Times New Roman" w:cs="Times New Roman"/>
          <w:b/>
          <w:bCs/>
          <w:sz w:val="28"/>
          <w:szCs w:val="28"/>
          <w:lang w:val="en-IN"/>
        </w:rPr>
      </w:pPr>
      <w:r w:rsidRPr="00A1303F">
        <w:rPr>
          <w:rFonts w:ascii="Times New Roman" w:hAnsi="Times New Roman" w:cs="Times New Roman"/>
          <w:b/>
          <w:bCs/>
          <w:sz w:val="28"/>
          <w:szCs w:val="28"/>
          <w:lang w:val="en-IN"/>
        </w:rPr>
        <w:t>National Institute of Technology,</w:t>
      </w:r>
      <w:r>
        <w:rPr>
          <w:rFonts w:ascii="Times New Roman" w:hAnsi="Times New Roman" w:cs="Times New Roman"/>
          <w:b/>
          <w:bCs/>
          <w:sz w:val="28"/>
          <w:szCs w:val="28"/>
          <w:lang w:val="en-IN"/>
        </w:rPr>
        <w:t xml:space="preserve"> </w:t>
      </w:r>
      <w:r w:rsidRPr="00A1303F">
        <w:rPr>
          <w:rFonts w:ascii="Times New Roman" w:hAnsi="Times New Roman" w:cs="Times New Roman"/>
          <w:b/>
          <w:bCs/>
          <w:sz w:val="28"/>
          <w:szCs w:val="28"/>
          <w:lang w:val="en-IN"/>
        </w:rPr>
        <w:t>Raipur</w:t>
      </w:r>
      <w:r>
        <w:rPr>
          <w:rFonts w:ascii="Times New Roman" w:hAnsi="Times New Roman" w:cs="Times New Roman"/>
          <w:b/>
          <w:bCs/>
          <w:sz w:val="28"/>
          <w:szCs w:val="28"/>
          <w:lang w:val="en-IN"/>
        </w:rPr>
        <w:t xml:space="preserve"> </w:t>
      </w:r>
    </w:p>
    <w:p w14:paraId="19D84373" w14:textId="77777777" w:rsidR="00A1303F" w:rsidRDefault="00A1303F">
      <w:pPr>
        <w:rPr>
          <w:rFonts w:ascii="Times New Roman" w:hAnsi="Times New Roman" w:cs="Times New Roman"/>
          <w:b/>
          <w:bCs/>
          <w:sz w:val="28"/>
          <w:szCs w:val="28"/>
          <w:lang w:val="en-IN"/>
        </w:rPr>
      </w:pPr>
    </w:p>
    <w:p w14:paraId="18F0D595" w14:textId="746E9AD7" w:rsidR="004E6DFE" w:rsidRDefault="004E6DFE">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Github</w:t>
      </w:r>
      <w:proofErr w:type="spellEnd"/>
      <w:r>
        <w:rPr>
          <w:rFonts w:ascii="Times New Roman" w:hAnsi="Times New Roman" w:cs="Times New Roman"/>
          <w:b/>
          <w:bCs/>
          <w:sz w:val="28"/>
          <w:szCs w:val="28"/>
          <w:lang w:val="en-IN"/>
        </w:rPr>
        <w:t xml:space="preserve"> - </w:t>
      </w:r>
      <w:hyperlink r:id="rId4" w:history="1">
        <w:r w:rsidRPr="006D2D9E">
          <w:rPr>
            <w:rStyle w:val="Hyperlink"/>
            <w:rFonts w:ascii="Times New Roman" w:hAnsi="Times New Roman" w:cs="Times New Roman"/>
            <w:b/>
            <w:bCs/>
            <w:sz w:val="28"/>
            <w:szCs w:val="28"/>
            <w:lang w:val="en-IN"/>
          </w:rPr>
          <w:t>https://github.com/ravi-varma-ankam/water_quality_prediction</w:t>
        </w:r>
      </w:hyperlink>
    </w:p>
    <w:p w14:paraId="041EE858" w14:textId="7A4F5E0F" w:rsidR="00260BCA" w:rsidRDefault="001B5129">
      <w:pPr>
        <w:rPr>
          <w:rFonts w:ascii="Times New Roman" w:hAnsi="Times New Roman" w:cs="Times New Roman"/>
          <w:sz w:val="28"/>
          <w:szCs w:val="28"/>
          <w:lang w:val="en-IN"/>
        </w:rPr>
      </w:pPr>
      <w:proofErr w:type="gramStart"/>
      <w:r w:rsidRPr="00260BCA">
        <w:rPr>
          <w:rFonts w:ascii="Times New Roman" w:hAnsi="Times New Roman" w:cs="Times New Roman"/>
          <w:b/>
          <w:bCs/>
          <w:sz w:val="28"/>
          <w:szCs w:val="28"/>
          <w:lang w:val="en-IN"/>
        </w:rPr>
        <w:t>Summary:-</w:t>
      </w:r>
      <w:proofErr w:type="gramEnd"/>
      <w:r w:rsidR="00377EBE" w:rsidRPr="00260BCA">
        <w:rPr>
          <w:rFonts w:ascii="Times New Roman" w:hAnsi="Times New Roman" w:cs="Times New Roman"/>
          <w:sz w:val="28"/>
          <w:szCs w:val="28"/>
          <w:lang w:val="en-IN"/>
        </w:rPr>
        <w:t xml:space="preserve"> </w:t>
      </w:r>
    </w:p>
    <w:p w14:paraId="5A281C30" w14:textId="60219A07" w:rsidR="00000000" w:rsidRPr="00260BCA" w:rsidRDefault="00377EBE">
      <w:pPr>
        <w:rPr>
          <w:rFonts w:ascii="Times New Roman" w:hAnsi="Times New Roman" w:cs="Times New Roman"/>
          <w:sz w:val="24"/>
          <w:szCs w:val="24"/>
          <w:lang w:val="en-IN"/>
        </w:rPr>
      </w:pPr>
      <w:r w:rsidRPr="00260BCA">
        <w:rPr>
          <w:rFonts w:ascii="Times New Roman" w:hAnsi="Times New Roman" w:cs="Times New Roman"/>
          <w:sz w:val="24"/>
          <w:szCs w:val="24"/>
          <w:lang w:val="en-IN"/>
        </w:rPr>
        <w:t xml:space="preserve">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The acceptable and unacceptable values for each variable must then be established. Water that meets the pre-determined parameters for a specific application is considered appropriate for that application. If the water does not fulfil these requirements, it must be treated before it may be used. </w:t>
      </w:r>
      <w:r w:rsidR="001B5129" w:rsidRPr="00260BCA">
        <w:rPr>
          <w:rFonts w:ascii="Times New Roman" w:hAnsi="Times New Roman" w:cs="Times New Roman"/>
          <w:sz w:val="24"/>
          <w:szCs w:val="24"/>
          <w:shd w:val="clear" w:color="auto" w:fill="FFFFFF"/>
        </w:rPr>
        <w:t>So this is how you can analyze the prediction of water quality and train a machine learning model to classify safe and unsafe water for drinking.</w:t>
      </w:r>
      <w:r w:rsidR="001B5129" w:rsidRPr="00260BCA">
        <w:rPr>
          <w:rFonts w:ascii="STIXGeneral-Regular" w:hAnsi="STIXGeneral-Regular"/>
          <w:color w:val="000000"/>
          <w:sz w:val="18"/>
          <w:szCs w:val="16"/>
          <w:shd w:val="clear" w:color="auto" w:fill="FFFFFF"/>
        </w:rPr>
        <w:t xml:space="preserve"> </w:t>
      </w:r>
      <w:r w:rsidR="001B5129" w:rsidRPr="00260BCA">
        <w:rPr>
          <w:rFonts w:ascii="Times New Roman" w:hAnsi="Times New Roman" w:cs="Times New Roman"/>
          <w:color w:val="000000"/>
          <w:sz w:val="24"/>
          <w:szCs w:val="24"/>
          <w:shd w:val="clear" w:color="auto" w:fill="FFFFFF"/>
        </w:rPr>
        <w:t xml:space="preserve">This work shows the comparative analysis of different machine learning approaches like </w:t>
      </w:r>
      <w:r w:rsidR="00F67E5C" w:rsidRPr="00260BCA">
        <w:rPr>
          <w:rFonts w:ascii="Times New Roman" w:hAnsi="Times New Roman" w:cs="Times New Roman"/>
          <w:color w:val="000000"/>
          <w:sz w:val="24"/>
          <w:szCs w:val="24"/>
          <w:shd w:val="clear" w:color="auto" w:fill="FFFFFF"/>
        </w:rPr>
        <w:t>L</w:t>
      </w:r>
      <w:r w:rsidR="001B5129" w:rsidRPr="00260BCA">
        <w:rPr>
          <w:rFonts w:ascii="Times New Roman" w:hAnsi="Times New Roman" w:cs="Times New Roman"/>
          <w:color w:val="000000"/>
          <w:sz w:val="24"/>
          <w:szCs w:val="24"/>
          <w:shd w:val="clear" w:color="auto" w:fill="FFFFFF"/>
        </w:rPr>
        <w:t>ogistic regression</w:t>
      </w:r>
      <w:r w:rsidR="00F67E5C" w:rsidRPr="00260BCA">
        <w:rPr>
          <w:rFonts w:ascii="Times New Roman" w:hAnsi="Times New Roman" w:cs="Times New Roman"/>
          <w:color w:val="000000"/>
          <w:sz w:val="24"/>
          <w:szCs w:val="24"/>
          <w:shd w:val="clear" w:color="auto" w:fill="FFFFFF"/>
        </w:rPr>
        <w:t>,</w:t>
      </w:r>
      <w:r w:rsidR="001B5129" w:rsidRPr="00260BCA">
        <w:rPr>
          <w:rFonts w:ascii="Times New Roman" w:hAnsi="Times New Roman" w:cs="Times New Roman"/>
          <w:color w:val="000000"/>
          <w:sz w:val="24"/>
          <w:szCs w:val="24"/>
          <w:shd w:val="clear" w:color="auto" w:fill="FFFFFF"/>
        </w:rPr>
        <w:t xml:space="preserve"> Support Vector Machine (SVM), Decision Tree</w:t>
      </w:r>
      <w:r w:rsidR="00F67E5C" w:rsidRPr="00260BCA">
        <w:rPr>
          <w:rFonts w:ascii="Times New Roman" w:hAnsi="Times New Roman" w:cs="Times New Roman"/>
          <w:color w:val="000000"/>
          <w:sz w:val="24"/>
          <w:szCs w:val="24"/>
          <w:shd w:val="clear" w:color="auto" w:fill="FFFFFF"/>
        </w:rPr>
        <w:t xml:space="preserve"> </w:t>
      </w:r>
      <w:r w:rsidR="001B5129" w:rsidRPr="00260BCA">
        <w:rPr>
          <w:rFonts w:ascii="Times New Roman" w:hAnsi="Times New Roman" w:cs="Times New Roman"/>
          <w:color w:val="000000"/>
          <w:sz w:val="24"/>
          <w:szCs w:val="24"/>
          <w:shd w:val="clear" w:color="auto" w:fill="FFFFFF"/>
        </w:rPr>
        <w:t>(DT),</w:t>
      </w:r>
      <w:r w:rsidR="00F67E5C" w:rsidRPr="00260BCA">
        <w:rPr>
          <w:rFonts w:ascii="Times New Roman" w:hAnsi="Times New Roman" w:cs="Times New Roman"/>
          <w:color w:val="000000"/>
          <w:sz w:val="24"/>
          <w:szCs w:val="24"/>
          <w:shd w:val="clear" w:color="auto" w:fill="FFFFFF"/>
        </w:rPr>
        <w:t xml:space="preserve"> </w:t>
      </w:r>
      <w:proofErr w:type="gramStart"/>
      <w:r w:rsidR="00F67E5C" w:rsidRPr="00260BCA">
        <w:rPr>
          <w:rFonts w:ascii="Times New Roman" w:hAnsi="Times New Roman" w:cs="Times New Roman"/>
          <w:color w:val="000000"/>
          <w:sz w:val="24"/>
          <w:szCs w:val="24"/>
          <w:shd w:val="clear" w:color="auto" w:fill="FFFFFF"/>
        </w:rPr>
        <w:t>Random forest</w:t>
      </w:r>
      <w:proofErr w:type="gramEnd"/>
      <w:r w:rsidR="00F67E5C" w:rsidRPr="00260BCA">
        <w:rPr>
          <w:rFonts w:ascii="Times New Roman" w:hAnsi="Times New Roman" w:cs="Times New Roman"/>
          <w:color w:val="000000"/>
          <w:sz w:val="24"/>
          <w:szCs w:val="24"/>
          <w:shd w:val="clear" w:color="auto" w:fill="FFFFFF"/>
        </w:rPr>
        <w:t xml:space="preserve"> classifier, K-Nearest-</w:t>
      </w:r>
      <w:proofErr w:type="spellStart"/>
      <w:r w:rsidR="00F67E5C" w:rsidRPr="00260BCA">
        <w:rPr>
          <w:rFonts w:ascii="Times New Roman" w:hAnsi="Times New Roman" w:cs="Times New Roman"/>
          <w:color w:val="000000"/>
          <w:sz w:val="24"/>
          <w:szCs w:val="24"/>
          <w:shd w:val="clear" w:color="auto" w:fill="FFFFFF"/>
        </w:rPr>
        <w:t>Neighbours</w:t>
      </w:r>
      <w:proofErr w:type="spellEnd"/>
      <w:r w:rsidR="00F67E5C" w:rsidRPr="00260BCA">
        <w:rPr>
          <w:rFonts w:ascii="Times New Roman" w:hAnsi="Times New Roman" w:cs="Times New Roman"/>
          <w:color w:val="000000"/>
          <w:sz w:val="24"/>
          <w:szCs w:val="24"/>
          <w:shd w:val="clear" w:color="auto" w:fill="FFFFFF"/>
        </w:rPr>
        <w:t xml:space="preserve"> (KNN)</w:t>
      </w:r>
      <w:r w:rsidR="001B5129" w:rsidRPr="00260BCA">
        <w:rPr>
          <w:rFonts w:ascii="Times New Roman" w:hAnsi="Times New Roman" w:cs="Times New Roman"/>
          <w:sz w:val="24"/>
          <w:szCs w:val="24"/>
          <w:shd w:val="clear" w:color="auto" w:fill="FFFFFF"/>
        </w:rPr>
        <w:t xml:space="preserve">. From a legal point of view, access to drinking water is </w:t>
      </w:r>
      <w:r w:rsidR="001B5129" w:rsidRPr="00260BCA">
        <w:rPr>
          <w:rFonts w:ascii="Times New Roman" w:hAnsi="Times New Roman" w:cs="Times New Roman"/>
          <w:sz w:val="24"/>
          <w:szCs w:val="24"/>
          <w:shd w:val="clear" w:color="auto" w:fill="FFFFFF"/>
        </w:rPr>
        <w:lastRenderedPageBreak/>
        <w:t>one of the fundamental human rights. Many factors affect water quality, it is also one of the major research areas in machine learning</w:t>
      </w:r>
      <w:r w:rsidR="001B5129" w:rsidRPr="00260BCA">
        <w:rPr>
          <w:rFonts w:ascii="Times New Roman" w:hAnsi="Times New Roman" w:cs="Times New Roman"/>
          <w:sz w:val="28"/>
          <w:szCs w:val="28"/>
          <w:shd w:val="clear" w:color="auto" w:fill="FFFFFF"/>
        </w:rPr>
        <w:t>. </w:t>
      </w:r>
    </w:p>
    <w:p w14:paraId="4FCE5446" w14:textId="77777777" w:rsidR="001B5129" w:rsidRPr="00260BCA" w:rsidRDefault="001B5129">
      <w:pPr>
        <w:rPr>
          <w:rFonts w:ascii="Times New Roman" w:hAnsi="Times New Roman" w:cs="Times New Roman"/>
          <w:sz w:val="28"/>
          <w:szCs w:val="28"/>
          <w:shd w:val="clear" w:color="auto" w:fill="FFFFFF"/>
        </w:rPr>
      </w:pPr>
    </w:p>
    <w:p w14:paraId="7380E687" w14:textId="77777777" w:rsidR="00260BCA" w:rsidRDefault="001B5129" w:rsidP="00377EBE">
      <w:pPr>
        <w:rPr>
          <w:rFonts w:ascii="Times New Roman" w:hAnsi="Times New Roman" w:cs="Times New Roman"/>
          <w:color w:val="2E2E2E"/>
          <w:sz w:val="28"/>
          <w:szCs w:val="28"/>
        </w:rPr>
      </w:pPr>
      <w:proofErr w:type="gramStart"/>
      <w:r w:rsidRPr="00260BCA">
        <w:rPr>
          <w:rFonts w:ascii="Times New Roman" w:hAnsi="Times New Roman" w:cs="Times New Roman"/>
          <w:b/>
          <w:bCs/>
          <w:sz w:val="28"/>
          <w:szCs w:val="28"/>
          <w:shd w:val="clear" w:color="auto" w:fill="FFFFFF"/>
        </w:rPr>
        <w:t>Conclusion:-</w:t>
      </w:r>
      <w:proofErr w:type="gramEnd"/>
      <w:r w:rsidRPr="00260BCA">
        <w:rPr>
          <w:rFonts w:ascii="Times New Roman" w:hAnsi="Times New Roman" w:cs="Times New Roman"/>
          <w:color w:val="2E2E2E"/>
          <w:sz w:val="28"/>
          <w:szCs w:val="28"/>
        </w:rPr>
        <w:t xml:space="preserve"> </w:t>
      </w:r>
    </w:p>
    <w:p w14:paraId="3983DE6B" w14:textId="30C43DBA" w:rsidR="00377EBE" w:rsidRDefault="001B5129" w:rsidP="00377EBE">
      <w:pPr>
        <w:rPr>
          <w:rFonts w:ascii="Times New Roman" w:hAnsi="Times New Roman" w:cs="Times New Roman"/>
          <w:sz w:val="24"/>
          <w:szCs w:val="24"/>
          <w:lang w:val="en-IN"/>
        </w:rPr>
      </w:pPr>
      <w:r w:rsidRPr="00260BCA">
        <w:rPr>
          <w:rFonts w:ascii="Times New Roman" w:hAnsi="Times New Roman" w:cs="Times New Roman"/>
          <w:color w:val="2E2E2E"/>
          <w:sz w:val="24"/>
          <w:szCs w:val="24"/>
        </w:rPr>
        <w:t xml:space="preserve">In any aquatic system analysis, the modelling water quality parameters are of considerable significance. The traditional modelling methodologies are dependent on datasets that involve large amount of unknown or unspecified input data and generally consist of time-consuming processes. The implementation of Machine Learning (ML) leads to a flexible mathematical structure that has the capability to identify non-linear and complex relationships between input and output </w:t>
      </w:r>
      <w:proofErr w:type="spellStart"/>
      <w:proofErr w:type="gramStart"/>
      <w:r w:rsidRPr="00260BCA">
        <w:rPr>
          <w:rFonts w:ascii="Times New Roman" w:hAnsi="Times New Roman" w:cs="Times New Roman"/>
          <w:color w:val="2E2E2E"/>
          <w:sz w:val="24"/>
          <w:szCs w:val="24"/>
        </w:rPr>
        <w:t>data.</w:t>
      </w:r>
      <w:r w:rsidR="00F67E5C" w:rsidRPr="00260BCA">
        <w:rPr>
          <w:rFonts w:ascii="Times New Roman" w:hAnsi="Times New Roman" w:cs="Times New Roman"/>
          <w:color w:val="000000"/>
          <w:sz w:val="24"/>
          <w:szCs w:val="24"/>
          <w:shd w:val="clear" w:color="auto" w:fill="FFFFFF"/>
        </w:rPr>
        <w:t>We</w:t>
      </w:r>
      <w:proofErr w:type="spellEnd"/>
      <w:proofErr w:type="gramEnd"/>
      <w:r w:rsidR="00F67E5C" w:rsidRPr="00260BCA">
        <w:rPr>
          <w:rFonts w:ascii="Times New Roman" w:hAnsi="Times New Roman" w:cs="Times New Roman"/>
          <w:color w:val="000000"/>
          <w:sz w:val="24"/>
          <w:szCs w:val="24"/>
          <w:shd w:val="clear" w:color="auto" w:fill="FFFFFF"/>
        </w:rPr>
        <w:t xml:space="preserve"> must first acquire data for our model data in order to figure out the aspects which would be the most beneficial for forecasting models. We need to conduct data preprocessing in order to rectify any flaws which may appear in our dataset, including such missing values, improperly adjusted data. Then, in order to rate the model, we will split our dataset into two portions: Train and Test. After that, we will utilize our dataset to deploy a machine learning model.</w:t>
      </w:r>
      <w:r w:rsidR="005E3DE5" w:rsidRPr="00260BCA">
        <w:rPr>
          <w:rFonts w:ascii="Times New Roman" w:hAnsi="Times New Roman" w:cs="Times New Roman"/>
          <w:sz w:val="24"/>
          <w:szCs w:val="24"/>
          <w:lang w:val="en-IN"/>
        </w:rPr>
        <w:t xml:space="preserve"> In this case, using a prescriptive analysis based on projected values would result in future capabilities to assist decision and policy makers.</w:t>
      </w:r>
    </w:p>
    <w:p w14:paraId="7EF55A8E" w14:textId="77777777" w:rsidR="00260BCA" w:rsidRPr="00260BCA" w:rsidRDefault="00260BCA" w:rsidP="00260BCA">
      <w:pPr>
        <w:rPr>
          <w:rFonts w:ascii="Times New Roman" w:hAnsi="Times New Roman" w:cs="Times New Roman"/>
          <w:sz w:val="24"/>
          <w:szCs w:val="24"/>
          <w:lang w:val="en-IN"/>
        </w:rPr>
      </w:pPr>
      <w:r w:rsidRPr="00260BCA">
        <w:rPr>
          <w:rFonts w:ascii="Times New Roman" w:hAnsi="Times New Roman" w:cs="Times New Roman"/>
          <w:sz w:val="24"/>
          <w:szCs w:val="24"/>
        </w:rPr>
        <w:t xml:space="preserve">We conclude that we predict the water </w:t>
      </w:r>
      <w:proofErr w:type="gramStart"/>
      <w:r w:rsidRPr="00260BCA">
        <w:rPr>
          <w:rFonts w:ascii="Times New Roman" w:hAnsi="Times New Roman" w:cs="Times New Roman"/>
          <w:sz w:val="24"/>
          <w:szCs w:val="24"/>
        </w:rPr>
        <w:t>quality  with</w:t>
      </w:r>
      <w:proofErr w:type="gramEnd"/>
      <w:r w:rsidRPr="00260BCA">
        <w:rPr>
          <w:rFonts w:ascii="Times New Roman" w:hAnsi="Times New Roman" w:cs="Times New Roman"/>
          <w:sz w:val="24"/>
          <w:szCs w:val="24"/>
        </w:rPr>
        <w:t xml:space="preserve"> machine learning models. Here we trained the data in various </w:t>
      </w:r>
      <w:proofErr w:type="gramStart"/>
      <w:r w:rsidRPr="00260BCA">
        <w:rPr>
          <w:rFonts w:ascii="Times New Roman" w:hAnsi="Times New Roman" w:cs="Times New Roman"/>
          <w:sz w:val="24"/>
          <w:szCs w:val="24"/>
        </w:rPr>
        <w:t>models  like</w:t>
      </w:r>
      <w:proofErr w:type="gramEnd"/>
      <w:r w:rsidRPr="00260BCA">
        <w:rPr>
          <w:rFonts w:ascii="Times New Roman" w:hAnsi="Times New Roman" w:cs="Times New Roman"/>
          <w:sz w:val="24"/>
          <w:szCs w:val="24"/>
        </w:rPr>
        <w:t xml:space="preserve"> logistic regression, k nearest neighbors, support vector machine, random forest classifier and decision tree. Here we get most accuracy in </w:t>
      </w:r>
      <w:proofErr w:type="spellStart"/>
      <w:proofErr w:type="gram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w:t>
      </w:r>
      <w:proofErr w:type="spellStart"/>
      <w:proofErr w:type="gramEnd"/>
      <w:r w:rsidRPr="00260BCA">
        <w:rPr>
          <w:rFonts w:ascii="Times New Roman" w:hAnsi="Times New Roman" w:cs="Times New Roman"/>
          <w:sz w:val="24"/>
          <w:szCs w:val="24"/>
        </w:rPr>
        <w:t>suppport</w:t>
      </w:r>
      <w:proofErr w:type="spellEnd"/>
      <w:r w:rsidRPr="00260BCA">
        <w:rPr>
          <w:rFonts w:ascii="Times New Roman" w:hAnsi="Times New Roman" w:cs="Times New Roman"/>
          <w:sz w:val="24"/>
          <w:szCs w:val="24"/>
        </w:rPr>
        <w:t xml:space="preserve"> vector machine) as explained above with the mentioned bar graph. There we get accuracy </w:t>
      </w:r>
      <w:proofErr w:type="gramStart"/>
      <w:r w:rsidRPr="00260BCA">
        <w:rPr>
          <w:rFonts w:ascii="Times New Roman" w:hAnsi="Times New Roman" w:cs="Times New Roman"/>
          <w:sz w:val="24"/>
          <w:szCs w:val="24"/>
        </w:rPr>
        <w:t xml:space="preserve">of  </w:t>
      </w:r>
      <w:r w:rsidRPr="00260BCA">
        <w:rPr>
          <w:rFonts w:ascii="Times New Roman" w:hAnsi="Times New Roman" w:cs="Times New Roman"/>
          <w:b/>
          <w:bCs/>
          <w:sz w:val="28"/>
          <w:szCs w:val="28"/>
        </w:rPr>
        <w:t>0.685976</w:t>
      </w:r>
      <w:proofErr w:type="gramEnd"/>
      <w:r w:rsidRPr="00260BCA">
        <w:rPr>
          <w:rFonts w:ascii="Times New Roman" w:hAnsi="Times New Roman" w:cs="Times New Roman"/>
          <w:sz w:val="28"/>
          <w:szCs w:val="28"/>
        </w:rPr>
        <w:t xml:space="preserve"> </w:t>
      </w:r>
      <w:r w:rsidRPr="00260BCA">
        <w:rPr>
          <w:rFonts w:ascii="Times New Roman" w:hAnsi="Times New Roman" w:cs="Times New Roman"/>
          <w:sz w:val="24"/>
          <w:szCs w:val="24"/>
        </w:rPr>
        <w:t xml:space="preserve">in </w:t>
      </w:r>
      <w:proofErr w:type="spell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 xml:space="preserve"> compared to other models.</w:t>
      </w:r>
    </w:p>
    <w:p w14:paraId="7C1A149A" w14:textId="77777777" w:rsidR="00260BCA" w:rsidRPr="00260BCA" w:rsidRDefault="00260BCA" w:rsidP="00377EBE">
      <w:pPr>
        <w:rPr>
          <w:rFonts w:ascii="Times New Roman" w:hAnsi="Times New Roman" w:cs="Times New Roman"/>
          <w:sz w:val="24"/>
          <w:szCs w:val="24"/>
          <w:lang w:val="en-IN"/>
        </w:rPr>
      </w:pPr>
    </w:p>
    <w:sectPr w:rsidR="00260BCA" w:rsidRPr="00260BCA" w:rsidSect="00D25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29"/>
    <w:rsid w:val="000D3760"/>
    <w:rsid w:val="001B5129"/>
    <w:rsid w:val="00260BCA"/>
    <w:rsid w:val="00377EBE"/>
    <w:rsid w:val="003C0A87"/>
    <w:rsid w:val="003D3F62"/>
    <w:rsid w:val="004E6DFE"/>
    <w:rsid w:val="005E218B"/>
    <w:rsid w:val="005E3DE5"/>
    <w:rsid w:val="00642567"/>
    <w:rsid w:val="00A1303F"/>
    <w:rsid w:val="00B10144"/>
    <w:rsid w:val="00D2502C"/>
    <w:rsid w:val="00F67E5C"/>
    <w:rsid w:val="00F9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675"/>
  <w15:chartTrackingRefBased/>
  <w15:docId w15:val="{37D5CB34-D743-441F-9E44-6397AF83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8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DFE"/>
    <w:rPr>
      <w:color w:val="0000FF" w:themeColor="hyperlink"/>
      <w:u w:val="single"/>
    </w:rPr>
  </w:style>
  <w:style w:type="character" w:styleId="UnresolvedMention">
    <w:name w:val="Unresolved Mention"/>
    <w:basedOn w:val="DefaultParagraphFont"/>
    <w:uiPriority w:val="99"/>
    <w:semiHidden/>
    <w:unhideWhenUsed/>
    <w:rsid w:val="004E6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218">
      <w:bodyDiv w:val="1"/>
      <w:marLeft w:val="0"/>
      <w:marRight w:val="0"/>
      <w:marTop w:val="0"/>
      <w:marBottom w:val="0"/>
      <w:divBdr>
        <w:top w:val="none" w:sz="0" w:space="0" w:color="auto"/>
        <w:left w:val="none" w:sz="0" w:space="0" w:color="auto"/>
        <w:bottom w:val="none" w:sz="0" w:space="0" w:color="auto"/>
        <w:right w:val="none" w:sz="0" w:space="0" w:color="auto"/>
      </w:divBdr>
    </w:div>
    <w:div w:id="17429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vi-varma-ankam/water_quality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Sahu</dc:creator>
  <cp:keywords/>
  <dc:description/>
  <cp:lastModifiedBy>Prabhu Das Vallepu</cp:lastModifiedBy>
  <cp:revision>2</cp:revision>
  <dcterms:created xsi:type="dcterms:W3CDTF">2024-02-14T08:15:00Z</dcterms:created>
  <dcterms:modified xsi:type="dcterms:W3CDTF">2024-02-14T08:15:00Z</dcterms:modified>
</cp:coreProperties>
</file>