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54" w:rsidRDefault="000436BE">
      <w:r>
        <w:rPr>
          <w:rFonts w:hint="eastAsia"/>
        </w:rPr>
        <w:t>C</w:t>
      </w:r>
      <w:r>
        <w:t>#</w:t>
      </w:r>
      <w:r>
        <w:rPr>
          <w:rFonts w:hint="eastAsia"/>
        </w:rPr>
        <w:t>練習題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(1):從鍵盤輸入考試分數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 w:hint="eastAsia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當score&gt;=90;輸出考試優秀；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 w:hint="eastAsia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score&gt;=80,輸出考試良好；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 w:hint="eastAsia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score&gt;=60輸出考試及格；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 w:hint="eastAsia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score&lt;60,輸出下次繼續努力。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(2)如果今天是週六或週日，打算外出。外出的時候如果氣溫在30度以上，去游泳；否則就去爬山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</w:rPr>
      </w:pPr>
      <w:r>
        <w:rPr>
          <w:rFonts w:ascii="微軟正黑體" w:eastAsia="微軟正黑體" w:hAnsi="微軟正黑體" w:hint="eastAsia"/>
          <w:color w:val="191919"/>
        </w:rPr>
        <w:t>如果今天不是週六或週日，就要工作。如果天氣好，去客戶單位談業務；否則，在公司上網查資料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(3)定義三個float型別的變數，分別從鍵盤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輸入值給他們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，使用if else 找出他們中的中間數，輸出 （使用邏輯運算子）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(4):定義三個float型別的變數，分別從鍵盤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輸入值給他們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，使用if else 找出他們中的最小數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(5)求1-100內能被3整除，不能被5整除的數字，要求每行列印5個數字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lastRenderedPageBreak/>
        <w:t>(6)計算1！ 2！ 3！ 。。。 10！的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和</w:t>
      </w:r>
      <w:proofErr w:type="gramEnd"/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(7)老師每天檢查張三的學習是否合格，如果不合格，則繼續學習，否則，提示“恭喜合格”。學習任務為：上午閱讀教材，學習理論部分，下午上機程式設計，掌握程式碼部分。(是否合格，從鍵盤輸入，y表示合格)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(8).計算10！(10的階乘)的結果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(9):列印出所有的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水仙花數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”</w:t>
      </w:r>
      <w:proofErr w:type="gramEnd"/>
      <w:r>
        <w:rPr>
          <w:rFonts w:ascii="微軟正黑體" w:eastAsia="微軟正黑體" w:hAnsi="微軟正黑體" w:hint="eastAsia"/>
          <w:color w:val="191919"/>
        </w:rPr>
        <w:br/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“水仙花數”是指一個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三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位數，其各位數字立方和等於該數本身。例如：153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(10):列印101-200之間的素數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(11)使用者登入系統時需要輸入使用者名稱和密碼，系統對使用者輸入的使用者名稱和密碼進行驗證。驗證次數最多3次，超過三次則程式結束。假設正確的使用者名稱和密碼為1和123456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(12)求出所有的5位數的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迴文數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，顯示在螢幕上。即12321是</w:t>
      </w:r>
      <w:proofErr w:type="gramStart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迴文數</w:t>
      </w:r>
      <w:proofErr w:type="gramEnd"/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，個位與萬位相同，十位與千位相同。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/>
          <w:color w:val="191919"/>
          <w:shd w:val="clear" w:color="auto" w:fill="FFFFFF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(13)列印9*9乘法表</w:t>
      </w:r>
    </w:p>
    <w:p w:rsidR="000436BE" w:rsidRDefault="000436BE" w:rsidP="000436BE">
      <w:pPr>
        <w:pStyle w:val="Web"/>
        <w:shd w:val="clear" w:color="auto" w:fill="FFFFFF"/>
        <w:spacing w:before="300" w:beforeAutospacing="0" w:after="0" w:afterAutospacing="0"/>
        <w:rPr>
          <w:rFonts w:ascii="微軟正黑體" w:eastAsia="微軟正黑體" w:hAnsi="微軟正黑體" w:hint="eastAsia"/>
          <w:color w:val="191919"/>
        </w:rPr>
      </w:pP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(14)列印5行5列的矩形</w:t>
      </w:r>
      <w:bookmarkStart w:id="0" w:name="_GoBack"/>
      <w:bookmarkEnd w:id="0"/>
    </w:p>
    <w:p w:rsidR="000436BE" w:rsidRPr="000436BE" w:rsidRDefault="000436BE"/>
    <w:sectPr w:rsidR="000436BE" w:rsidRPr="000436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BE"/>
    <w:rsid w:val="000436BE"/>
    <w:rsid w:val="0005735C"/>
    <w:rsid w:val="00C577A5"/>
    <w:rsid w:val="00E3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2993"/>
  <w15:chartTrackingRefBased/>
  <w15:docId w15:val="{C7C2BC7C-E3DD-4200-954C-3DC74D0F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436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林隆凱</dc:creator>
  <cp:keywords/>
  <dc:description/>
  <cp:lastModifiedBy>林隆凱</cp:lastModifiedBy>
  <cp:revision>1</cp:revision>
  <dcterms:created xsi:type="dcterms:W3CDTF">2022-04-07T10:17:00Z</dcterms:created>
  <dcterms:modified xsi:type="dcterms:W3CDTF">2022-04-07T10:19:00Z</dcterms:modified>
</cp:coreProperties>
</file>