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83892" w:rsidRDefault="00783892" w:rsidP="00783892">
      <w:pPr>
        <w:pStyle w:val="SemEspaamento"/>
      </w:pPr>
      <w:r>
        <w:t>1. General</w:t>
      </w:r>
    </w:p>
    <w:p w:rsidR="00783892" w:rsidRDefault="00783892" w:rsidP="00783892">
      <w:pPr>
        <w:pStyle w:val="SemEspaamento"/>
      </w:pPr>
      <w:r>
        <w:t xml:space="preserve">- PS Classic </w:t>
      </w:r>
      <w:proofErr w:type="spellStart"/>
      <w:r>
        <w:t>Control</w:t>
      </w:r>
      <w:proofErr w:type="spellEnd"/>
    </w:p>
    <w:p w:rsidR="00783892" w:rsidRDefault="00783892" w:rsidP="00783892">
      <w:pPr>
        <w:pStyle w:val="SemEspaamento"/>
      </w:pPr>
      <w:r>
        <w:t xml:space="preserve">Permite que a mecânica do jogo fique mais facilitada, fazendo com que não tenha menus abrindo para selecionar a ação ao clicar com o botão direito do mouse. Com essa opção marcada para fazer com que o </w:t>
      </w:r>
      <w:proofErr w:type="gramStart"/>
      <w:r>
        <w:t>menu</w:t>
      </w:r>
      <w:proofErr w:type="gramEnd"/>
      <w:r>
        <w:t xml:space="preserve"> apareça novamente é necessário segurar </w:t>
      </w:r>
      <w:proofErr w:type="spellStart"/>
      <w:r>
        <w:t>Ctrol+Clique</w:t>
      </w:r>
      <w:proofErr w:type="spellEnd"/>
      <w:r>
        <w:t xml:space="preserve"> com o botão direito do mouse.</w:t>
      </w:r>
    </w:p>
    <w:p w:rsidR="00783892" w:rsidRDefault="00783892" w:rsidP="00783892">
      <w:pPr>
        <w:pStyle w:val="SemEspaamento"/>
      </w:pPr>
    </w:p>
    <w:p w:rsidR="00783892" w:rsidRDefault="00783892" w:rsidP="00783892">
      <w:pPr>
        <w:pStyle w:val="SemEspaamento"/>
      </w:pPr>
      <w:r>
        <w:t xml:space="preserve">- Auto Chase </w:t>
      </w:r>
      <w:proofErr w:type="gramStart"/>
      <w:r>
        <w:t>Off</w:t>
      </w:r>
      <w:proofErr w:type="gramEnd"/>
    </w:p>
    <w:p w:rsidR="00783892" w:rsidRDefault="00783892" w:rsidP="00783892">
      <w:pPr>
        <w:pStyle w:val="SemEspaamento"/>
      </w:pPr>
      <w:r>
        <w:t>Faz com que durante a perseguição caso haja o movimento manual do personagem ele vá parar de perseguir.</w:t>
      </w:r>
    </w:p>
    <w:p w:rsidR="00783892" w:rsidRDefault="00783892" w:rsidP="00783892">
      <w:pPr>
        <w:pStyle w:val="SemEspaamento"/>
      </w:pPr>
    </w:p>
    <w:p w:rsidR="00783892" w:rsidRPr="00783892" w:rsidRDefault="00783892" w:rsidP="00783892">
      <w:pPr>
        <w:pStyle w:val="SemEspaamento"/>
        <w:rPr>
          <w:lang w:val="en-US"/>
        </w:rPr>
      </w:pPr>
      <w:r w:rsidRPr="00783892">
        <w:rPr>
          <w:lang w:val="en-US"/>
        </w:rPr>
        <w:t>- Show Name of Creatures</w:t>
      </w:r>
    </w:p>
    <w:p w:rsidR="00783892" w:rsidRPr="00783892" w:rsidRDefault="00783892" w:rsidP="00783892">
      <w:pPr>
        <w:pStyle w:val="SemEspaamento"/>
        <w:rPr>
          <w:lang w:val="en-US"/>
        </w:rPr>
      </w:pPr>
      <w:proofErr w:type="spellStart"/>
      <w:proofErr w:type="gramStart"/>
      <w:r w:rsidRPr="00783892">
        <w:rPr>
          <w:lang w:val="en-US"/>
        </w:rPr>
        <w:t>Mostra</w:t>
      </w:r>
      <w:proofErr w:type="spellEnd"/>
      <w:r w:rsidRPr="00783892">
        <w:rPr>
          <w:lang w:val="en-US"/>
        </w:rPr>
        <w:t xml:space="preserve"> o </w:t>
      </w:r>
      <w:proofErr w:type="spellStart"/>
      <w:r w:rsidRPr="00783892">
        <w:rPr>
          <w:lang w:val="en-US"/>
        </w:rPr>
        <w:t>nome</w:t>
      </w:r>
      <w:proofErr w:type="spellEnd"/>
      <w:r w:rsidRPr="00783892">
        <w:rPr>
          <w:lang w:val="en-US"/>
        </w:rPr>
        <w:t xml:space="preserve"> dos </w:t>
      </w:r>
      <w:proofErr w:type="spellStart"/>
      <w:r w:rsidRPr="00783892">
        <w:rPr>
          <w:lang w:val="en-US"/>
        </w:rPr>
        <w:t>pokémons</w:t>
      </w:r>
      <w:proofErr w:type="spellEnd"/>
      <w:r w:rsidRPr="00783892">
        <w:rPr>
          <w:lang w:val="en-US"/>
        </w:rPr>
        <w:t xml:space="preserve">, </w:t>
      </w:r>
      <w:proofErr w:type="spellStart"/>
      <w:r w:rsidRPr="00783892">
        <w:rPr>
          <w:lang w:val="en-US"/>
        </w:rPr>
        <w:t>personagens</w:t>
      </w:r>
      <w:proofErr w:type="spellEnd"/>
      <w:r w:rsidRPr="00783892">
        <w:rPr>
          <w:lang w:val="en-US"/>
        </w:rPr>
        <w:t xml:space="preserve"> e NPCs.</w:t>
      </w:r>
      <w:proofErr w:type="gramEnd"/>
    </w:p>
    <w:p w:rsidR="00783892" w:rsidRPr="00783892" w:rsidRDefault="00783892" w:rsidP="00783892">
      <w:pPr>
        <w:pStyle w:val="SemEspaamento"/>
        <w:rPr>
          <w:lang w:val="en-US"/>
        </w:rPr>
      </w:pPr>
    </w:p>
    <w:p w:rsidR="00783892" w:rsidRPr="00783892" w:rsidRDefault="00783892" w:rsidP="00783892">
      <w:pPr>
        <w:pStyle w:val="SemEspaamento"/>
        <w:rPr>
          <w:lang w:val="en-US"/>
        </w:rPr>
      </w:pPr>
      <w:r w:rsidRPr="00783892">
        <w:rPr>
          <w:lang w:val="en-US"/>
        </w:rPr>
        <w:t>- Show Textual Effects</w:t>
      </w:r>
    </w:p>
    <w:p w:rsidR="00783892" w:rsidRDefault="00783892" w:rsidP="00783892">
      <w:pPr>
        <w:pStyle w:val="SemEspaamento"/>
      </w:pPr>
      <w:r>
        <w:t>Mostra o dano infligido e a experiência ganha a cada Pokémon selvagem.</w:t>
      </w:r>
    </w:p>
    <w:p w:rsidR="00783892" w:rsidRDefault="00783892" w:rsidP="00783892">
      <w:pPr>
        <w:pStyle w:val="SemEspaamento"/>
      </w:pPr>
    </w:p>
    <w:p w:rsidR="00783892" w:rsidRDefault="00783892" w:rsidP="00783892">
      <w:pPr>
        <w:pStyle w:val="SemEspaamento"/>
      </w:pPr>
    </w:p>
    <w:p w:rsidR="00783892" w:rsidRDefault="00783892" w:rsidP="00783892">
      <w:pPr>
        <w:pStyle w:val="SemEspaamento"/>
      </w:pPr>
      <w:r>
        <w:t xml:space="preserve">2. </w:t>
      </w:r>
      <w:proofErr w:type="spellStart"/>
      <w:r>
        <w:t>Graphics</w:t>
      </w:r>
      <w:proofErr w:type="spellEnd"/>
    </w:p>
    <w:p w:rsidR="00783892" w:rsidRDefault="00783892" w:rsidP="00783892">
      <w:pPr>
        <w:pStyle w:val="SemEspaamento"/>
      </w:pPr>
      <w:r>
        <w:t>- Configuração de vídeo do cliente.</w:t>
      </w:r>
    </w:p>
    <w:p w:rsidR="00783892" w:rsidRDefault="00783892" w:rsidP="00783892">
      <w:pPr>
        <w:pStyle w:val="SemEspaamento"/>
      </w:pPr>
      <w:proofErr w:type="spellStart"/>
      <w:r>
        <w:t>Advanced</w:t>
      </w:r>
      <w:proofErr w:type="spellEnd"/>
    </w:p>
    <w:p w:rsidR="00783892" w:rsidRDefault="00783892" w:rsidP="00783892">
      <w:pPr>
        <w:pStyle w:val="SemEspaamento"/>
      </w:pPr>
      <w:r>
        <w:t xml:space="preserve">- </w:t>
      </w:r>
      <w:proofErr w:type="spellStart"/>
      <w:r>
        <w:t>Select</w:t>
      </w:r>
      <w:proofErr w:type="spellEnd"/>
      <w:r>
        <w:t xml:space="preserve"> </w:t>
      </w:r>
      <w:proofErr w:type="spellStart"/>
      <w:r>
        <w:t>Graphics</w:t>
      </w:r>
      <w:proofErr w:type="spellEnd"/>
      <w:r>
        <w:t xml:space="preserve"> </w:t>
      </w:r>
      <w:proofErr w:type="spellStart"/>
      <w:r>
        <w:t>Engine</w:t>
      </w:r>
      <w:proofErr w:type="spellEnd"/>
    </w:p>
    <w:p w:rsidR="00783892" w:rsidRDefault="00783892" w:rsidP="00783892">
      <w:pPr>
        <w:pStyle w:val="SemEspaamento"/>
      </w:pPr>
      <w:r>
        <w:t>Opção para selecionar o driver de vídeo.</w:t>
      </w:r>
    </w:p>
    <w:p w:rsidR="00783892" w:rsidRDefault="00783892" w:rsidP="00783892">
      <w:pPr>
        <w:pStyle w:val="SemEspaamento"/>
      </w:pPr>
      <w:r>
        <w:t xml:space="preserve">Directx5 é recomendado para computadores menos potentes, e </w:t>
      </w:r>
      <w:proofErr w:type="spellStart"/>
      <w:proofErr w:type="gramStart"/>
      <w:r>
        <w:t>OpenGL</w:t>
      </w:r>
      <w:proofErr w:type="spellEnd"/>
      <w:proofErr w:type="gramEnd"/>
      <w:r>
        <w:t xml:space="preserve"> para computadores mais avantajados.</w:t>
      </w:r>
    </w:p>
    <w:p w:rsidR="00783892" w:rsidRDefault="00783892" w:rsidP="00783892">
      <w:pPr>
        <w:pStyle w:val="SemEspaamento"/>
      </w:pPr>
    </w:p>
    <w:p w:rsidR="00783892" w:rsidRDefault="00783892" w:rsidP="00783892">
      <w:pPr>
        <w:pStyle w:val="SemEspaamento"/>
      </w:pPr>
      <w:r>
        <w:t xml:space="preserve">- Set </w:t>
      </w:r>
      <w:proofErr w:type="spellStart"/>
      <w:r>
        <w:t>Ambient</w:t>
      </w:r>
      <w:proofErr w:type="spellEnd"/>
      <w:r>
        <w:t xml:space="preserve"> Light</w:t>
      </w:r>
    </w:p>
    <w:p w:rsidR="00783892" w:rsidRDefault="00783892" w:rsidP="00783892">
      <w:pPr>
        <w:pStyle w:val="SemEspaamento"/>
      </w:pPr>
      <w:r>
        <w:t>Configura a o jogo de luz do cliente.</w:t>
      </w:r>
    </w:p>
    <w:p w:rsidR="00783892" w:rsidRDefault="00783892" w:rsidP="00783892">
      <w:pPr>
        <w:pStyle w:val="SemEspaamento"/>
      </w:pPr>
      <w:r>
        <w:t xml:space="preserve">Para computadores menos potente é recomendado que essa opção </w:t>
      </w:r>
      <w:proofErr w:type="gramStart"/>
      <w:r>
        <w:t>fique</w:t>
      </w:r>
      <w:proofErr w:type="gramEnd"/>
      <w:r>
        <w:t xml:space="preserve"> em uma porcentagem menor do que 100%, porém ao diminuir essa opção a qualidade de imagem pode ficar ruim.</w:t>
      </w:r>
    </w:p>
    <w:p w:rsidR="00783892" w:rsidRDefault="00783892" w:rsidP="00783892">
      <w:pPr>
        <w:pStyle w:val="SemEspaamento"/>
      </w:pPr>
    </w:p>
    <w:p w:rsidR="00783892" w:rsidRDefault="00783892" w:rsidP="00783892">
      <w:pPr>
        <w:pStyle w:val="SemEspaamento"/>
      </w:pPr>
      <w:r>
        <w:t xml:space="preserve">- Show Light </w:t>
      </w:r>
      <w:proofErr w:type="spellStart"/>
      <w:r>
        <w:t>Effects</w:t>
      </w:r>
      <w:proofErr w:type="spellEnd"/>
    </w:p>
    <w:p w:rsidR="00783892" w:rsidRDefault="00783892" w:rsidP="00783892">
      <w:pPr>
        <w:pStyle w:val="SemEspaamento"/>
      </w:pPr>
      <w:r>
        <w:t>Ativa e desativa o efeito de luz.</w:t>
      </w:r>
    </w:p>
    <w:p w:rsidR="00783892" w:rsidRDefault="00783892" w:rsidP="00783892">
      <w:pPr>
        <w:pStyle w:val="SemEspaamento"/>
      </w:pPr>
    </w:p>
    <w:p w:rsidR="00783892" w:rsidRDefault="00783892" w:rsidP="00783892">
      <w:pPr>
        <w:pStyle w:val="SemEspaamento"/>
      </w:pPr>
      <w:r>
        <w:t xml:space="preserve">- </w:t>
      </w:r>
      <w:proofErr w:type="spellStart"/>
      <w:r>
        <w:t>Don't</w:t>
      </w:r>
      <w:proofErr w:type="spellEnd"/>
      <w:r>
        <w:t xml:space="preserve"> </w:t>
      </w:r>
      <w:proofErr w:type="spellStart"/>
      <w:r>
        <w:t>Stretch</w:t>
      </w:r>
      <w:proofErr w:type="spellEnd"/>
      <w:r>
        <w:t>/</w:t>
      </w:r>
      <w:proofErr w:type="spellStart"/>
      <w:r>
        <w:t>Shrink</w:t>
      </w:r>
      <w:proofErr w:type="spellEnd"/>
      <w:r>
        <w:t xml:space="preserve"> Game </w:t>
      </w:r>
      <w:proofErr w:type="spellStart"/>
      <w:r>
        <w:t>Window</w:t>
      </w:r>
      <w:proofErr w:type="spellEnd"/>
    </w:p>
    <w:p w:rsidR="00783892" w:rsidRDefault="00783892" w:rsidP="00783892">
      <w:pPr>
        <w:pStyle w:val="SemEspaamento"/>
      </w:pPr>
      <w:r>
        <w:t>Essa opção permite com que a janela de visão do jogo seja maior.</w:t>
      </w:r>
    </w:p>
    <w:p w:rsidR="00783892" w:rsidRDefault="00783892" w:rsidP="00783892">
      <w:pPr>
        <w:pStyle w:val="SemEspaamento"/>
      </w:pPr>
    </w:p>
    <w:p w:rsidR="00783892" w:rsidRDefault="00783892" w:rsidP="00783892">
      <w:pPr>
        <w:pStyle w:val="SemEspaamento"/>
      </w:pPr>
      <w:r>
        <w:t>- Windows Mouse Pointer</w:t>
      </w:r>
    </w:p>
    <w:p w:rsidR="00783892" w:rsidRDefault="00783892" w:rsidP="00783892">
      <w:pPr>
        <w:pStyle w:val="SemEspaamento"/>
      </w:pPr>
      <w:r>
        <w:t>Faz com que se use o mouse do seu próprio sistema operacional.</w:t>
      </w:r>
    </w:p>
    <w:p w:rsidR="00783892" w:rsidRDefault="00783892" w:rsidP="00783892">
      <w:pPr>
        <w:pStyle w:val="SemEspaamento"/>
      </w:pPr>
    </w:p>
    <w:p w:rsidR="00783892" w:rsidRDefault="00783892" w:rsidP="00783892">
      <w:pPr>
        <w:pStyle w:val="SemEspaamento"/>
      </w:pPr>
      <w:r>
        <w:t xml:space="preserve">- </w:t>
      </w:r>
      <w:proofErr w:type="spellStart"/>
      <w:r>
        <w:t>Adjust</w:t>
      </w:r>
      <w:proofErr w:type="spellEnd"/>
      <w:r>
        <w:t xml:space="preserve"> </w:t>
      </w:r>
      <w:proofErr w:type="spellStart"/>
      <w:r>
        <w:t>Framerate</w:t>
      </w:r>
      <w:proofErr w:type="spellEnd"/>
      <w:r>
        <w:t xml:space="preserve"> </w:t>
      </w:r>
      <w:proofErr w:type="spellStart"/>
      <w:r>
        <w:t>Limit</w:t>
      </w:r>
      <w:proofErr w:type="spellEnd"/>
    </w:p>
    <w:p w:rsidR="00783892" w:rsidRDefault="00783892" w:rsidP="00783892">
      <w:pPr>
        <w:pStyle w:val="SemEspaamento"/>
      </w:pPr>
      <w:r>
        <w:t>Ajusta o limite de quadros por segundo que o jogo reproduz.</w:t>
      </w:r>
    </w:p>
    <w:p w:rsidR="00783892" w:rsidRDefault="00783892" w:rsidP="00783892">
      <w:pPr>
        <w:pStyle w:val="SemEspaamento"/>
      </w:pPr>
      <w:r>
        <w:t xml:space="preserve">Para computadores mais inferiores é recomendado que esse valor não </w:t>
      </w:r>
      <w:proofErr w:type="gramStart"/>
      <w:r>
        <w:t>seja</w:t>
      </w:r>
      <w:proofErr w:type="gramEnd"/>
      <w:r>
        <w:t xml:space="preserve"> muito alto, quanto maior o valor, mais será requerido do seu sistema.</w:t>
      </w:r>
    </w:p>
    <w:p w:rsidR="00783892" w:rsidRDefault="00783892" w:rsidP="00783892">
      <w:pPr>
        <w:pStyle w:val="SemEspaamento"/>
      </w:pPr>
    </w:p>
    <w:p w:rsidR="00783892" w:rsidRDefault="00783892" w:rsidP="00783892">
      <w:pPr>
        <w:pStyle w:val="SemEspaamento"/>
      </w:pPr>
    </w:p>
    <w:p w:rsidR="00783892" w:rsidRPr="00783892" w:rsidRDefault="00783892" w:rsidP="00783892">
      <w:pPr>
        <w:pStyle w:val="SemEspaamento"/>
        <w:rPr>
          <w:lang w:val="en-US"/>
        </w:rPr>
      </w:pPr>
      <w:r w:rsidRPr="00783892">
        <w:rPr>
          <w:lang w:val="en-US"/>
        </w:rPr>
        <w:t>3. Console</w:t>
      </w:r>
    </w:p>
    <w:p w:rsidR="00783892" w:rsidRPr="00783892" w:rsidRDefault="00783892" w:rsidP="00783892">
      <w:pPr>
        <w:pStyle w:val="SemEspaamento"/>
        <w:rPr>
          <w:lang w:val="en-US"/>
        </w:rPr>
      </w:pPr>
      <w:r w:rsidRPr="00783892">
        <w:rPr>
          <w:lang w:val="en-US"/>
        </w:rPr>
        <w:t>- Show Info Messages in Console</w:t>
      </w:r>
    </w:p>
    <w:p w:rsidR="00783892" w:rsidRDefault="00783892" w:rsidP="00783892">
      <w:pPr>
        <w:pStyle w:val="SemEspaamento"/>
      </w:pPr>
      <w:r>
        <w:t>Registra as informações no Server Log de quando você der “look” em algo.</w:t>
      </w:r>
    </w:p>
    <w:p w:rsidR="00783892" w:rsidRDefault="00783892" w:rsidP="00783892">
      <w:pPr>
        <w:pStyle w:val="SemEspaamento"/>
      </w:pPr>
    </w:p>
    <w:p w:rsidR="00783892" w:rsidRDefault="00783892" w:rsidP="00783892">
      <w:pPr>
        <w:pStyle w:val="SemEspaamento"/>
      </w:pPr>
      <w:r>
        <w:t xml:space="preserve">- Show </w:t>
      </w:r>
      <w:proofErr w:type="spellStart"/>
      <w:r>
        <w:t>Event</w:t>
      </w:r>
      <w:proofErr w:type="spellEnd"/>
      <w:r>
        <w:t xml:space="preserve"> </w:t>
      </w:r>
      <w:proofErr w:type="spellStart"/>
      <w:r>
        <w:t>Messages</w:t>
      </w:r>
      <w:proofErr w:type="spellEnd"/>
      <w:r>
        <w:t xml:space="preserve"> in Console</w:t>
      </w:r>
    </w:p>
    <w:p w:rsidR="00783892" w:rsidRDefault="00783892" w:rsidP="00783892">
      <w:pPr>
        <w:pStyle w:val="SemEspaamento"/>
      </w:pPr>
      <w:r>
        <w:lastRenderedPageBreak/>
        <w:t>Registra as informações no Server Log de quando você avança alguma habilidade.</w:t>
      </w:r>
    </w:p>
    <w:p w:rsidR="00783892" w:rsidRDefault="00783892" w:rsidP="00783892">
      <w:pPr>
        <w:pStyle w:val="SemEspaamento"/>
      </w:pPr>
    </w:p>
    <w:p w:rsidR="00783892" w:rsidRDefault="00783892" w:rsidP="00783892">
      <w:pPr>
        <w:pStyle w:val="SemEspaamento"/>
      </w:pPr>
      <w:r>
        <w:t xml:space="preserve">- Show Status </w:t>
      </w:r>
      <w:proofErr w:type="spellStart"/>
      <w:r>
        <w:t>Messages</w:t>
      </w:r>
      <w:proofErr w:type="spellEnd"/>
      <w:r>
        <w:t xml:space="preserve"> in Console</w:t>
      </w:r>
    </w:p>
    <w:p w:rsidR="00783892" w:rsidRDefault="00783892" w:rsidP="00783892">
      <w:pPr>
        <w:pStyle w:val="SemEspaamento"/>
      </w:pPr>
      <w:r>
        <w:t>Registra as informações no Server Log de qualquer dano infligido ou recebido, além de outras coisas.</w:t>
      </w:r>
    </w:p>
    <w:p w:rsidR="00783892" w:rsidRDefault="00783892" w:rsidP="00783892">
      <w:pPr>
        <w:pStyle w:val="SemEspaamento"/>
      </w:pPr>
    </w:p>
    <w:p w:rsidR="00783892" w:rsidRDefault="00783892" w:rsidP="00783892">
      <w:pPr>
        <w:pStyle w:val="SemEspaamento"/>
      </w:pPr>
      <w:r>
        <w:t xml:space="preserve">- Show </w:t>
      </w:r>
      <w:proofErr w:type="spellStart"/>
      <w:r>
        <w:t>Timestamps</w:t>
      </w:r>
      <w:proofErr w:type="spellEnd"/>
      <w:r>
        <w:t xml:space="preserve"> in Console</w:t>
      </w:r>
    </w:p>
    <w:p w:rsidR="00783892" w:rsidRDefault="00783892" w:rsidP="00783892">
      <w:pPr>
        <w:pStyle w:val="SemEspaamento"/>
      </w:pPr>
      <w:r>
        <w:t>Essa opção faz com que todas as mensagens venham acompanhadas com a hora de seu computador.</w:t>
      </w:r>
    </w:p>
    <w:p w:rsidR="00783892" w:rsidRDefault="00783892" w:rsidP="00783892">
      <w:pPr>
        <w:pStyle w:val="SemEspaamento"/>
      </w:pPr>
    </w:p>
    <w:p w:rsidR="00783892" w:rsidRDefault="00783892" w:rsidP="00783892">
      <w:pPr>
        <w:pStyle w:val="SemEspaamento"/>
      </w:pPr>
      <w:r>
        <w:t xml:space="preserve">- Show </w:t>
      </w:r>
      <w:proofErr w:type="spellStart"/>
      <w:r>
        <w:t>Levels</w:t>
      </w:r>
      <w:proofErr w:type="spellEnd"/>
      <w:r>
        <w:t xml:space="preserve"> in Console</w:t>
      </w:r>
    </w:p>
    <w:p w:rsidR="00783892" w:rsidRDefault="00783892" w:rsidP="00783892">
      <w:pPr>
        <w:pStyle w:val="SemEspaamento"/>
      </w:pPr>
      <w:r>
        <w:t>Essa opção permite que na fala de qualquer jogador apareça o nível dele.</w:t>
      </w:r>
    </w:p>
    <w:p w:rsidR="00783892" w:rsidRDefault="00783892" w:rsidP="00783892">
      <w:pPr>
        <w:pStyle w:val="SemEspaamento"/>
      </w:pPr>
    </w:p>
    <w:p w:rsidR="00783892" w:rsidRPr="00783892" w:rsidRDefault="00783892" w:rsidP="00783892">
      <w:pPr>
        <w:pStyle w:val="SemEspaamento"/>
        <w:rPr>
          <w:lang w:val="en-US"/>
        </w:rPr>
      </w:pPr>
      <w:r w:rsidRPr="00783892">
        <w:rPr>
          <w:lang w:val="en-US"/>
        </w:rPr>
        <w:t>- Show Private Messages in Game Window</w:t>
      </w:r>
    </w:p>
    <w:p w:rsidR="00783892" w:rsidRDefault="00783892" w:rsidP="00783892">
      <w:pPr>
        <w:pStyle w:val="SemEspaamento"/>
      </w:pPr>
      <w:r>
        <w:t>Faz com que você receba mensagens privadas.</w:t>
      </w:r>
    </w:p>
    <w:p w:rsidR="00783892" w:rsidRDefault="00783892" w:rsidP="00783892">
      <w:pPr>
        <w:pStyle w:val="SemEspaamento"/>
      </w:pPr>
    </w:p>
    <w:p w:rsidR="00783892" w:rsidRDefault="00783892" w:rsidP="00783892">
      <w:pPr>
        <w:pStyle w:val="SemEspaamento"/>
      </w:pPr>
    </w:p>
    <w:p w:rsidR="00783892" w:rsidRDefault="00783892" w:rsidP="00783892">
      <w:pPr>
        <w:pStyle w:val="SemEspaamento"/>
      </w:pPr>
      <w:r>
        <w:t xml:space="preserve">4. </w:t>
      </w:r>
      <w:proofErr w:type="spellStart"/>
      <w:r>
        <w:t>Hotkeys</w:t>
      </w:r>
      <w:proofErr w:type="spellEnd"/>
    </w:p>
    <w:p w:rsidR="00783892" w:rsidRDefault="00783892" w:rsidP="00783892">
      <w:pPr>
        <w:pStyle w:val="SemEspaamento"/>
      </w:pPr>
      <w:r>
        <w:t>São atalhos acionados por certas teclas.</w:t>
      </w:r>
    </w:p>
    <w:p w:rsidR="00783892" w:rsidRDefault="00783892" w:rsidP="00783892">
      <w:pPr>
        <w:pStyle w:val="SemEspaamento"/>
      </w:pPr>
      <w:r>
        <w:t>Nesses atalhos podem conter falas ou algum item.</w:t>
      </w:r>
    </w:p>
    <w:p w:rsidR="00783892" w:rsidRDefault="00783892" w:rsidP="00783892">
      <w:pPr>
        <w:pStyle w:val="SemEspaamento"/>
      </w:pPr>
    </w:p>
    <w:p w:rsidR="00783892" w:rsidRDefault="00783892" w:rsidP="00783892">
      <w:pPr>
        <w:pStyle w:val="SemEspaamento"/>
      </w:pPr>
      <w:proofErr w:type="spellStart"/>
      <w:r>
        <w:t>Send</w:t>
      </w:r>
      <w:proofErr w:type="spellEnd"/>
      <w:r>
        <w:t xml:space="preserve"> </w:t>
      </w:r>
      <w:proofErr w:type="spellStart"/>
      <w:r>
        <w:t>Automatically</w:t>
      </w:r>
      <w:proofErr w:type="spellEnd"/>
      <w:r>
        <w:t>: Faz com que ao usar um atalho ele seja mandado automaticamente.</w:t>
      </w:r>
    </w:p>
    <w:p w:rsidR="00783892" w:rsidRDefault="00783892" w:rsidP="00783892">
      <w:pPr>
        <w:pStyle w:val="SemEspaamento"/>
      </w:pPr>
      <w:proofErr w:type="spellStart"/>
      <w:r>
        <w:t>Select</w:t>
      </w:r>
      <w:proofErr w:type="spellEnd"/>
      <w:r>
        <w:t xml:space="preserve"> </w:t>
      </w:r>
      <w:proofErr w:type="spellStart"/>
      <w:r>
        <w:t>Object</w:t>
      </w:r>
      <w:proofErr w:type="spellEnd"/>
      <w:r>
        <w:t>: Seleciona um item ao que você quer atribuir o atalho.</w:t>
      </w:r>
    </w:p>
    <w:p w:rsidR="00783892" w:rsidRDefault="00783892" w:rsidP="00783892">
      <w:pPr>
        <w:pStyle w:val="SemEspaamento"/>
      </w:pPr>
      <w:proofErr w:type="spellStart"/>
      <w:r>
        <w:t>Clear</w:t>
      </w:r>
      <w:proofErr w:type="spellEnd"/>
      <w:r>
        <w:t xml:space="preserve"> </w:t>
      </w:r>
      <w:proofErr w:type="spellStart"/>
      <w:r>
        <w:t>Object</w:t>
      </w:r>
      <w:proofErr w:type="spellEnd"/>
      <w:r>
        <w:t>: Remove o item do atalho selecionado.</w:t>
      </w:r>
    </w:p>
    <w:p w:rsidR="00783892" w:rsidRDefault="00783892" w:rsidP="00783892">
      <w:pPr>
        <w:pStyle w:val="SemEspaamento"/>
      </w:pPr>
      <w:r>
        <w:t xml:space="preserve">Use </w:t>
      </w:r>
      <w:proofErr w:type="spellStart"/>
      <w:r>
        <w:t>on</w:t>
      </w:r>
      <w:proofErr w:type="spellEnd"/>
      <w:r>
        <w:t xml:space="preserve"> </w:t>
      </w:r>
      <w:proofErr w:type="spellStart"/>
      <w:r>
        <w:t>Yourself</w:t>
      </w:r>
      <w:proofErr w:type="spellEnd"/>
      <w:r>
        <w:t>: Usa o item em você mesmo.</w:t>
      </w:r>
    </w:p>
    <w:p w:rsidR="00783892" w:rsidRDefault="00783892" w:rsidP="00783892">
      <w:pPr>
        <w:pStyle w:val="SemEspaamento"/>
      </w:pPr>
      <w:r>
        <w:t xml:space="preserve">Use </w:t>
      </w:r>
      <w:proofErr w:type="spellStart"/>
      <w:r>
        <w:t>on</w:t>
      </w:r>
      <w:proofErr w:type="spellEnd"/>
      <w:r>
        <w:t xml:space="preserve"> Target: Usa o item no Pokémon que </w:t>
      </w:r>
      <w:proofErr w:type="gramStart"/>
      <w:r>
        <w:t>esta selecionado</w:t>
      </w:r>
      <w:proofErr w:type="gramEnd"/>
      <w:r>
        <w:t>.</w:t>
      </w:r>
    </w:p>
    <w:p w:rsidR="00783892" w:rsidRDefault="00783892" w:rsidP="00783892">
      <w:pPr>
        <w:pStyle w:val="SemEspaamento"/>
      </w:pPr>
      <w:proofErr w:type="spellStart"/>
      <w:r>
        <w:t>With</w:t>
      </w:r>
      <w:proofErr w:type="spellEnd"/>
      <w:r>
        <w:t xml:space="preserve"> </w:t>
      </w:r>
      <w:proofErr w:type="spellStart"/>
      <w:r>
        <w:t>Crosshairs</w:t>
      </w:r>
      <w:proofErr w:type="spellEnd"/>
      <w:r>
        <w:t>: Aparece a mira para que se possa usar o item onde desejar.</w:t>
      </w:r>
    </w:p>
    <w:p w:rsidR="00783892" w:rsidRDefault="00783892" w:rsidP="00783892">
      <w:pPr>
        <w:pStyle w:val="SemEspaamento"/>
      </w:pPr>
    </w:p>
    <w:p w:rsidR="00783892" w:rsidRDefault="00783892" w:rsidP="00783892">
      <w:pPr>
        <w:pStyle w:val="SemEspaamento"/>
      </w:pPr>
    </w:p>
    <w:p w:rsidR="00783892" w:rsidRPr="00783892" w:rsidRDefault="00783892" w:rsidP="00783892">
      <w:pPr>
        <w:pStyle w:val="SemEspaamento"/>
        <w:rPr>
          <w:lang w:val="en-US"/>
        </w:rPr>
      </w:pPr>
      <w:r w:rsidRPr="00783892">
        <w:rPr>
          <w:lang w:val="en-US"/>
        </w:rPr>
        <w:t>5. Message Of The Day (MOTD)</w:t>
      </w:r>
    </w:p>
    <w:p w:rsidR="00F8448C" w:rsidRPr="00783892" w:rsidRDefault="006D0904" w:rsidP="00783892">
      <w:pPr>
        <w:pStyle w:val="SemEspaamento"/>
      </w:pPr>
      <w:r>
        <w:t xml:space="preserve">Mostra a mensagem de </w:t>
      </w:r>
      <w:proofErr w:type="spellStart"/>
      <w:r>
        <w:t>login</w:t>
      </w:r>
      <w:proofErr w:type="spellEnd"/>
      <w:r>
        <w:t>.</w:t>
      </w:r>
      <w:bookmarkStart w:id="0" w:name="_GoBack"/>
      <w:bookmarkEnd w:id="0"/>
    </w:p>
    <w:sectPr w:rsidR="00F8448C" w:rsidRPr="0078389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96D37"/>
    <w:rsid w:val="00696D37"/>
    <w:rsid w:val="006D0904"/>
    <w:rsid w:val="00783892"/>
    <w:rsid w:val="00F844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apple-converted-space">
    <w:name w:val="apple-converted-space"/>
    <w:basedOn w:val="Fontepargpadro"/>
    <w:rsid w:val="00696D37"/>
  </w:style>
  <w:style w:type="character" w:styleId="Forte">
    <w:name w:val="Strong"/>
    <w:basedOn w:val="Fontepargpadro"/>
    <w:uiPriority w:val="22"/>
    <w:qFormat/>
    <w:rsid w:val="00696D37"/>
    <w:rPr>
      <w:b/>
      <w:bCs/>
    </w:rPr>
  </w:style>
  <w:style w:type="paragraph" w:styleId="SemEspaamento">
    <w:name w:val="No Spacing"/>
    <w:uiPriority w:val="1"/>
    <w:qFormat/>
    <w:rsid w:val="00783892"/>
    <w:pPr>
      <w:spacing w:after="0" w:line="240" w:lineRule="auto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apple-converted-space">
    <w:name w:val="apple-converted-space"/>
    <w:basedOn w:val="Fontepargpadro"/>
    <w:rsid w:val="00696D37"/>
  </w:style>
  <w:style w:type="character" w:styleId="Forte">
    <w:name w:val="Strong"/>
    <w:basedOn w:val="Fontepargpadro"/>
    <w:uiPriority w:val="22"/>
    <w:qFormat/>
    <w:rsid w:val="00696D37"/>
    <w:rPr>
      <w:b/>
      <w:bCs/>
    </w:rPr>
  </w:style>
  <w:style w:type="paragraph" w:styleId="SemEspaamento">
    <w:name w:val="No Spacing"/>
    <w:uiPriority w:val="1"/>
    <w:qFormat/>
    <w:rsid w:val="00783892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624464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9944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5416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3094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1962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5933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4858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4825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665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193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8174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3129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414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3926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8699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4397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1619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8037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5361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650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2495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1553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6137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088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0612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9709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721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4574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7840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9804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6569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1243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3066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5999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7822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2306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4786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7602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1519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411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6713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4656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3514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7545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060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0037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304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0022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3066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0519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9948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2914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6279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6882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1113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7310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8023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0456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8394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4340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146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469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1182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6219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3466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5796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4248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5901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9003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6847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6804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574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579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431</Words>
  <Characters>2329</Characters>
  <Application>Microsoft Office Word</Application>
  <DocSecurity>0</DocSecurity>
  <Lines>19</Lines>
  <Paragraphs>5</Paragraphs>
  <ScaleCrop>false</ScaleCrop>
  <Company/>
  <LinksUpToDate>false</LinksUpToDate>
  <CharactersWithSpaces>2755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ORION</dc:creator>
  <cp:lastModifiedBy>ORION</cp:lastModifiedBy>
  <cp:revision>3</cp:revision>
  <dcterms:created xsi:type="dcterms:W3CDTF">2014-08-24T17:50:00Z</dcterms:created>
  <dcterms:modified xsi:type="dcterms:W3CDTF">2014-08-26T15:01:00Z</dcterms:modified>
</cp:coreProperties>
</file>