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66B53" w:rsidR="001D07F0" w:rsidP="001D07F0" w:rsidRDefault="001D07F0" w14:paraId="672A6659" wp14:textId="77777777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xmlns:wp14="http://schemas.microsoft.com/office/word/2010/wordml" w:rsidR="00B87DDD" w:rsidTr="28B4957E" w14:paraId="5FF98FAA" wp14:textId="77777777">
        <w:trPr>
          <w:trHeight w:val="576"/>
        </w:trPr>
        <w:tc>
          <w:tcPr>
            <w:tcW w:w="10800" w:type="dxa"/>
            <w:gridSpan w:val="2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566B53" w:rsidR="00B87DDD" w:rsidP="28B4957E" w:rsidRDefault="00C90DA3" w14:paraId="7750051F" wp14:textId="7F0FC24E">
            <w:pPr>
              <w:spacing w:after="58"/>
              <w:rPr>
                <w:rFonts w:cs="Arial"/>
                <w:sz w:val="18"/>
                <w:szCs w:val="18"/>
              </w:rPr>
            </w:pPr>
            <w:r w:rsidRPr="28B4957E" w:rsidR="00C90DA3">
              <w:rPr>
                <w:rFonts w:cs="Arial"/>
                <w:sz w:val="18"/>
                <w:szCs w:val="18"/>
              </w:rPr>
              <w:t>Author: Kevin Arne</w:t>
            </w:r>
            <w:r w:rsidRPr="28B4957E" w:rsidR="00B87DDD">
              <w:rPr>
                <w:rFonts w:cs="Arial"/>
                <w:sz w:val="18"/>
                <w:szCs w:val="18"/>
              </w:rPr>
              <w:t xml:space="preserve">               Title: Prototyping Labs Supervisor</w:t>
            </w:r>
            <w:r w:rsidRPr="28B4957E" w:rsidR="00B87DDD">
              <w:rPr>
                <w:rFonts w:cs="Arial"/>
                <w:sz w:val="18"/>
                <w:szCs w:val="18"/>
              </w:rPr>
              <w:t xml:space="preserve">                                                                                      Date: 5/4/2022</w:t>
            </w:r>
          </w:p>
        </w:tc>
      </w:tr>
      <w:tr xmlns:wp14="http://schemas.microsoft.com/office/word/2010/wordml" w:rsidR="001D07F0" w:rsidTr="28B4957E" w14:paraId="1EDEB57A" wp14:textId="77777777">
        <w:trPr>
          <w:trHeight w:val="576"/>
        </w:trPr>
        <w:tc>
          <w:tcPr>
            <w:tcW w:w="2340" w:type="dxa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</w:tcPr>
          <w:p w:rsidR="001D07F0" w:rsidP="0087777C" w:rsidRDefault="001D07F0" w14:paraId="54E807CB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#1</w:t>
            </w:r>
            <w:r w:rsidR="008C3375">
              <w:rPr>
                <w:rFonts w:ascii="Times New Roman" w:hAnsi="Times New Roman"/>
                <w:sz w:val="20"/>
              </w:rPr>
              <w:t xml:space="preserve"> </w:t>
            </w:r>
            <w:r w:rsidR="0087777C">
              <w:rPr>
                <w:rFonts w:ascii="Times New Roman" w:hAnsi="Times New Roman"/>
                <w:sz w:val="20"/>
              </w:rPr>
              <w:t>Process</w:t>
            </w:r>
            <w:r w:rsidR="006E0FB9">
              <w:rPr>
                <w:rFonts w:ascii="Times New Roman" w:hAnsi="Times New Roman"/>
                <w:sz w:val="20"/>
              </w:rPr>
              <w:t xml:space="preserve"> </w:t>
            </w:r>
          </w:p>
          <w:p w:rsidR="0087777C" w:rsidP="0087777C" w:rsidRDefault="0087777C" w14:paraId="2F73CEC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color="auto" w:sz="4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D07F0" w:rsidP="00B87DDD" w:rsidRDefault="00103CBB" w14:paraId="3D27D66B" wp14:textId="77777777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Drill holes in metal, wood or plastic.</w:t>
            </w:r>
          </w:p>
        </w:tc>
      </w:tr>
      <w:tr xmlns:wp14="http://schemas.microsoft.com/office/word/2010/wordml" w:rsidR="001D07F0" w:rsidTr="28B4957E" w14:paraId="4490B7DC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87777C" w:rsidP="002B4846" w:rsidRDefault="006E0FB9" w14:paraId="3E1A0737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#2 </w:t>
            </w:r>
            <w:r w:rsidR="0087777C">
              <w:rPr>
                <w:rFonts w:ascii="Times New Roman" w:hAnsi="Times New Roman"/>
                <w:sz w:val="20"/>
              </w:rPr>
              <w:t>Equipment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D07F0" w:rsidP="28B4957E" w:rsidRDefault="00817C9B" w14:paraId="3C7B3EDF" wp14:textId="3DEDBC1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28B4957E" w:rsidR="00817C9B">
              <w:rPr>
                <w:rFonts w:ascii="Times New Roman" w:hAnsi="Times New Roman"/>
                <w:sz w:val="20"/>
                <w:szCs w:val="20"/>
              </w:rPr>
              <w:t>Drill Press</w:t>
            </w:r>
          </w:p>
        </w:tc>
      </w:tr>
      <w:tr xmlns:wp14="http://schemas.microsoft.com/office/word/2010/wordml" w:rsidR="001D07F0" w:rsidTr="28B4957E" w14:paraId="4717707B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87777C" w:rsidP="00B87DDD" w:rsidRDefault="008C3375" w14:paraId="35B061D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#3 </w:t>
            </w:r>
            <w:r w:rsidR="001D07F0">
              <w:rPr>
                <w:rFonts w:ascii="Times New Roman" w:hAnsi="Times New Roman"/>
                <w:sz w:val="20"/>
              </w:rPr>
              <w:t>Personal Protective                        Equipmen</w:t>
            </w:r>
            <w:r w:rsidR="00B87DDD">
              <w:rPr>
                <w:rFonts w:ascii="Times New Roman" w:hAnsi="Times New Roman"/>
                <w:sz w:val="20"/>
              </w:rPr>
              <w:t>t (PPE)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D07F0" w:rsidP="28B4957E" w:rsidRDefault="00817C9B" w14:paraId="2C400221" wp14:textId="27260D63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8B4957E" w:rsidR="00817C9B">
              <w:rPr>
                <w:rFonts w:ascii="Times New Roman" w:hAnsi="Times New Roman"/>
                <w:sz w:val="20"/>
                <w:szCs w:val="20"/>
              </w:rPr>
              <w:t>Eye protection</w:t>
            </w:r>
          </w:p>
          <w:p w:rsidR="001D07F0" w:rsidP="28B4957E" w:rsidRDefault="00817C9B" w14:paraId="230B6EDE" wp14:textId="1F1A12F2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8B4957E" w:rsidR="00817C9B">
              <w:rPr>
                <w:rFonts w:ascii="Times New Roman" w:hAnsi="Times New Roman"/>
                <w:sz w:val="20"/>
                <w:szCs w:val="20"/>
              </w:rPr>
              <w:t>Minimum shop PPE</w:t>
            </w:r>
          </w:p>
        </w:tc>
      </w:tr>
      <w:tr xmlns:wp14="http://schemas.microsoft.com/office/word/2010/wordml" w:rsidR="001D07F0" w:rsidTr="28B4957E" w14:paraId="1774B5CB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D07F0" w:rsidP="00B87DDD" w:rsidRDefault="001D07F0" w14:paraId="618F68B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:rsidR="0087777C" w:rsidP="00B87DDD" w:rsidRDefault="009A2A21" w14:paraId="074AC4C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</w:t>
            </w:r>
            <w:r w:rsidR="00AB1F37">
              <w:rPr>
                <w:rFonts w:ascii="Times New Roman" w:hAnsi="Times New Roman"/>
                <w:sz w:val="20"/>
              </w:rPr>
              <w:t>ontrols.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D07F0" w:rsidP="00B87DDD" w:rsidRDefault="00C40E43" w14:paraId="4DE8EFAD" wp14:textId="77777777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Equipment is securely mounted or bolted to </w:t>
            </w:r>
            <w:r w:rsidR="00566B53">
              <w:rPr>
                <w:rFonts w:ascii="Times New Roman" w:hAnsi="Times New Roman"/>
                <w:sz w:val="20"/>
              </w:rPr>
              <w:t xml:space="preserve">the </w:t>
            </w:r>
            <w:r>
              <w:rPr>
                <w:rFonts w:ascii="Times New Roman" w:hAnsi="Times New Roman"/>
                <w:sz w:val="20"/>
              </w:rPr>
              <w:t>floor.</w:t>
            </w:r>
          </w:p>
        </w:tc>
      </w:tr>
      <w:tr xmlns:wp14="http://schemas.microsoft.com/office/word/2010/wordml" w:rsidR="001D07F0" w:rsidTr="28B4957E" w14:paraId="15DE326A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87777C" w:rsidP="00B87DDD" w:rsidRDefault="00944838" w14:paraId="729B638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#5</w:t>
            </w:r>
            <w:r w:rsidR="00AF343F">
              <w:rPr>
                <w:rFonts w:ascii="Times New Roman" w:hAnsi="Times New Roman"/>
                <w:sz w:val="20"/>
              </w:rPr>
              <w:t xml:space="preserve"> Required training or approval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D07F0" w:rsidP="0085474B" w:rsidRDefault="0085474B" w14:paraId="15A043D1" wp14:textId="77777777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Drill Press training</w:t>
            </w:r>
          </w:p>
          <w:p w:rsidRPr="00817C9B" w:rsidR="00817C9B" w:rsidP="28B4957E" w:rsidRDefault="00817C9B" w14:paraId="67FA0A17" wp14:textId="2FA506C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28B4957E" w:rsidR="00817C9B">
              <w:rPr>
                <w:rFonts w:ascii="Times New Roman" w:hAnsi="Times New Roman"/>
                <w:sz w:val="20"/>
                <w:szCs w:val="20"/>
                <w:lang w:val="en"/>
              </w:rPr>
              <w:t>Review and observe general safety practices outlined in the MKRSPC MNL.</w:t>
            </w:r>
          </w:p>
          <w:p w:rsidRPr="00817C9B" w:rsidR="00817C9B" w:rsidP="00566B53" w:rsidRDefault="00817C9B" w14:paraId="2B74C972" wp14:textId="77777777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xmlns:wp14="http://schemas.microsoft.com/office/word/2010/wordml" w:rsidR="001D07F0" w:rsidTr="28B4957E" w14:paraId="30CC3BCD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B72087" w:rsidP="00B87DDD" w:rsidRDefault="009B3D41" w14:paraId="34A0021A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#6 </w:t>
            </w:r>
            <w:r w:rsidR="00AF343F">
              <w:rPr>
                <w:rFonts w:ascii="Times New Roman" w:hAnsi="Times New Roman"/>
                <w:sz w:val="20"/>
              </w:rPr>
              <w:t>Ins</w:t>
            </w:r>
            <w:r w:rsidR="00B87DDD">
              <w:rPr>
                <w:rFonts w:ascii="Times New Roman" w:hAnsi="Times New Roman"/>
                <w:sz w:val="20"/>
              </w:rPr>
              <w:t>pection requirements before use</w:t>
            </w:r>
          </w:p>
          <w:p w:rsidR="00B72087" w:rsidP="00B87DDD" w:rsidRDefault="00B72087" w14:paraId="0A37501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85474B" w:rsidP="00566B53" w:rsidRDefault="0085474B" w14:paraId="3CFE4CEA" wp14:textId="77777777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Visually inspect the entire machine including power supply</w:t>
            </w:r>
            <w:r w:rsidR="00FB0A9E">
              <w:rPr>
                <w:rFonts w:ascii="Times New Roman" w:hAnsi="Times New Roman"/>
                <w:sz w:val="20"/>
                <w:lang w:val="en"/>
              </w:rPr>
              <w:t>. Notify a staff member in the event of any defects or malfunctions.</w:t>
            </w:r>
          </w:p>
          <w:p w:rsidRPr="00817C9B" w:rsidR="00817C9B" w:rsidP="00566B53" w:rsidRDefault="00817C9B" w14:paraId="3E0EB92A" wp14:textId="77777777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Ensure all safety shields and guards are in place prior to turning the machine on.</w:t>
            </w:r>
          </w:p>
          <w:p w:rsidR="00817C9B" w:rsidP="28B4957E" w:rsidRDefault="00817C9B" w14:paraId="72FE71EF" wp14:textId="77777777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28B4957E" w:rsidR="00817C9B">
              <w:rPr>
                <w:rFonts w:ascii="Times New Roman" w:hAnsi="Times New Roman"/>
                <w:sz w:val="20"/>
                <w:szCs w:val="20"/>
                <w:lang w:val="en"/>
              </w:rPr>
              <w:t>Ensure all body parts, clothing, hair, jewelry and other objects are clear of the work area and other moving parts before starting the machine.</w:t>
            </w:r>
          </w:p>
          <w:p w:rsidRPr="00817C9B" w:rsidR="00817C9B" w:rsidP="00566B53" w:rsidRDefault="00817C9B" w14:paraId="11B4637F" wp14:textId="77777777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Ensure all work holders, clamps and vices are tightened enough to hold the stock while working. Never hold the part being worked in your hand.</w:t>
            </w:r>
          </w:p>
          <w:p w:rsidRPr="00817C9B" w:rsidR="00817C9B" w:rsidP="00566B53" w:rsidRDefault="00817C9B" w14:paraId="580EA98A" wp14:textId="77777777">
            <w:pPr>
              <w:pStyle w:val="Header"/>
              <w:numPr>
                <w:ilvl w:val="0"/>
                <w:numId w:val="2"/>
              </w:numPr>
              <w:tabs>
                <w:tab w:val="clear" w:pos="720"/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Ensure the stock table has a piece of material that allows pass through of the bit without damaging the table itself. Make sure the material is fastened securely to the existing table.</w:t>
            </w:r>
          </w:p>
          <w:p w:rsidRPr="00B87DDD" w:rsidR="001D07F0" w:rsidP="00566B53" w:rsidRDefault="00817C9B" w14:paraId="418930DE" wp14:textId="77777777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Before starting the press, ensure the depth gauge is set properly.</w:t>
            </w:r>
          </w:p>
        </w:tc>
      </w:tr>
      <w:tr xmlns:wp14="http://schemas.microsoft.com/office/word/2010/wordml" w:rsidR="001D07F0" w:rsidTr="28B4957E" w14:paraId="3FC55CFE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AF343F" w:rsidP="00B87DDD" w:rsidRDefault="009B3D41" w14:paraId="4D7C5E5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#7 </w:t>
            </w:r>
            <w:r w:rsidR="009A2A21">
              <w:rPr>
                <w:rFonts w:ascii="Times New Roman" w:hAnsi="Times New Roman"/>
                <w:sz w:val="20"/>
              </w:rPr>
              <w:t>Safe operating p</w:t>
            </w:r>
            <w:r w:rsidR="00AB1F37">
              <w:rPr>
                <w:rFonts w:ascii="Times New Roman" w:hAnsi="Times New Roman"/>
                <w:sz w:val="20"/>
              </w:rPr>
              <w:t xml:space="preserve">rocedures </w:t>
            </w:r>
            <w:r w:rsidR="00AF343F">
              <w:rPr>
                <w:rFonts w:ascii="Times New Roman" w:hAnsi="Times New Roman"/>
                <w:sz w:val="20"/>
              </w:rPr>
              <w:t>or precautions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817C9B" w:rsidR="00817C9B" w:rsidP="28B4957E" w:rsidRDefault="00817C9B" w14:paraId="462CE76C" wp14:textId="49B7C670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28B4957E" w:rsidR="00817C9B">
              <w:rPr>
                <w:rFonts w:ascii="Times New Roman" w:hAnsi="Times New Roman"/>
                <w:sz w:val="20"/>
                <w:szCs w:val="20"/>
                <w:lang w:val="en"/>
              </w:rPr>
              <w:t xml:space="preserve">Select drilling speed carefully. </w:t>
            </w:r>
          </w:p>
          <w:p w:rsidRPr="00817C9B" w:rsidR="00817C9B" w:rsidP="00566B53" w:rsidRDefault="00817C9B" w14:paraId="6E240CA3" wp14:textId="77777777">
            <w:pPr>
              <w:pStyle w:val="Header"/>
              <w:numPr>
                <w:ilvl w:val="0"/>
                <w:numId w:val="7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Never attempt to remove a drill bit from the chuck by engaging the power. </w:t>
            </w:r>
          </w:p>
          <w:p w:rsidRPr="00817C9B" w:rsidR="00817C9B" w:rsidP="28B4957E" w:rsidRDefault="00817C9B" w14:paraId="298BB5B4" wp14:textId="77777777">
            <w:pPr>
              <w:pStyle w:val="Header"/>
              <w:numPr>
                <w:ilvl w:val="0"/>
                <w:numId w:val="8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28B4957E" w:rsidR="00817C9B">
              <w:rPr>
                <w:rFonts w:ascii="Times New Roman" w:hAnsi="Times New Roman"/>
                <w:sz w:val="20"/>
                <w:szCs w:val="20"/>
                <w:lang w:val="en"/>
              </w:rPr>
              <w:t xml:space="preserve">Do not stop the rotation of the bit or any rotating or moving machinery parts by hand. </w:t>
            </w:r>
          </w:p>
          <w:p w:rsidRPr="00817C9B" w:rsidR="00817C9B" w:rsidP="00566B53" w:rsidRDefault="00817C9B" w14:paraId="748ABD91" wp14:textId="77777777">
            <w:pPr>
              <w:pStyle w:val="Header"/>
              <w:numPr>
                <w:ilvl w:val="0"/>
                <w:numId w:val="10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All belts and pulleys must be guarded. If frayed belts or pulleys are observed, the press must be taken out of service and the belts or pulleys replaced. </w:t>
            </w:r>
          </w:p>
          <w:p w:rsidRPr="00817C9B" w:rsidR="00817C9B" w:rsidP="00566B53" w:rsidRDefault="00817C9B" w14:paraId="558F92C9" wp14:textId="77777777">
            <w:pPr>
              <w:pStyle w:val="Header"/>
              <w:numPr>
                <w:ilvl w:val="0"/>
                <w:numId w:val="1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Stop the machine immediately if odd noise or excessive vibration occurs. </w:t>
            </w:r>
          </w:p>
          <w:p w:rsidR="00017B6D" w:rsidP="00566B53" w:rsidRDefault="00817C9B" w14:paraId="12C58CCE" wp14:textId="77777777">
            <w:pPr>
              <w:pStyle w:val="Header"/>
              <w:numPr>
                <w:ilvl w:val="0"/>
                <w:numId w:val="12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Only properly sharpened drill bits and cutting tools in good condition should be used. Dull drill bits and chipped or broken cutting tools must be removed from service. </w:t>
            </w:r>
          </w:p>
          <w:p w:rsidRPr="00017B6D" w:rsidR="001D07F0" w:rsidP="28B4957E" w:rsidRDefault="00017B6D" wp14:noSpellErr="1" w14:paraId="5922E8F1" wp14:textId="30AE925D">
            <w:pPr>
              <w:pStyle w:val="Header"/>
              <w:numPr>
                <w:ilvl w:val="0"/>
                <w:numId w:val="12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28B4957E" w:rsidR="00017B6D">
              <w:rPr>
                <w:rFonts w:ascii="Times New Roman" w:hAnsi="Times New Roman"/>
                <w:sz w:val="20"/>
                <w:szCs w:val="20"/>
                <w:lang w:val="en"/>
              </w:rPr>
              <w:t xml:space="preserve">Disconnect the drill press from power source and follow lock out/tag out procedures for stationary presses or manufacturer’s instructions for table mounted/portable presses if making repairs or servicing. </w:t>
            </w:r>
          </w:p>
          <w:p w:rsidRPr="00017B6D" w:rsidR="001D07F0" w:rsidP="28B4957E" w:rsidRDefault="00017B6D" w14:paraId="34132CA7" wp14:textId="7EC56D38">
            <w:pPr>
              <w:pStyle w:val="Header"/>
              <w:numPr>
                <w:ilvl w:val="0"/>
                <w:numId w:val="12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sz w:val="20"/>
                <w:szCs w:val="20"/>
                <w:lang w:val="en"/>
              </w:rPr>
            </w:pPr>
            <w:r w:rsidRPr="28B4957E" w:rsidR="28B4957E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Clean up the area once you are finished.</w:t>
            </w:r>
          </w:p>
          <w:p w:rsidRPr="00017B6D" w:rsidR="001D07F0" w:rsidP="28B4957E" w:rsidRDefault="00017B6D" w14:paraId="023DF72D" wp14:textId="04C07C1A">
            <w:pPr>
              <w:pStyle w:val="Header"/>
              <w:numPr>
                <w:ilvl w:val="0"/>
                <w:numId w:val="12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noProof w:val="0"/>
                <w:sz w:val="20"/>
                <w:szCs w:val="20"/>
                <w:lang w:val="en"/>
              </w:rPr>
            </w:pPr>
            <w:r w:rsidRPr="28B4957E" w:rsidR="28B495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  <w:t>If there are any questions regarding safety, ask a staff member for help.</w:t>
            </w:r>
          </w:p>
        </w:tc>
      </w:tr>
      <w:tr xmlns:wp14="http://schemas.microsoft.com/office/word/2010/wordml" w:rsidR="001D07F0" w:rsidTr="28B4957E" w14:paraId="69A9CCEB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right w:val="single" w:color="000000" w:themeColor="text1" w:sz="8" w:space="0"/>
            </w:tcBorders>
            <w:tcMar/>
            <w:vAlign w:val="center"/>
          </w:tcPr>
          <w:p w:rsidR="00AF343F" w:rsidP="00B87DDD" w:rsidRDefault="006E0FB9" w14:paraId="3C99DB4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#8 </w:t>
            </w:r>
            <w:r w:rsidR="00AF343F">
              <w:rPr>
                <w:rFonts w:ascii="Times New Roman" w:hAnsi="Times New Roman"/>
                <w:sz w:val="20"/>
              </w:rPr>
              <w:t>Chemicals/ spill procedures/waste disposal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right w:val="double" w:color="auto" w:sz="4" w:space="0"/>
            </w:tcBorders>
            <w:tcMar/>
            <w:vAlign w:val="center"/>
          </w:tcPr>
          <w:p w:rsidR="001D07F0" w:rsidP="28B4957E" w:rsidRDefault="00817C9B" w14:paraId="1A3CB4E0" wp14:textId="295520D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28B4957E" w:rsidR="00817C9B">
              <w:rPr>
                <w:rFonts w:ascii="Times New Roman" w:hAnsi="Times New Roman"/>
                <w:sz w:val="20"/>
                <w:szCs w:val="20"/>
              </w:rPr>
              <w:t xml:space="preserve"> N/A</w:t>
            </w:r>
          </w:p>
        </w:tc>
      </w:tr>
      <w:tr xmlns:wp14="http://schemas.microsoft.com/office/word/2010/wordml" w:rsidR="001D07F0" w:rsidTr="28B4957E" w14:paraId="5CAECD22" wp14:textId="77777777">
        <w:trPr>
          <w:trHeight w:val="576"/>
        </w:trPr>
        <w:tc>
          <w:tcPr>
            <w:tcW w:w="10800" w:type="dxa"/>
            <w:gridSpan w:val="2"/>
            <w:tcBorders>
              <w:top w:val="single" w:color="000000" w:themeColor="text1" w:sz="7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</w:tcPr>
          <w:p w:rsidR="001D07F0" w:rsidP="001D07F0" w:rsidRDefault="00C90DA3" w14:paraId="3311202A" wp14:textId="77777777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D07F0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D07F0">
              <w:rPr>
                <w:rFonts w:ascii="Times New Roman" w:hAnsi="Times New Roman"/>
                <w:color w:val="000000"/>
                <w:sz w:val="20"/>
              </w:rPr>
              <w:tab/>
            </w:r>
            <w:r w:rsidR="001D07F0">
              <w:rPr>
                <w:rFonts w:ascii="Times New Roman" w:hAnsi="Times New Roman"/>
                <w:color w:val="000000"/>
                <w:sz w:val="20"/>
              </w:rPr>
              <w:t xml:space="preserve">Date:                                     </w:t>
            </w:r>
          </w:p>
        </w:tc>
      </w:tr>
    </w:tbl>
    <w:p w:rsidR="28B4957E" w:rsidRDefault="28B4957E" w14:paraId="270160E8" w14:textId="6C3FC34D"/>
    <w:sectPr w:rsidR="008A30E5" w:rsidSect="00B87D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 w:code="1"/>
      <w:pgMar w:top="1440" w:right="1440" w:bottom="1440" w:left="1440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C5C6D" w:rsidP="00B87DDD" w:rsidRDefault="006C5C6D" w14:paraId="5A39BBE3" wp14:textId="77777777">
      <w:r>
        <w:separator/>
      </w:r>
    </w:p>
  </w:endnote>
  <w:endnote w:type="continuationSeparator" w:id="0">
    <w:p xmlns:wp14="http://schemas.microsoft.com/office/word/2010/wordml" w:rsidR="006C5C6D" w:rsidP="00B87DDD" w:rsidRDefault="006C5C6D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C7D00" w:rsidRDefault="00EC7D00" w14:paraId="60061E4C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C7D00" w:rsidRDefault="00EC7D00" w14:paraId="0E27B00A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B87DDD" w:rsidP="00B87DDD" w:rsidRDefault="00B87DDD" w14:paraId="6A5E61AF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EC7D00">
      <w:rPr>
        <w:noProof/>
        <w:sz w:val="18"/>
      </w:rPr>
      <w:t>1</w:t>
    </w:r>
    <w:r>
      <w:rPr>
        <w:sz w:val="18"/>
      </w:rPr>
      <w:fldChar w:fldCharType="end"/>
    </w:r>
    <w:r>
      <w:tab/>
    </w:r>
    <w:bookmarkStart w:name="_GoBack" w:id="0"/>
    <w:bookmarkEnd w:id="0"/>
    <w:r>
      <w:tab/>
    </w:r>
    <w:r w:rsidRPr="00CA69C5" w:rsidR="00E4484C">
      <w:rPr>
        <w:noProof/>
      </w:rPr>
      <w:drawing>
        <wp:inline xmlns:wp14="http://schemas.microsoft.com/office/word/2010/wordprocessingDrawing" distT="0" distB="0" distL="0" distR="0" wp14:anchorId="035877B6" wp14:editId="7777777">
          <wp:extent cx="1642745" cy="1778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B87DDD" w:rsidRDefault="00B87DDD" w14:paraId="6A05A80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C5C6D" w:rsidP="00B87DDD" w:rsidRDefault="006C5C6D" w14:paraId="72A3D3EC" wp14:textId="77777777">
      <w:r>
        <w:separator/>
      </w:r>
    </w:p>
  </w:footnote>
  <w:footnote w:type="continuationSeparator" w:id="0">
    <w:p xmlns:wp14="http://schemas.microsoft.com/office/word/2010/wordml" w:rsidR="006C5C6D" w:rsidP="00B87DDD" w:rsidRDefault="006C5C6D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C7D00" w:rsidRDefault="00EC7D00" w14:paraId="02EB378F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C7D00" w:rsidRDefault="00EC7D00" w14:paraId="44EAFD9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87DDD" w:rsidP="00B87DDD" w:rsidRDefault="00B87DDD" w14:paraId="2237E43A" wp14:textId="77777777">
    <w:pPr>
      <w:pStyle w:val="Header"/>
      <w:jc w:val="center"/>
      <w:rPr>
        <w:b/>
        <w:sz w:val="32"/>
      </w:rPr>
    </w:pPr>
    <w:r w:rsidRPr="28B4957E" w:rsidR="28B4957E">
      <w:rPr>
        <w:b w:val="1"/>
        <w:bCs w:val="1"/>
        <w:sz w:val="32"/>
        <w:szCs w:val="32"/>
      </w:rPr>
      <w:t>Standard Oper</w:t>
    </w:r>
    <w:r w:rsidRPr="28B4957E" w:rsidR="28B4957E">
      <w:rPr>
        <w:b w:val="1"/>
        <w:bCs w:val="1"/>
        <w:sz w:val="32"/>
        <w:szCs w:val="32"/>
      </w:rPr>
      <w:t>ating Procedure for Drill Press</w:t>
    </w:r>
  </w:p>
  <w:p w:rsidR="28B4957E" w:rsidP="28B4957E" w:rsidRDefault="28B4957E" w14:paraId="52795114" w14:textId="244FE558">
    <w:pPr>
      <w:pStyle w:val="Header"/>
      <w:bidi w:val="0"/>
      <w:spacing w:before="0" w:beforeAutospacing="off" w:after="0" w:afterAutospacing="off" w:line="259" w:lineRule="auto"/>
      <w:ind w:left="0" w:right="0"/>
      <w:jc w:val="center"/>
      <w:rPr>
        <w:rFonts w:ascii="Arial" w:hAnsi="Arial" w:eastAsia="Times New Roman" w:cs="Times New Roman"/>
        <w:b w:val="1"/>
        <w:bCs w:val="1"/>
        <w:sz w:val="24"/>
        <w:szCs w:val="24"/>
      </w:rPr>
    </w:pPr>
    <w:r w:rsidRPr="28B4957E" w:rsidR="28B4957E">
      <w:rPr>
        <w:b w:val="1"/>
        <w:bCs w:val="1"/>
        <w:sz w:val="32"/>
        <w:szCs w:val="32"/>
      </w:rPr>
      <w:t>Prototyping Labs at GIX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D33567E"/>
    <w:multiLevelType w:val="multilevel"/>
    <w:tmpl w:val="D5E44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F4F36A5"/>
    <w:multiLevelType w:val="multilevel"/>
    <w:tmpl w:val="3B3C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6">
    <w:abstractNumId w:val="15"/>
  </w:num>
  <w:num w:numId="15">
    <w:abstractNumId w:val="14"/>
  </w:num>
  <w:num w:numId="1">
    <w:abstractNumId w:val="2"/>
  </w:num>
  <w:num w:numId="2">
    <w:abstractNumId w:val="9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13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7"/>
  </w:num>
  <w:num w:numId="13">
    <w:abstractNumId w:val="8"/>
  </w:num>
  <w:num w:numId="1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F0"/>
    <w:rsid w:val="00017B6D"/>
    <w:rsid w:val="00103CBB"/>
    <w:rsid w:val="00160EF4"/>
    <w:rsid w:val="001D07F0"/>
    <w:rsid w:val="002B3F8E"/>
    <w:rsid w:val="002B4846"/>
    <w:rsid w:val="00344C53"/>
    <w:rsid w:val="003E26E5"/>
    <w:rsid w:val="00566B53"/>
    <w:rsid w:val="005F1125"/>
    <w:rsid w:val="0067433F"/>
    <w:rsid w:val="0068153A"/>
    <w:rsid w:val="006C5C6D"/>
    <w:rsid w:val="006E0FB9"/>
    <w:rsid w:val="00717BAA"/>
    <w:rsid w:val="00817C9B"/>
    <w:rsid w:val="0085474B"/>
    <w:rsid w:val="0087777C"/>
    <w:rsid w:val="008A30E5"/>
    <w:rsid w:val="008C3375"/>
    <w:rsid w:val="00944838"/>
    <w:rsid w:val="00994C94"/>
    <w:rsid w:val="009A2A21"/>
    <w:rsid w:val="009B3D41"/>
    <w:rsid w:val="00A134BD"/>
    <w:rsid w:val="00AB1F37"/>
    <w:rsid w:val="00AE18E5"/>
    <w:rsid w:val="00AF343F"/>
    <w:rsid w:val="00B72087"/>
    <w:rsid w:val="00B87DDD"/>
    <w:rsid w:val="00BF4281"/>
    <w:rsid w:val="00C40E43"/>
    <w:rsid w:val="00C44626"/>
    <w:rsid w:val="00C61FD9"/>
    <w:rsid w:val="00C90DA3"/>
    <w:rsid w:val="00C96935"/>
    <w:rsid w:val="00CA0C59"/>
    <w:rsid w:val="00D42327"/>
    <w:rsid w:val="00DB15EC"/>
    <w:rsid w:val="00DB17FA"/>
    <w:rsid w:val="00E4484C"/>
    <w:rsid w:val="00EC7D00"/>
    <w:rsid w:val="00EE143D"/>
    <w:rsid w:val="00F4694F"/>
    <w:rsid w:val="00FB0A9E"/>
    <w:rsid w:val="21109991"/>
    <w:rsid w:val="24483A53"/>
    <w:rsid w:val="28B4957E"/>
    <w:rsid w:val="2AB91A06"/>
    <w:rsid w:val="3C940FA4"/>
    <w:rsid w:val="3EDFDAF9"/>
    <w:rsid w:val="5BC346F4"/>
    <w:rsid w:val="68E591FB"/>
    <w:rsid w:val="7273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072F8"/>
  <w15:chartTrackingRefBased/>
  <w15:docId w15:val="{E6FFF3A9-0B14-48E4-99B8-B2D5E7A570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07F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FB0A9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pPr>
      <w:keepNext/>
      <w:spacing w:line="264" w:lineRule="auto"/>
      <w:jc w:val="center"/>
      <w:outlineLvl w:val="4"/>
    </w:pPr>
    <w:rPr>
      <w:b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ntents4" w:customStyle="1">
    <w:name w:val="Contents4"/>
    <w:basedOn w:val="Normal"/>
    <w:pPr>
      <w:tabs>
        <w:tab w:val="right" w:leader="dot" w:pos="9360"/>
      </w:tabs>
      <w:spacing w:line="264" w:lineRule="auto"/>
      <w:ind w:left="950" w:hanging="475"/>
    </w:pPr>
    <w:rPr>
      <w:snapToGrid w:val="0"/>
    </w:rPr>
  </w:style>
  <w:style w:type="paragraph" w:styleId="Contents5" w:customStyle="1">
    <w:name w:val="Contents5"/>
    <w:basedOn w:val="Contents4"/>
    <w:pPr>
      <w:ind w:left="1425"/>
    </w:pPr>
  </w:style>
  <w:style w:type="paragraph" w:styleId="Style1" w:customStyle="1">
    <w:name w:val="Style1"/>
    <w:basedOn w:val="Normal"/>
    <w:rsid w:val="008A30E5"/>
    <w:pPr>
      <w:tabs>
        <w:tab w:val="left" w:pos="0"/>
        <w:tab w:val="left" w:pos="475"/>
        <w:tab w:val="left" w:pos="950"/>
        <w:tab w:val="left" w:pos="1890"/>
        <w:tab w:val="left" w:pos="2375"/>
        <w:tab w:val="left" w:pos="2850"/>
        <w:tab w:val="left" w:pos="3325"/>
        <w:tab w:val="left" w:pos="3800"/>
        <w:tab w:val="left" w:pos="4275"/>
        <w:tab w:val="left" w:pos="4750"/>
        <w:tab w:val="left" w:pos="5225"/>
        <w:tab w:val="left" w:pos="5700"/>
        <w:tab w:val="left" w:pos="6175"/>
        <w:tab w:val="left" w:pos="6650"/>
        <w:tab w:val="left" w:pos="7125"/>
        <w:tab w:val="left" w:pos="7600"/>
        <w:tab w:val="left" w:pos="8075"/>
        <w:tab w:val="left" w:pos="8550"/>
        <w:tab w:val="left" w:pos="9025"/>
        <w:tab w:val="left" w:pos="9500"/>
        <w:tab w:val="left" w:pos="9975"/>
      </w:tabs>
      <w:spacing w:line="264" w:lineRule="auto"/>
      <w:ind w:left="1890" w:hanging="464"/>
    </w:pPr>
    <w:rPr>
      <w:rFonts w:ascii="Century Schoolbook" w:hAnsi="Century Schoolbook"/>
      <w:sz w:val="22"/>
    </w:rPr>
  </w:style>
  <w:style w:type="paragraph" w:styleId="Style2" w:customStyle="1">
    <w:name w:val="Style2"/>
    <w:basedOn w:val="Style1"/>
    <w:pPr>
      <w:spacing w:after="240"/>
    </w:pPr>
    <w:rPr>
      <w:b/>
    </w:rPr>
  </w:style>
  <w:style w:type="paragraph" w:styleId="Header">
    <w:name w:val="header"/>
    <w:basedOn w:val="Normal"/>
    <w:rsid w:val="001D07F0"/>
    <w:pPr>
      <w:tabs>
        <w:tab w:val="center" w:pos="4320"/>
        <w:tab w:val="right" w:pos="8640"/>
      </w:tabs>
    </w:pPr>
  </w:style>
  <w:style w:type="character" w:styleId="Heading5Char" w:customStyle="1">
    <w:name w:val="Heading 5 Char"/>
    <w:link w:val="Heading5"/>
    <w:rsid w:val="0067433F"/>
    <w:rPr>
      <w:rFonts w:ascii="Arial" w:hAnsi="Arial"/>
      <w:b/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B87DD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sid w:val="00B87DD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rsid w:val="00B87DDD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B87DDD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rsid w:val="00FB0A9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DE4209-0A39-4603-A2EC-985A0D42FA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ECA1F2-75BF-4BAD-8F0E-1D373A632912}"/>
</file>

<file path=customXml/itemProps3.xml><?xml version="1.0" encoding="utf-8"?>
<ds:datastoreItem xmlns:ds="http://schemas.openxmlformats.org/officeDocument/2006/customXml" ds:itemID="{E45C9FB5-85D6-4D5B-B6B4-ADEBA1473128}"/>
</file>

<file path=customXml/itemProps4.xml><?xml version="1.0" encoding="utf-8"?>
<ds:datastoreItem xmlns:ds="http://schemas.openxmlformats.org/officeDocument/2006/customXml" ds:itemID="{6D3ADE67-5360-4116-BB91-B3C88A1530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Washington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Washington</dc:title>
  <dc:subject/>
  <dc:creator>Environmental Health and Safety 07MR</dc:creator>
  <cp:keywords/>
  <dc:description/>
  <cp:lastModifiedBy>Kevin Arne</cp:lastModifiedBy>
  <cp:revision>3</cp:revision>
  <cp:lastPrinted>2015-04-15T23:01:00Z</cp:lastPrinted>
  <dcterms:created xsi:type="dcterms:W3CDTF">2020-03-26T15:36:00Z</dcterms:created>
  <dcterms:modified xsi:type="dcterms:W3CDTF">2022-05-11T00:35:37Z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MediaServiceImageTags">
    <vt:lpwstr/>
  </property>
</Properties>
</file>